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E9" w:rsidRDefault="009133E9" w:rsidP="009133E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lang w:val="en-US"/>
        </w:rPr>
      </w:pPr>
      <w:r w:rsidRPr="009133E9">
        <w:rPr>
          <w:b/>
          <w:lang w:val="cs-CZ"/>
        </w:rPr>
        <w:t xml:space="preserve">7 </w:t>
      </w:r>
      <w:r>
        <w:rPr>
          <w:rFonts w:cs="Times New Roman"/>
          <w:b/>
          <w:bCs/>
          <w:lang w:val="en-US"/>
        </w:rPr>
        <w:t>SENSE RELATIONS II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p w:rsidR="009133E9" w:rsidRDefault="009133E9" w:rsidP="009133E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b/>
          <w:i/>
          <w:iCs/>
          <w:u w:val="single"/>
          <w:lang w:val="en-US"/>
        </w:rPr>
        <w:t>Pronounce</w:t>
      </w:r>
      <w:r>
        <w:rPr>
          <w:rFonts w:cs="Times New Roman"/>
          <w:i/>
          <w:iCs/>
          <w:u w:val="single"/>
          <w:lang w:val="en-US"/>
        </w:rPr>
        <w:t xml:space="preserve"> the following homophones correctly (use OALD online for each example) and give their Czech meanings: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u w:val="single"/>
          <w:lang w:val="en-US"/>
        </w:rPr>
      </w:pP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pray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prey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right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rite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gramStart"/>
      <w:r>
        <w:rPr>
          <w:rFonts w:cs="Times New Roman"/>
          <w:lang w:val="en-US"/>
        </w:rPr>
        <w:t>write</w:t>
      </w:r>
      <w:proofErr w:type="gramEnd"/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sent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scent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weather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whether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raise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rays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tea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tee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whine</w:t>
      </w:r>
      <w:proofErr w:type="spell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wine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flu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flew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our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hour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read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reed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soul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sole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there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gramStart"/>
      <w:r>
        <w:rPr>
          <w:rFonts w:cs="Times New Roman"/>
          <w:lang w:val="en-US"/>
        </w:rPr>
        <w:t>their</w:t>
      </w:r>
      <w:proofErr w:type="gramEnd"/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waist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waste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fare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fair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grate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great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scene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seen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:rsidR="009133E9" w:rsidRDefault="009133E9" w:rsidP="009133E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>Match the questions with the answers: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tbl>
      <w:tblPr>
        <w:tblStyle w:val="Mkatabulky"/>
        <w:tblW w:w="0" w:type="auto"/>
        <w:tblInd w:w="534" w:type="dxa"/>
        <w:tblLook w:val="00A0" w:firstRow="1" w:lastRow="0" w:firstColumn="1" w:lastColumn="0" w:noHBand="0" w:noVBand="0"/>
      </w:tblPr>
      <w:tblGrid>
        <w:gridCol w:w="4819"/>
        <w:gridCol w:w="4193"/>
      </w:tblGrid>
      <w:tr w:rsidR="009133E9" w:rsidTr="009133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What did the big chimney say to the little chimney?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He wanted to draw the curtains.</w:t>
            </w:r>
          </w:p>
        </w:tc>
      </w:tr>
      <w:tr w:rsidR="009133E9" w:rsidTr="009133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What did one lift say to the other lift?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You’re too young to smoke.</w:t>
            </w:r>
          </w:p>
        </w:tc>
      </w:tr>
      <w:tr w:rsidR="009133E9" w:rsidTr="009133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What did the south wind say to the north wind?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 think I’m going down with something.</w:t>
            </w:r>
          </w:p>
        </w:tc>
      </w:tr>
      <w:tr w:rsidR="009133E9" w:rsidTr="009133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Why did the man take his pencil to bed?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Because it’s full of dates.</w:t>
            </w:r>
          </w:p>
        </w:tc>
      </w:tr>
      <w:tr w:rsidR="009133E9" w:rsidTr="009133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Why is history the sweetest lesson?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E9" w:rsidRDefault="009133E9" w:rsidP="009133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Let’s play draughts.</w:t>
            </w:r>
          </w:p>
        </w:tc>
      </w:tr>
    </w:tbl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:rsidR="009133E9" w:rsidRDefault="009133E9" w:rsidP="009133E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>Analyze the following euphemisms: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expectorate, pass away, memorial park, unwise, in a delicate condition, public comfort station, </w:t>
      </w:r>
      <w:r>
        <w:rPr>
          <w:rFonts w:cs="Times New Roman"/>
          <w:lang w:val="en-US"/>
        </w:rPr>
        <w:br/>
        <w:t>to powder one’s nose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:rsidR="009133E9" w:rsidRDefault="009133E9" w:rsidP="009133E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>Find antonyms to the following words: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u w:val="single"/>
          <w:lang w:val="en-US"/>
        </w:rPr>
      </w:pPr>
    </w:p>
    <w:p w:rsidR="009133E9" w:rsidRDefault="009133E9" w:rsidP="009133E9">
      <w:pPr>
        <w:rPr>
          <w:rFonts w:cs="Times New Roman"/>
          <w:lang w:val="en-US"/>
        </w:rPr>
        <w:sectPr w:rsidR="009133E9" w:rsidSect="009133E9">
          <w:pgSz w:w="12240" w:h="15840"/>
          <w:pgMar w:top="720" w:right="720" w:bottom="720" w:left="720" w:header="708" w:footer="708" w:gutter="0"/>
          <w:cols w:space="720"/>
          <w:docGrid w:linePitch="326"/>
        </w:sectPr>
      </w:pP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below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absent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borrow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buy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hot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smart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clean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lang w:val="en-US"/>
        </w:rPr>
        <w:sectPr w:rsidR="009133E9">
          <w:type w:val="continuous"/>
          <w:pgSz w:w="12240" w:h="15840"/>
          <w:pgMar w:top="1417" w:right="1417" w:bottom="1417" w:left="1417" w:header="708" w:footer="708" w:gutter="0"/>
          <w:cols w:num="4" w:space="720" w:equalWidth="0">
            <w:col w:w="1820" w:space="708"/>
            <w:col w:w="1820" w:space="708"/>
            <w:col w:w="1820" w:space="708"/>
            <w:col w:w="1820"/>
          </w:cols>
        </w:sectPr>
      </w:pPr>
      <w:r>
        <w:rPr>
          <w:rFonts w:cs="Times New Roman"/>
          <w:lang w:val="en-US"/>
        </w:rPr>
        <w:t>wet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lastRenderedPageBreak/>
        <w:t xml:space="preserve">5. </w:t>
      </w:r>
      <w:r w:rsidRPr="009133E9">
        <w:rPr>
          <w:rFonts w:cs="Times New Roman"/>
          <w:i/>
          <w:iCs/>
          <w:u w:val="single"/>
          <w:lang w:val="en-US"/>
        </w:rPr>
        <w:t>Explain the type of semantic change and meaning of the expressions in these sentences</w:t>
      </w:r>
      <w:r>
        <w:rPr>
          <w:rFonts w:cs="Times New Roman"/>
          <w:i/>
          <w:iCs/>
          <w:lang w:val="en-US"/>
        </w:rPr>
        <w:t>: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This is not a non-risky policy.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My cash flow is temporarily negative.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I’m dying of boredom.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It’s not rocket science.</w:t>
      </w:r>
    </w:p>
    <w:p w:rsidR="009133E9" w:rsidRP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 xml:space="preserve">You won’t be sorry if you buy it. </w:t>
      </w: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9133E9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 xml:space="preserve">6. </w:t>
      </w:r>
      <w:r w:rsidRPr="00EC185F">
        <w:rPr>
          <w:rFonts w:cs="Times New Roman"/>
          <w:i/>
          <w:iCs/>
          <w:u w:val="single"/>
          <w:lang w:val="en-US"/>
        </w:rPr>
        <w:t xml:space="preserve">Give some examples of current borrowings used in Czech (current events, </w:t>
      </w:r>
      <w:r>
        <w:rPr>
          <w:rFonts w:cs="Times New Roman"/>
          <w:i/>
          <w:iCs/>
          <w:u w:val="single"/>
          <w:lang w:val="en-US"/>
        </w:rPr>
        <w:t>e.g.</w:t>
      </w:r>
      <w:bookmarkStart w:id="0" w:name="_GoBack"/>
      <w:bookmarkEnd w:id="0"/>
      <w:r w:rsidRPr="00EC185F">
        <w:rPr>
          <w:rFonts w:cs="Times New Roman"/>
          <w:i/>
          <w:iCs/>
          <w:u w:val="single"/>
          <w:lang w:val="en-US"/>
        </w:rPr>
        <w:t>, Covid-19, Russia-Ukraine War) relating to the discussed sense relations:</w:t>
      </w: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EC185F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9133E9" w:rsidRDefault="009133E9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:rsidR="009133E9" w:rsidRDefault="00EC185F" w:rsidP="009133E9">
      <w:pPr>
        <w:widowControl w:val="0"/>
        <w:autoSpaceDE w:val="0"/>
        <w:autoSpaceDN w:val="0"/>
        <w:adjustRightInd w:val="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lang w:val="en-US"/>
        </w:rPr>
        <w:t>7</w:t>
      </w:r>
      <w:r w:rsidR="009133E9" w:rsidRPr="009133E9">
        <w:rPr>
          <w:rFonts w:cs="Times New Roman"/>
          <w:i/>
          <w:iCs/>
          <w:lang w:val="en-US"/>
        </w:rPr>
        <w:t>.</w:t>
      </w:r>
      <w:r w:rsidR="009133E9">
        <w:rPr>
          <w:rFonts w:cs="Times New Roman"/>
          <w:i/>
          <w:iCs/>
          <w:u w:val="single"/>
          <w:lang w:val="en-US"/>
        </w:rPr>
        <w:t xml:space="preserve"> List some</w:t>
      </w:r>
      <w:r w:rsidR="00B81725">
        <w:rPr>
          <w:rFonts w:cs="Times New Roman"/>
          <w:i/>
          <w:iCs/>
          <w:u w:val="single"/>
          <w:lang w:val="en-US"/>
        </w:rPr>
        <w:t xml:space="preserve"> (three)</w:t>
      </w:r>
      <w:r w:rsidR="009133E9">
        <w:rPr>
          <w:rFonts w:cs="Times New Roman"/>
          <w:i/>
          <w:iCs/>
          <w:u w:val="single"/>
          <w:lang w:val="en-US"/>
        </w:rPr>
        <w:t xml:space="preserve"> taboo words</w:t>
      </w:r>
      <w:r w:rsidR="00B81725">
        <w:rPr>
          <w:rFonts w:cs="Times New Roman"/>
          <w:i/>
          <w:iCs/>
          <w:u w:val="single"/>
          <w:lang w:val="en-US"/>
        </w:rPr>
        <w:t xml:space="preserve"> and then use them as swear words</w:t>
      </w:r>
      <w:r w:rsidR="009133E9">
        <w:rPr>
          <w:rFonts w:cs="Times New Roman"/>
          <w:i/>
          <w:iCs/>
          <w:u w:val="single"/>
          <w:lang w:val="en-US"/>
        </w:rPr>
        <w:t>:</w:t>
      </w:r>
    </w:p>
    <w:p w:rsidR="009133E9" w:rsidRDefault="009133E9" w:rsidP="009133E9">
      <w:pPr>
        <w:widowControl w:val="0"/>
        <w:autoSpaceDE w:val="0"/>
        <w:autoSpaceDN w:val="0"/>
        <w:adjustRightInd w:val="0"/>
        <w:ind w:left="390"/>
        <w:rPr>
          <w:rFonts w:cs="Times New Roman"/>
          <w:i/>
          <w:iCs/>
          <w:u w:val="single"/>
          <w:lang w:val="en-US"/>
        </w:rPr>
      </w:pPr>
    </w:p>
    <w:p w:rsidR="00D50FEE" w:rsidRPr="009133E9" w:rsidRDefault="00D50FEE">
      <w:pPr>
        <w:rPr>
          <w:lang w:val="en-US"/>
        </w:rPr>
      </w:pPr>
    </w:p>
    <w:sectPr w:rsidR="00D50FEE" w:rsidRPr="009133E9" w:rsidSect="00913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9171F"/>
    <w:multiLevelType w:val="hybridMultilevel"/>
    <w:tmpl w:val="8892C274"/>
    <w:lvl w:ilvl="0" w:tplc="F0C0A7B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" w15:restartNumberingAfterBreak="0">
    <w:nsid w:val="62C86706"/>
    <w:multiLevelType w:val="hybridMultilevel"/>
    <w:tmpl w:val="BA6C7812"/>
    <w:lvl w:ilvl="0" w:tplc="39E0B720">
      <w:start w:val="1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E9"/>
    <w:rsid w:val="009133E9"/>
    <w:rsid w:val="00B81725"/>
    <w:rsid w:val="00D50FEE"/>
    <w:rsid w:val="00E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E7AF"/>
  <w15:chartTrackingRefBased/>
  <w15:docId w15:val="{38F65B8A-B55E-4DA3-90C0-BCDEF14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33E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cs-CZ" w:bidi="ne-N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ne-N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185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2023-03-11T12:38:00Z</dcterms:created>
  <dcterms:modified xsi:type="dcterms:W3CDTF">2023-03-11T12:38:00Z</dcterms:modified>
</cp:coreProperties>
</file>