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2" w:rsidRPr="003D1B6E" w:rsidRDefault="006C4137" w:rsidP="004826B2">
      <w:pPr>
        <w:jc w:val="center"/>
        <w:rPr>
          <w:rFonts w:cstheme="minorHAnsi"/>
          <w:sz w:val="44"/>
          <w:szCs w:val="44"/>
        </w:rPr>
      </w:pPr>
      <w:r w:rsidRPr="003D1B6E">
        <w:rPr>
          <w:rFonts w:cstheme="minorHAnsi"/>
          <w:sz w:val="44"/>
          <w:szCs w:val="44"/>
        </w:rPr>
        <w:t xml:space="preserve">Task </w:t>
      </w:r>
      <w:r w:rsidR="00DB3B99">
        <w:rPr>
          <w:rFonts w:cstheme="minorHAnsi"/>
          <w:sz w:val="44"/>
          <w:szCs w:val="44"/>
        </w:rPr>
        <w:t>4</w:t>
      </w:r>
    </w:p>
    <w:p w:rsidR="004826B2" w:rsidRPr="003D1B6E" w:rsidRDefault="00DB3B99" w:rsidP="004826B2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BUSINESS MATTERS</w:t>
      </w:r>
      <w:r w:rsidR="001A7429">
        <w:rPr>
          <w:rFonts w:cstheme="minorHAnsi"/>
          <w:sz w:val="44"/>
          <w:szCs w:val="44"/>
        </w:rPr>
        <w:t xml:space="preserve"> 1</w:t>
      </w:r>
      <w:bookmarkStart w:id="0" w:name="_GoBack"/>
      <w:bookmarkEnd w:id="0"/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You are going to read an article about </w:t>
      </w:r>
      <w:r w:rsidR="004A105F">
        <w:t>designing a training workshop</w:t>
      </w:r>
      <w:r>
        <w:t xml:space="preserve">. Before you read, look at the title of the article. </w:t>
      </w:r>
      <w:r w:rsidR="004A105F">
        <w:t>Do you have any experience with training workshops</w:t>
      </w:r>
      <w:r>
        <w:t>?</w:t>
      </w:r>
      <w:r w:rsidR="004A105F">
        <w:t xml:space="preserve"> If yes, did you like it? Why? Why not?</w:t>
      </w:r>
    </w:p>
    <w:p w:rsidR="004826B2" w:rsidRDefault="004826B2" w:rsidP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article and write the headings in the correct paragraphs</w:t>
      </w:r>
      <w:r w:rsidR="004A105F">
        <w:t xml:space="preserve"> (7 – 10)</w:t>
      </w:r>
      <w:r>
        <w:t xml:space="preserve">. </w:t>
      </w:r>
    </w:p>
    <w:p w:rsidR="004826B2" w:rsidRDefault="004826B2" w:rsidP="004826B2">
      <w:pPr>
        <w:pStyle w:val="Odstavecseseznamem"/>
      </w:pPr>
    </w:p>
    <w:p w:rsidR="004826B2" w:rsidRDefault="004826B2" w:rsidP="004826B2">
      <w:pPr>
        <w:pStyle w:val="Odstavecseseznamem"/>
        <w:ind w:left="1065"/>
        <w:sectPr w:rsidR="004826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26B2" w:rsidRPr="004A105F" w:rsidRDefault="004A105F" w:rsidP="004A105F">
      <w:pPr>
        <w:ind w:left="1065"/>
      </w:pPr>
      <w:r w:rsidRPr="004A105F">
        <w:t>Write the content!</w:t>
      </w:r>
    </w:p>
    <w:p w:rsidR="004A105F" w:rsidRPr="004A105F" w:rsidRDefault="004A105F" w:rsidP="004A105F">
      <w:pPr>
        <w:ind w:left="1065"/>
      </w:pPr>
      <w:r w:rsidRPr="004A105F">
        <w:t>Review</w:t>
      </w:r>
    </w:p>
    <w:p w:rsidR="004A105F" w:rsidRPr="004A105F" w:rsidRDefault="004A105F" w:rsidP="004A105F">
      <w:pPr>
        <w:ind w:left="1065"/>
      </w:pPr>
      <w:r w:rsidRPr="004A105F">
        <w:t>List the materials you’ll need</w:t>
      </w:r>
    </w:p>
    <w:p w:rsidR="004A105F" w:rsidRPr="004A105F" w:rsidRDefault="004A105F" w:rsidP="004A105F">
      <w:pPr>
        <w:ind w:left="1065"/>
      </w:pPr>
      <w:r w:rsidRPr="004A105F">
        <w:t>Add timings</w:t>
      </w:r>
    </w:p>
    <w:p w:rsidR="004A105F" w:rsidRPr="004A105F" w:rsidRDefault="004A105F" w:rsidP="004A105F">
      <w:pPr>
        <w:ind w:left="1065"/>
        <w:sectPr w:rsidR="004A105F" w:rsidRPr="004A105F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105F" w:rsidRDefault="004A105F" w:rsidP="004A105F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69097C" w:rsidP="00A8055B">
      <w:pPr>
        <w:pStyle w:val="Odstavecseseznamem"/>
        <w:numPr>
          <w:ilvl w:val="0"/>
          <w:numId w:val="4"/>
        </w:numPr>
      </w:pPr>
      <w:r>
        <w:t>charity</w:t>
      </w:r>
    </w:p>
    <w:p w:rsidR="00513073" w:rsidRDefault="004A105F" w:rsidP="00A8055B">
      <w:pPr>
        <w:pStyle w:val="Odstavecseseznamem"/>
        <w:numPr>
          <w:ilvl w:val="0"/>
          <w:numId w:val="4"/>
        </w:numPr>
      </w:pPr>
      <w:r>
        <w:t>spectrum</w:t>
      </w:r>
    </w:p>
    <w:p w:rsidR="00A8055B" w:rsidRDefault="004A105F" w:rsidP="00A8055B">
      <w:pPr>
        <w:pStyle w:val="Odstavecseseznamem"/>
        <w:numPr>
          <w:ilvl w:val="0"/>
          <w:numId w:val="4"/>
        </w:numPr>
      </w:pPr>
      <w:r>
        <w:t>hesitant</w:t>
      </w:r>
    </w:p>
    <w:p w:rsidR="00A8055B" w:rsidRDefault="004A105F" w:rsidP="00A8055B">
      <w:pPr>
        <w:pStyle w:val="Odstavecseseznamem"/>
        <w:numPr>
          <w:ilvl w:val="0"/>
          <w:numId w:val="4"/>
        </w:numPr>
      </w:pPr>
      <w:r>
        <w:t>resistant</w:t>
      </w:r>
    </w:p>
    <w:p w:rsidR="00A8055B" w:rsidRDefault="004A105F" w:rsidP="00A8055B">
      <w:pPr>
        <w:pStyle w:val="Odstavecseseznamem"/>
        <w:numPr>
          <w:ilvl w:val="0"/>
          <w:numId w:val="4"/>
        </w:numPr>
      </w:pPr>
      <w:r>
        <w:t>scrimp</w:t>
      </w:r>
    </w:p>
    <w:p w:rsidR="00513073" w:rsidRDefault="004A105F" w:rsidP="00A8055B">
      <w:pPr>
        <w:pStyle w:val="Odstavecseseznamem"/>
        <w:numPr>
          <w:ilvl w:val="0"/>
          <w:numId w:val="4"/>
        </w:numPr>
      </w:pPr>
      <w:r>
        <w:t>leeway</w:t>
      </w:r>
    </w:p>
    <w:p w:rsidR="004A105F" w:rsidRDefault="004A105F" w:rsidP="00A8055B">
      <w:pPr>
        <w:pStyle w:val="Odstavecseseznamem"/>
        <w:numPr>
          <w:ilvl w:val="0"/>
          <w:numId w:val="4"/>
        </w:numPr>
      </w:pPr>
      <w:r>
        <w:t>sneak</w:t>
      </w:r>
    </w:p>
    <w:p w:rsidR="004A105F" w:rsidRDefault="004A105F" w:rsidP="00A8055B">
      <w:pPr>
        <w:pStyle w:val="Odstavecseseznamem"/>
        <w:numPr>
          <w:ilvl w:val="0"/>
          <w:numId w:val="4"/>
        </w:numPr>
      </w:pPr>
      <w:r>
        <w:t>handouts</w:t>
      </w:r>
    </w:p>
    <w:p w:rsidR="004A105F" w:rsidRDefault="004A105F" w:rsidP="00A8055B">
      <w:pPr>
        <w:pStyle w:val="Odstavecseseznamem"/>
        <w:numPr>
          <w:ilvl w:val="0"/>
          <w:numId w:val="4"/>
        </w:numPr>
      </w:pPr>
      <w:r>
        <w:t>balance</w:t>
      </w:r>
    </w:p>
    <w:p w:rsidR="004A105F" w:rsidRDefault="004A105F" w:rsidP="00A8055B">
      <w:pPr>
        <w:pStyle w:val="Odstavecseseznamem"/>
        <w:numPr>
          <w:ilvl w:val="0"/>
          <w:numId w:val="4"/>
        </w:numPr>
      </w:pPr>
      <w:r>
        <w:t>ambivalence</w:t>
      </w:r>
    </w:p>
    <w:p w:rsidR="00513073" w:rsidRDefault="00513073" w:rsidP="00A8055B">
      <w:pPr>
        <w:pStyle w:val="Odstavecseseznamem"/>
        <w:ind w:left="1065"/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 xml:space="preserve">cle again. Answer the questions about the </w:t>
      </w:r>
      <w:r w:rsidR="004A105F">
        <w:t>5</w:t>
      </w:r>
      <w:r w:rsidR="004A105F" w:rsidRPr="004A105F">
        <w:rPr>
          <w:vertAlign w:val="superscript"/>
        </w:rPr>
        <w:t>th</w:t>
      </w:r>
      <w:r w:rsidR="004A105F">
        <w:t xml:space="preserve"> paragraph (</w:t>
      </w:r>
      <w:r w:rsidR="004A105F" w:rsidRPr="004A105F">
        <w:rPr>
          <w:i/>
        </w:rPr>
        <w:t>Decide how you want to teach each section</w:t>
      </w:r>
      <w:r w:rsidR="004A105F">
        <w:t>).</w:t>
      </w:r>
    </w:p>
    <w:p w:rsidR="004A105F" w:rsidRDefault="004A105F" w:rsidP="004A105F">
      <w:pPr>
        <w:pStyle w:val="Odstavecseseznamem"/>
        <w:ind w:left="1065"/>
      </w:pPr>
    </w:p>
    <w:p w:rsidR="004826B2" w:rsidRDefault="004A105F" w:rsidP="00A8055B">
      <w:pPr>
        <w:pStyle w:val="Odstavecseseznamem"/>
        <w:numPr>
          <w:ilvl w:val="0"/>
          <w:numId w:val="5"/>
        </w:numPr>
      </w:pPr>
      <w:r>
        <w:t>What learning styles are mentioned</w:t>
      </w:r>
      <w:r w:rsidR="0022061A">
        <w:t>?</w:t>
      </w:r>
    </w:p>
    <w:p w:rsidR="004A105F" w:rsidRDefault="004A105F" w:rsidP="00A8055B">
      <w:pPr>
        <w:pStyle w:val="Odstavecseseznamem"/>
        <w:numPr>
          <w:ilvl w:val="0"/>
          <w:numId w:val="5"/>
        </w:numPr>
      </w:pPr>
      <w:r>
        <w:t>What technical equipment can be used during a presentation</w:t>
      </w:r>
      <w:r w:rsidR="00513073">
        <w:t>?</w:t>
      </w:r>
    </w:p>
    <w:p w:rsidR="004A105F" w:rsidRDefault="004A105F" w:rsidP="00A8055B">
      <w:pPr>
        <w:pStyle w:val="Odstavecseseznamem"/>
        <w:numPr>
          <w:ilvl w:val="0"/>
          <w:numId w:val="5"/>
        </w:numPr>
      </w:pPr>
      <w:r>
        <w:t>What techniques can be used during group discussion?</w:t>
      </w:r>
    </w:p>
    <w:p w:rsidR="00513073" w:rsidRDefault="004A105F" w:rsidP="00513073">
      <w:pPr>
        <w:pStyle w:val="Odstavecseseznamem"/>
        <w:numPr>
          <w:ilvl w:val="0"/>
          <w:numId w:val="5"/>
        </w:numPr>
      </w:pPr>
      <w:r>
        <w:t>What learning style is suitable when</w:t>
      </w:r>
      <w:r w:rsidR="00BF3991">
        <w:t xml:space="preserve"> each participant</w:t>
      </w:r>
      <w:r>
        <w:t xml:space="preserve"> </w:t>
      </w:r>
      <w:r w:rsidR="00BF3991">
        <w:t>has</w:t>
      </w:r>
      <w:r>
        <w:t xml:space="preserve"> a basic understanding of the topic?</w:t>
      </w:r>
    </w:p>
    <w:p w:rsidR="00BF3991" w:rsidRDefault="00BF3991" w:rsidP="00513073">
      <w:pPr>
        <w:pStyle w:val="Odstavecseseznamem"/>
        <w:numPr>
          <w:ilvl w:val="0"/>
          <w:numId w:val="5"/>
        </w:numPr>
      </w:pPr>
      <w:r>
        <w:t>What learning style is suitable when participants need to think about something unique?</w:t>
      </w:r>
    </w:p>
    <w:p w:rsidR="004A105F" w:rsidRDefault="004A105F" w:rsidP="004A105F"/>
    <w:p w:rsidR="00513073" w:rsidRDefault="00A20B80" w:rsidP="00A20B80">
      <w:pPr>
        <w:pStyle w:val="Odstavecseseznamem"/>
        <w:numPr>
          <w:ilvl w:val="0"/>
          <w:numId w:val="2"/>
        </w:numPr>
      </w:pPr>
      <w:r>
        <w:t xml:space="preserve">What </w:t>
      </w:r>
      <w:r w:rsidR="00BF3991">
        <w:t>learning style</w:t>
      </w:r>
      <w:r>
        <w:t xml:space="preserve"> should you prefer if you want to </w:t>
      </w:r>
      <w:r w:rsidR="00BF3991">
        <w:t>organize a training workshop</w:t>
      </w:r>
      <w:r>
        <w:t xml:space="preserve">? 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1A7429"/>
    <w:rsid w:val="0022061A"/>
    <w:rsid w:val="003D1B6E"/>
    <w:rsid w:val="004826B2"/>
    <w:rsid w:val="004A105F"/>
    <w:rsid w:val="00513073"/>
    <w:rsid w:val="0069097C"/>
    <w:rsid w:val="006C4137"/>
    <w:rsid w:val="00A20B80"/>
    <w:rsid w:val="00A8055B"/>
    <w:rsid w:val="00AC0FD3"/>
    <w:rsid w:val="00BB2CF6"/>
    <w:rsid w:val="00BF3991"/>
    <w:rsid w:val="00CC2013"/>
    <w:rsid w:val="00D50FEE"/>
    <w:rsid w:val="00DB3B99"/>
    <w:rsid w:val="00E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2018-09-20T18:56:00Z</dcterms:created>
  <dcterms:modified xsi:type="dcterms:W3CDTF">2018-09-20T19:07:00Z</dcterms:modified>
</cp:coreProperties>
</file>