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CA9D" w14:textId="77777777" w:rsidR="00A544F7" w:rsidRDefault="00A544F7" w:rsidP="00A544F7">
      <w:pPr>
        <w:pStyle w:val="ordinaryhead1"/>
        <w:spacing w:before="0" w:after="0"/>
        <w:rPr>
          <w:rFonts w:ascii="Times New Roman" w:hAnsi="Times New Roman"/>
          <w:b w:val="0"/>
          <w:caps w:val="0"/>
          <w:sz w:val="24"/>
          <w:lang w:val="de-DE"/>
        </w:rPr>
      </w:pPr>
      <w:r>
        <w:rPr>
          <w:rFonts w:ascii="Times New Roman" w:hAnsi="Times New Roman"/>
          <w:b w:val="0"/>
          <w:caps w:val="0"/>
          <w:sz w:val="24"/>
          <w:lang w:val="de-DE"/>
        </w:rPr>
        <w:t>Was sind die Grundzüge der Handlung von „Faust. Der Tragödie erster Teil“ (1808) bei Goethe? Inwiefern geht er entscheidend über die Figur des Volksbuchs hinaus?</w:t>
      </w:r>
    </w:p>
    <w:p w14:paraId="38B9DB9A" w14:textId="77777777" w:rsidR="00DB25F4" w:rsidRPr="00A544F7" w:rsidRDefault="00DB25F4">
      <w:pPr>
        <w:rPr>
          <w:lang w:val="de-DE"/>
        </w:rPr>
      </w:pPr>
    </w:p>
    <w:sectPr w:rsidR="00DB25F4" w:rsidRPr="00A54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4F7"/>
    <w:rsid w:val="000A59D0"/>
    <w:rsid w:val="00604C37"/>
    <w:rsid w:val="006C2398"/>
    <w:rsid w:val="00A544F7"/>
    <w:rsid w:val="00DB25F4"/>
    <w:rsid w:val="00F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6EAA"/>
  <w15:chartTrackingRefBased/>
  <w15:docId w15:val="{D737C401-EFE5-4666-A049-3738E75D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head1">
    <w:name w:val="ordinary_head1"/>
    <w:basedOn w:val="Standard"/>
    <w:rsid w:val="00A544F7"/>
    <w:pPr>
      <w:spacing w:before="240" w:after="480" w:line="240" w:lineRule="auto"/>
    </w:pPr>
    <w:rPr>
      <w:rFonts w:ascii="Helvetica" w:eastAsia="Times New Roman" w:hAnsi="Helvetica" w:cs="Times New Roman"/>
      <w:b/>
      <w:cap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</dc:creator>
  <cp:keywords/>
  <dc:description/>
  <cp:lastModifiedBy>Mathias Becker</cp:lastModifiedBy>
  <cp:revision>2</cp:revision>
  <dcterms:created xsi:type="dcterms:W3CDTF">2023-08-03T16:20:00Z</dcterms:created>
  <dcterms:modified xsi:type="dcterms:W3CDTF">2023-08-03T16:20:00Z</dcterms:modified>
</cp:coreProperties>
</file>