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3F34" w14:textId="77777777" w:rsidR="00DB25F4" w:rsidRPr="002E73F0" w:rsidRDefault="002E73F0">
      <w:r w:rsidRPr="002E73F0">
        <w:rPr>
          <w:rFonts w:ascii="Times New Roman" w:hAnsi="Times New Roman"/>
          <w:caps/>
          <w:sz w:val="24"/>
          <w:lang w:val="de-DE"/>
        </w:rPr>
        <w:t>Wie bewerten Sie persönlich Flixens Gestaltung des Faust-Stoffes? Begründen Sie Ihre Ansicht.</w:t>
      </w:r>
    </w:p>
    <w:sectPr w:rsidR="00DB25F4" w:rsidRPr="002E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F0"/>
    <w:rsid w:val="002E73F0"/>
    <w:rsid w:val="00604C37"/>
    <w:rsid w:val="006C2398"/>
    <w:rsid w:val="00A537B3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5F2C"/>
  <w15:chartTrackingRefBased/>
  <w15:docId w15:val="{FEE568FB-C01F-4144-ABEC-B92BBA2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2023-08-03T16:21:00Z</dcterms:created>
  <dcterms:modified xsi:type="dcterms:W3CDTF">2023-08-03T16:21:00Z</dcterms:modified>
</cp:coreProperties>
</file>