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2255"/>
        <w:gridCol w:w="2265"/>
        <w:gridCol w:w="2269"/>
      </w:tblGrid>
      <w:tr w:rsidR="00CF59EB" w:rsidRPr="00C834F7" w:rsidTr="00C834F7">
        <w:tc>
          <w:tcPr>
            <w:tcW w:w="9212" w:type="dxa"/>
            <w:gridSpan w:val="4"/>
            <w:shd w:val="clear" w:color="auto" w:fill="auto"/>
          </w:tcPr>
          <w:p w:rsidR="00CF59EB" w:rsidRPr="00C834F7" w:rsidRDefault="00CF59EB" w:rsidP="00C834F7">
            <w:pPr>
              <w:jc w:val="center"/>
              <w:rPr>
                <w:b/>
                <w:i/>
                <w:sz w:val="32"/>
                <w:szCs w:val="32"/>
              </w:rPr>
            </w:pPr>
            <w:r w:rsidRPr="00C834F7">
              <w:rPr>
                <w:b/>
                <w:i/>
                <w:sz w:val="32"/>
                <w:szCs w:val="32"/>
              </w:rPr>
              <w:t>Slezská univerzita v Opavě – Filosoficko-přírodovědecká fakulta</w:t>
            </w:r>
          </w:p>
        </w:tc>
      </w:tr>
      <w:tr w:rsidR="00CF59EB" w:rsidRPr="00C834F7" w:rsidTr="00C834F7">
        <w:trPr>
          <w:trHeight w:val="507"/>
        </w:trPr>
        <w:tc>
          <w:tcPr>
            <w:tcW w:w="9212" w:type="dxa"/>
            <w:gridSpan w:val="4"/>
            <w:shd w:val="clear" w:color="auto" w:fill="auto"/>
            <w:vAlign w:val="center"/>
          </w:tcPr>
          <w:p w:rsidR="00CF59EB" w:rsidRPr="00C834F7" w:rsidRDefault="00CF59EB" w:rsidP="00C834F7">
            <w:pPr>
              <w:jc w:val="center"/>
              <w:rPr>
                <w:b/>
                <w:i/>
              </w:rPr>
            </w:pPr>
            <w:r w:rsidRPr="00C834F7">
              <w:rPr>
                <w:b/>
                <w:i/>
              </w:rPr>
              <w:t>Fyzikální praktikum I – Mechanika a molekulová fyzika</w:t>
            </w:r>
          </w:p>
        </w:tc>
      </w:tr>
      <w:tr w:rsidR="00390AFE" w:rsidTr="00C834F7">
        <w:tc>
          <w:tcPr>
            <w:tcW w:w="2303" w:type="dxa"/>
            <w:shd w:val="clear" w:color="auto" w:fill="auto"/>
          </w:tcPr>
          <w:p w:rsidR="00390AFE" w:rsidRPr="00C834F7" w:rsidRDefault="00390AFE" w:rsidP="00830C57">
            <w:pPr>
              <w:rPr>
                <w:b/>
              </w:rPr>
            </w:pPr>
            <w:r w:rsidRPr="00C834F7">
              <w:rPr>
                <w:b/>
              </w:rPr>
              <w:t>Jméno:</w:t>
            </w:r>
          </w:p>
          <w:p w:rsidR="00E13312" w:rsidRPr="00244D60" w:rsidRDefault="00E13312" w:rsidP="00830C57"/>
        </w:tc>
        <w:tc>
          <w:tcPr>
            <w:tcW w:w="2303" w:type="dxa"/>
            <w:shd w:val="clear" w:color="auto" w:fill="auto"/>
          </w:tcPr>
          <w:p w:rsidR="00390AFE" w:rsidRPr="00C834F7" w:rsidRDefault="00390AFE" w:rsidP="00830C57">
            <w:pPr>
              <w:rPr>
                <w:b/>
              </w:rPr>
            </w:pPr>
            <w:r w:rsidRPr="00C834F7">
              <w:rPr>
                <w:b/>
              </w:rPr>
              <w:t>Ročník, obor:</w:t>
            </w:r>
          </w:p>
          <w:p w:rsidR="00390AFE" w:rsidRDefault="00E13312" w:rsidP="00830C57">
            <w:r>
              <w:t>První</w:t>
            </w:r>
          </w:p>
        </w:tc>
        <w:tc>
          <w:tcPr>
            <w:tcW w:w="2303" w:type="dxa"/>
            <w:shd w:val="clear" w:color="auto" w:fill="auto"/>
          </w:tcPr>
          <w:p w:rsidR="00390AFE" w:rsidRPr="00C834F7" w:rsidRDefault="00390AFE" w:rsidP="00830C57">
            <w:pPr>
              <w:rPr>
                <w:b/>
              </w:rPr>
            </w:pPr>
            <w:r w:rsidRPr="00C834F7">
              <w:rPr>
                <w:b/>
              </w:rPr>
              <w:t>Vyučující:</w:t>
            </w:r>
          </w:p>
          <w:p w:rsidR="00390AFE" w:rsidRDefault="00E13312" w:rsidP="00830C57">
            <w:r>
              <w:t xml:space="preserve">Mgr. </w:t>
            </w:r>
            <w:r w:rsidR="00E37452">
              <w:t xml:space="preserve">Daniel </w:t>
            </w:r>
            <w:proofErr w:type="spellStart"/>
            <w:r w:rsidR="00E37452">
              <w:t>Charbulák</w:t>
            </w:r>
            <w:proofErr w:type="spellEnd"/>
            <w:r w:rsidR="00E37452">
              <w:t>, Ph.D.</w:t>
            </w:r>
          </w:p>
        </w:tc>
        <w:tc>
          <w:tcPr>
            <w:tcW w:w="2303" w:type="dxa"/>
            <w:shd w:val="clear" w:color="auto" w:fill="auto"/>
          </w:tcPr>
          <w:p w:rsidR="00390AFE" w:rsidRPr="00C834F7" w:rsidRDefault="00390AFE" w:rsidP="00830C57">
            <w:pPr>
              <w:rPr>
                <w:b/>
              </w:rPr>
            </w:pPr>
            <w:r w:rsidRPr="00C834F7">
              <w:rPr>
                <w:b/>
              </w:rPr>
              <w:t>Datum měření:</w:t>
            </w:r>
          </w:p>
          <w:p w:rsidR="00390AFE" w:rsidRDefault="00E13312" w:rsidP="00830C57">
            <w:r>
              <w:t>8. 11. 20</w:t>
            </w:r>
            <w:r w:rsidR="00E37452">
              <w:t>20</w:t>
            </w:r>
          </w:p>
        </w:tc>
      </w:tr>
      <w:tr w:rsidR="00390AFE" w:rsidTr="00C834F7">
        <w:tc>
          <w:tcPr>
            <w:tcW w:w="2303" w:type="dxa"/>
            <w:shd w:val="clear" w:color="auto" w:fill="auto"/>
          </w:tcPr>
          <w:p w:rsidR="00390AFE" w:rsidRPr="00C834F7" w:rsidRDefault="00390AFE" w:rsidP="00830C57">
            <w:pPr>
              <w:rPr>
                <w:b/>
              </w:rPr>
            </w:pPr>
            <w:r w:rsidRPr="00C834F7">
              <w:rPr>
                <w:b/>
              </w:rPr>
              <w:t>Akademický rok:</w:t>
            </w:r>
          </w:p>
          <w:p w:rsidR="00390AFE" w:rsidRDefault="00E13312" w:rsidP="00830C57">
            <w:r>
              <w:t>20</w:t>
            </w:r>
            <w:r w:rsidR="00E37452">
              <w:t>20</w:t>
            </w:r>
            <w:r>
              <w:t>/</w:t>
            </w:r>
            <w:r w:rsidR="00E37452">
              <w:t>21</w:t>
            </w:r>
          </w:p>
        </w:tc>
        <w:tc>
          <w:tcPr>
            <w:tcW w:w="4606" w:type="dxa"/>
            <w:gridSpan w:val="2"/>
            <w:vMerge w:val="restart"/>
            <w:shd w:val="clear" w:color="auto" w:fill="auto"/>
            <w:vAlign w:val="center"/>
          </w:tcPr>
          <w:p w:rsidR="00390AFE" w:rsidRPr="00C834F7" w:rsidRDefault="00390AFE" w:rsidP="00C834F7">
            <w:pPr>
              <w:jc w:val="center"/>
              <w:rPr>
                <w:b/>
              </w:rPr>
            </w:pPr>
            <w:r w:rsidRPr="00C834F7">
              <w:rPr>
                <w:b/>
              </w:rPr>
              <w:t>Název úlohy:</w:t>
            </w:r>
          </w:p>
          <w:p w:rsidR="00390AFE" w:rsidRPr="00C834F7" w:rsidRDefault="00E60B7C" w:rsidP="00C834F7">
            <w:pPr>
              <w:jc w:val="center"/>
              <w:rPr>
                <w:b/>
                <w:sz w:val="28"/>
                <w:szCs w:val="28"/>
              </w:rPr>
            </w:pPr>
            <w:r w:rsidRPr="00C834F7">
              <w:rPr>
                <w:b/>
                <w:sz w:val="28"/>
                <w:szCs w:val="28"/>
              </w:rPr>
              <w:t>Pohyb po nakloněné rovině</w:t>
            </w:r>
          </w:p>
        </w:tc>
        <w:tc>
          <w:tcPr>
            <w:tcW w:w="2303" w:type="dxa"/>
            <w:shd w:val="clear" w:color="auto" w:fill="auto"/>
          </w:tcPr>
          <w:p w:rsidR="00390AFE" w:rsidRPr="00C834F7" w:rsidRDefault="00390AFE" w:rsidP="00830C57">
            <w:pPr>
              <w:rPr>
                <w:b/>
              </w:rPr>
            </w:pPr>
            <w:r w:rsidRPr="00C834F7">
              <w:rPr>
                <w:b/>
              </w:rPr>
              <w:t>Datum odevzdání:</w:t>
            </w:r>
          </w:p>
          <w:p w:rsidR="00390AFE" w:rsidRDefault="00390AFE" w:rsidP="00830C57"/>
        </w:tc>
      </w:tr>
      <w:tr w:rsidR="00390AFE" w:rsidRPr="00C834F7" w:rsidTr="00C834F7">
        <w:tc>
          <w:tcPr>
            <w:tcW w:w="2303" w:type="dxa"/>
            <w:shd w:val="clear" w:color="auto" w:fill="auto"/>
          </w:tcPr>
          <w:p w:rsidR="00390AFE" w:rsidRPr="00C834F7" w:rsidRDefault="00390AFE" w:rsidP="00830C57">
            <w:pPr>
              <w:rPr>
                <w:b/>
              </w:rPr>
            </w:pPr>
            <w:r w:rsidRPr="00C834F7">
              <w:rPr>
                <w:b/>
              </w:rPr>
              <w:t>Číslo úlohy:</w:t>
            </w:r>
          </w:p>
          <w:p w:rsidR="00390AFE" w:rsidRPr="00C834F7" w:rsidRDefault="00686660" w:rsidP="00624421">
            <w:pPr>
              <w:rPr>
                <w:b/>
              </w:rPr>
            </w:pPr>
            <w:r>
              <w:t xml:space="preserve">                          </w:t>
            </w:r>
            <w:r w:rsidRPr="00C834F7">
              <w:rPr>
                <w:b/>
              </w:rPr>
              <w:t>2</w:t>
            </w:r>
          </w:p>
        </w:tc>
        <w:tc>
          <w:tcPr>
            <w:tcW w:w="4606" w:type="dxa"/>
            <w:gridSpan w:val="2"/>
            <w:vMerge/>
            <w:shd w:val="clear" w:color="auto" w:fill="auto"/>
          </w:tcPr>
          <w:p w:rsidR="00390AFE" w:rsidRPr="00C834F7" w:rsidRDefault="00390AFE" w:rsidP="00624421">
            <w:pPr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390AFE" w:rsidRPr="00C834F7" w:rsidRDefault="00390AFE" w:rsidP="00624421">
            <w:pPr>
              <w:rPr>
                <w:b/>
              </w:rPr>
            </w:pPr>
            <w:r w:rsidRPr="00C834F7">
              <w:rPr>
                <w:b/>
              </w:rPr>
              <w:t>Hodnocení:</w:t>
            </w:r>
          </w:p>
        </w:tc>
      </w:tr>
    </w:tbl>
    <w:p w:rsidR="00CF59EB" w:rsidRDefault="00CF59EB" w:rsidP="00CF59EB">
      <w:pPr>
        <w:jc w:val="both"/>
        <w:rPr>
          <w:b/>
          <w:sz w:val="28"/>
          <w:u w:val="single"/>
        </w:rPr>
      </w:pPr>
    </w:p>
    <w:p w:rsidR="00CF59EB" w:rsidRPr="00CE0864" w:rsidRDefault="008E4161" w:rsidP="008E4161">
      <w:pPr>
        <w:pStyle w:val="Nadpis1"/>
        <w:rPr>
          <w:sz w:val="28"/>
          <w:szCs w:val="28"/>
        </w:rPr>
      </w:pPr>
      <w:r w:rsidRPr="00CE0864">
        <w:rPr>
          <w:sz w:val="28"/>
          <w:szCs w:val="28"/>
        </w:rPr>
        <w:t>Pracovní úkoly</w:t>
      </w:r>
      <w:r w:rsidR="00CF59EB" w:rsidRPr="00CE0864">
        <w:rPr>
          <w:sz w:val="28"/>
          <w:szCs w:val="28"/>
        </w:rPr>
        <w:t>:</w:t>
      </w:r>
    </w:p>
    <w:p w:rsidR="00CF59EB" w:rsidRDefault="00CF59EB" w:rsidP="00CF59EB">
      <w:pPr>
        <w:jc w:val="both"/>
      </w:pPr>
    </w:p>
    <w:p w:rsidR="00503310" w:rsidRDefault="00E60B7C" w:rsidP="00A817D4">
      <w:pPr>
        <w:jc w:val="both"/>
      </w:pPr>
      <w:r>
        <w:t xml:space="preserve">Vyšetřete dynamiku a kinematiku pohybu po nakloněné rovině </w:t>
      </w:r>
      <w:r w:rsidR="00686660">
        <w:t xml:space="preserve">užitím </w:t>
      </w:r>
      <w:r>
        <w:t xml:space="preserve">vzduchové dráhy a </w:t>
      </w:r>
      <w:r w:rsidR="00686660">
        <w:t xml:space="preserve">měřícího </w:t>
      </w:r>
      <w:r>
        <w:t>systému ISES.</w:t>
      </w:r>
      <w:r w:rsidR="00686660">
        <w:t xml:space="preserve"> Z naměřených hodnot rozhodněte, zda tření</w:t>
      </w:r>
      <w:r w:rsidR="00FD6614">
        <w:t xml:space="preserve"> na vzduchové dráze</w:t>
      </w:r>
      <w:r w:rsidR="00686660">
        <w:t xml:space="preserve"> můžeme zanedbat. Po</w:t>
      </w:r>
      <w:r w:rsidR="004D41FB">
        <w:t>kud ne, určete koeficient tření</w:t>
      </w:r>
      <w:r w:rsidR="00686660">
        <w:t>.</w:t>
      </w:r>
    </w:p>
    <w:p w:rsidR="00390AFE" w:rsidRDefault="00390AFE" w:rsidP="00A817D4">
      <w:pPr>
        <w:jc w:val="both"/>
      </w:pPr>
    </w:p>
    <w:p w:rsidR="00CF59EB" w:rsidRPr="00CE0864" w:rsidRDefault="00E43C77" w:rsidP="00A817D4">
      <w:pPr>
        <w:pStyle w:val="Nadpis1"/>
        <w:jc w:val="both"/>
        <w:rPr>
          <w:sz w:val="28"/>
          <w:szCs w:val="28"/>
        </w:rPr>
      </w:pPr>
      <w:r w:rsidRPr="00CE0864">
        <w:rPr>
          <w:sz w:val="28"/>
          <w:szCs w:val="28"/>
        </w:rPr>
        <w:t>Teoretický úvod</w:t>
      </w:r>
      <w:r w:rsidR="00CF59EB" w:rsidRPr="00CE0864">
        <w:rPr>
          <w:sz w:val="28"/>
          <w:szCs w:val="28"/>
        </w:rPr>
        <w:t>:</w:t>
      </w:r>
    </w:p>
    <w:p w:rsidR="003216FD" w:rsidRDefault="003216FD" w:rsidP="00A817D4">
      <w:pPr>
        <w:jc w:val="both"/>
      </w:pPr>
    </w:p>
    <w:p w:rsidR="003216FD" w:rsidRDefault="003216FD" w:rsidP="00A817D4">
      <w:pPr>
        <w:jc w:val="both"/>
      </w:pPr>
      <w:r>
        <w:t>V kinematice popisujeme dráhu rovnoměrně zrychleného pohybu vztahem (2.1),</w:t>
      </w:r>
    </w:p>
    <w:p w:rsidR="003216FD" w:rsidRDefault="003216FD" w:rsidP="00A817D4">
      <w:pPr>
        <w:jc w:val="both"/>
      </w:pPr>
    </w:p>
    <w:p w:rsidR="003216FD" w:rsidRDefault="004A4754" w:rsidP="00A817D4">
      <w:pPr>
        <w:jc w:val="right"/>
      </w:pPr>
      <w:r w:rsidRPr="003216FD">
        <w:rPr>
          <w:position w:val="-24"/>
        </w:rPr>
        <w:object w:dxaOrig="9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0.75pt" o:ole="">
            <v:imagedata r:id="rId5" o:title=""/>
          </v:shape>
          <o:OLEObject Type="Embed" ProgID="Equation.3" ShapeID="_x0000_i1025" DrawAspect="Content" ObjectID="_1671858717" r:id="rId6"/>
        </w:object>
      </w:r>
      <w:r w:rsidR="003216FD">
        <w:tab/>
      </w:r>
      <w:r w:rsidR="003216FD">
        <w:tab/>
      </w:r>
      <w:r w:rsidR="003216FD">
        <w:tab/>
      </w:r>
      <w:r w:rsidR="003216FD">
        <w:tab/>
      </w:r>
      <w:r w:rsidR="003216FD">
        <w:tab/>
      </w:r>
      <w:r w:rsidR="003216FD">
        <w:tab/>
        <w:t>(2.1)</w:t>
      </w:r>
    </w:p>
    <w:p w:rsidR="004A4754" w:rsidRDefault="004A4754" w:rsidP="00A817D4">
      <w:pPr>
        <w:jc w:val="both"/>
      </w:pPr>
    </w:p>
    <w:p w:rsidR="003216FD" w:rsidRDefault="003216FD" w:rsidP="00A817D4">
      <w:pPr>
        <w:jc w:val="both"/>
      </w:pPr>
      <w:r>
        <w:t>Derivací rovnice (2.1) získáváme vztah (2.2), který popisuje rychlost tělesa při rovnoměrně zrychleném pohybu.</w:t>
      </w:r>
    </w:p>
    <w:p w:rsidR="003216FD" w:rsidRDefault="003216FD" w:rsidP="00A817D4">
      <w:pPr>
        <w:jc w:val="both"/>
      </w:pPr>
    </w:p>
    <w:p w:rsidR="003216FD" w:rsidRDefault="003216FD" w:rsidP="00A817D4">
      <w:pPr>
        <w:jc w:val="right"/>
      </w:pPr>
      <w:r w:rsidRPr="003216FD">
        <w:rPr>
          <w:position w:val="-24"/>
        </w:rPr>
        <w:object w:dxaOrig="700" w:dyaOrig="620">
          <v:shape id="_x0000_i1026" type="#_x0000_t75" style="width:35.25pt;height:30.75pt" o:ole="">
            <v:imagedata r:id="rId7" o:title=""/>
          </v:shape>
          <o:OLEObject Type="Embed" ProgID="Equation.3" ShapeID="_x0000_i1026" DrawAspect="Content" ObjectID="_1671858718" r:id="rId8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(2.2)</w:t>
      </w:r>
    </w:p>
    <w:p w:rsidR="003216FD" w:rsidRDefault="003216FD" w:rsidP="00A817D4">
      <w:pPr>
        <w:jc w:val="both"/>
      </w:pPr>
      <w:r w:rsidRPr="003216FD">
        <w:rPr>
          <w:position w:val="-10"/>
        </w:rPr>
        <w:object w:dxaOrig="180" w:dyaOrig="340">
          <v:shape id="_x0000_i1027" type="#_x0000_t75" style="width:9pt;height:17.25pt" o:ole="">
            <v:imagedata r:id="rId9" o:title=""/>
          </v:shape>
          <o:OLEObject Type="Embed" ProgID="Equation.3" ShapeID="_x0000_i1027" DrawAspect="Content" ObjectID="_1671858719" r:id="rId10"/>
        </w:object>
      </w:r>
    </w:p>
    <w:p w:rsidR="003216FD" w:rsidRDefault="003216FD" w:rsidP="00A817D4">
      <w:pPr>
        <w:jc w:val="both"/>
      </w:pPr>
      <w:r>
        <w:t>Pokud analyzujeme dynamiku pohybu po nakloněné rovině</w:t>
      </w:r>
      <w:r w:rsidR="00D47975">
        <w:t xml:space="preserve"> (obr.1)</w:t>
      </w:r>
      <w:r>
        <w:t xml:space="preserve"> vidíme, že při zanedbání třecí síly, urychluje těleso pouze složka gravitační síly ve směru jeho pohybu </w:t>
      </w:r>
      <w:r w:rsidR="00180F5A">
        <w:t xml:space="preserve">, tedy celkovou sílu F můžeme vypočítat jako </w:t>
      </w:r>
      <w:r>
        <w:t>(</w:t>
      </w:r>
      <w:r w:rsidR="00180F5A">
        <w:t>2.3</w:t>
      </w:r>
      <w:r>
        <w:t>)</w:t>
      </w:r>
    </w:p>
    <w:p w:rsidR="001035A4" w:rsidRDefault="001035A4" w:rsidP="00A817D4">
      <w:pPr>
        <w:jc w:val="both"/>
      </w:pPr>
    </w:p>
    <w:p w:rsidR="001035A4" w:rsidRDefault="00686660" w:rsidP="00A817D4">
      <w:pPr>
        <w:jc w:val="right"/>
      </w:pPr>
      <w:r w:rsidRPr="001035A4">
        <w:rPr>
          <w:position w:val="-10"/>
        </w:rPr>
        <w:object w:dxaOrig="2220" w:dyaOrig="340">
          <v:shape id="_x0000_i1028" type="#_x0000_t75" style="width:111pt;height:17.25pt" o:ole="">
            <v:imagedata r:id="rId11" o:title=""/>
          </v:shape>
          <o:OLEObject Type="Embed" ProgID="Equation.3" ShapeID="_x0000_i1028" DrawAspect="Content" ObjectID="_1671858720" r:id="rId12"/>
        </w:object>
      </w:r>
      <w:r w:rsidR="001035A4">
        <w:t xml:space="preserve"> </w:t>
      </w:r>
      <w:r w:rsidR="001035A4">
        <w:tab/>
      </w:r>
      <w:r w:rsidR="001035A4">
        <w:tab/>
      </w:r>
      <w:r w:rsidR="001035A4">
        <w:tab/>
      </w:r>
      <w:r w:rsidR="001035A4">
        <w:tab/>
      </w:r>
      <w:r w:rsidR="001035A4">
        <w:tab/>
        <w:t>(2.3)</w:t>
      </w:r>
    </w:p>
    <w:p w:rsidR="00D47975" w:rsidRDefault="00D47975" w:rsidP="00A817D4">
      <w:pPr>
        <w:jc w:val="right"/>
      </w:pPr>
    </w:p>
    <w:p w:rsidR="00D47975" w:rsidRDefault="00D47975" w:rsidP="00D47975">
      <w:pPr>
        <w:jc w:val="both"/>
      </w:pPr>
      <w:r>
        <w:t>Pokud považujeme koeficient smykového tření za nezanedbatelný, musíme výslednou sílu opravit o člen zohledňující tření, dostáváme tak (2.4)</w:t>
      </w:r>
    </w:p>
    <w:p w:rsidR="00D47975" w:rsidRDefault="00D47975" w:rsidP="00D47975">
      <w:pPr>
        <w:jc w:val="both"/>
      </w:pPr>
    </w:p>
    <w:p w:rsidR="00D47975" w:rsidRDefault="00D47975" w:rsidP="00D47975">
      <w:pPr>
        <w:jc w:val="right"/>
      </w:pPr>
      <w:r w:rsidRPr="004A4754">
        <w:rPr>
          <w:position w:val="-12"/>
        </w:rPr>
        <w:object w:dxaOrig="3360" w:dyaOrig="360">
          <v:shape id="_x0000_i1029" type="#_x0000_t75" style="width:168pt;height:18pt" o:ole="">
            <v:imagedata r:id="rId13" o:title=""/>
          </v:shape>
          <o:OLEObject Type="Embed" ProgID="Equation.3" ShapeID="_x0000_i1029" DrawAspect="Content" ObjectID="_1671858721" r:id="rId14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(2.4)</w:t>
      </w:r>
    </w:p>
    <w:p w:rsidR="00D47975" w:rsidRDefault="00D47975" w:rsidP="00D47975">
      <w:pPr>
        <w:jc w:val="both"/>
      </w:pPr>
    </w:p>
    <w:p w:rsidR="00D47975" w:rsidRDefault="00D47975" w:rsidP="00D47975">
      <w:pPr>
        <w:jc w:val="both"/>
      </w:pPr>
      <w:r>
        <w:t>Vyjádříme-li zrychlení z rovnic (2.1), (2.3) a (2.4) získáme vztahy (2.5)</w:t>
      </w:r>
    </w:p>
    <w:p w:rsidR="00D47975" w:rsidRDefault="00D47975" w:rsidP="00D47975">
      <w:pPr>
        <w:jc w:val="both"/>
      </w:pPr>
    </w:p>
    <w:p w:rsidR="00D47975" w:rsidRDefault="00D47975" w:rsidP="00D47975">
      <w:pPr>
        <w:jc w:val="right"/>
      </w:pPr>
      <w:r w:rsidRPr="004A4754">
        <w:rPr>
          <w:position w:val="-24"/>
        </w:rPr>
        <w:object w:dxaOrig="800" w:dyaOrig="620">
          <v:shape id="_x0000_i1030" type="#_x0000_t75" style="width:39.75pt;height:30.75pt" o:ole="">
            <v:imagedata r:id="rId15" o:title=""/>
          </v:shape>
          <o:OLEObject Type="Embed" ProgID="Equation.3" ShapeID="_x0000_i1030" DrawAspect="Content" ObjectID="_1671858722" r:id="rId16"/>
        </w:object>
      </w:r>
      <w:r>
        <w:tab/>
      </w:r>
      <w:r w:rsidRPr="004A4754">
        <w:rPr>
          <w:position w:val="-10"/>
        </w:rPr>
        <w:object w:dxaOrig="1380" w:dyaOrig="340">
          <v:shape id="_x0000_i1031" type="#_x0000_t75" style="width:69pt;height:17.25pt" o:ole="">
            <v:imagedata r:id="rId17" o:title=""/>
          </v:shape>
          <o:OLEObject Type="Embed" ProgID="Equation.3" ShapeID="_x0000_i1031" DrawAspect="Content" ObjectID="_1671858723" r:id="rId18"/>
        </w:object>
      </w:r>
      <w:r>
        <w:tab/>
      </w:r>
      <w:r>
        <w:tab/>
      </w:r>
      <w:r w:rsidRPr="004A4754">
        <w:rPr>
          <w:position w:val="-12"/>
        </w:rPr>
        <w:object w:dxaOrig="2520" w:dyaOrig="360">
          <v:shape id="_x0000_i1032" type="#_x0000_t75" style="width:126pt;height:18pt" o:ole="">
            <v:imagedata r:id="rId19" o:title=""/>
          </v:shape>
          <o:OLEObject Type="Embed" ProgID="Equation.3" ShapeID="_x0000_i1032" DrawAspect="Content" ObjectID="_1671858724" r:id="rId20"/>
        </w:object>
      </w:r>
      <w:r>
        <w:tab/>
      </w:r>
      <w:r>
        <w:tab/>
        <w:t>(2.5)</w:t>
      </w:r>
    </w:p>
    <w:p w:rsidR="00D47975" w:rsidRPr="003216FD" w:rsidRDefault="00D47975" w:rsidP="00A817D4">
      <w:pPr>
        <w:jc w:val="right"/>
      </w:pPr>
    </w:p>
    <w:p w:rsidR="00E60B7C" w:rsidRDefault="00D47975" w:rsidP="00A817D4">
      <w:pPr>
        <w:jc w:val="both"/>
      </w:pPr>
      <w:r>
        <w:lastRenderedPageBreak/>
        <w:t xml:space="preserve">                  </w:t>
      </w:r>
      <w:r w:rsidR="00AE7309">
        <w:rPr>
          <w:noProof/>
        </w:rPr>
        <w:drawing>
          <wp:inline distT="0" distB="0" distL="0" distR="0">
            <wp:extent cx="4200525" cy="2505075"/>
            <wp:effectExtent l="0" t="0" r="0" b="0"/>
            <wp:docPr id="9" name="obrázek 9" descr="uloha 2a naklr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loha 2a naklrov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B7C" w:rsidRDefault="00E60B7C" w:rsidP="00035B82">
      <w:pPr>
        <w:jc w:val="center"/>
      </w:pPr>
    </w:p>
    <w:p w:rsidR="00E60B7C" w:rsidRPr="004A4754" w:rsidRDefault="00E60B7C" w:rsidP="00035B82">
      <w:pPr>
        <w:jc w:val="center"/>
        <w:rPr>
          <w:b/>
        </w:rPr>
      </w:pPr>
      <w:r w:rsidRPr="00E60B7C">
        <w:rPr>
          <w:b/>
        </w:rPr>
        <w:t>Obr. 1 – Rozbor sil působících na těleso na nakloněné rovině</w:t>
      </w:r>
    </w:p>
    <w:p w:rsidR="004A4754" w:rsidRDefault="004A4754" w:rsidP="00A817D4">
      <w:pPr>
        <w:jc w:val="both"/>
      </w:pPr>
    </w:p>
    <w:p w:rsidR="004A4754" w:rsidRDefault="004A4754" w:rsidP="00A817D4">
      <w:pPr>
        <w:jc w:val="both"/>
      </w:pPr>
    </w:p>
    <w:p w:rsidR="00A817D4" w:rsidRDefault="004A4754" w:rsidP="00035B82">
      <w:pPr>
        <w:jc w:val="both"/>
      </w:pPr>
      <w:r>
        <w:t xml:space="preserve">V této úloze máme za úkol analyzovat takovýto pohyb a stanovit, zda je koeficient smykového tření na vzduchové </w:t>
      </w:r>
      <w:r w:rsidR="00A817D4">
        <w:t>dráze skutečně zanedbatelný, tedy a</w:t>
      </w:r>
      <w:r w:rsidR="00A817D4" w:rsidRPr="00A817D4">
        <w:rPr>
          <w:vertAlign w:val="subscript"/>
        </w:rPr>
        <w:t>1</w:t>
      </w:r>
      <w:r w:rsidR="00A817D4">
        <w:t xml:space="preserve"> </w:t>
      </w:r>
      <w:r w:rsidR="00DF0380" w:rsidRPr="00DF0380">
        <w:rPr>
          <w:position w:val="-4"/>
        </w:rPr>
        <w:object w:dxaOrig="200" w:dyaOrig="200">
          <v:shape id="_x0000_i1033" type="#_x0000_t75" style="width:9.75pt;height:9.75pt" o:ole="">
            <v:imagedata r:id="rId22" o:title=""/>
          </v:shape>
          <o:OLEObject Type="Embed" ProgID="Equation.3" ShapeID="_x0000_i1033" DrawAspect="Content" ObjectID="_1671858725" r:id="rId23"/>
        </w:object>
      </w:r>
      <w:r w:rsidR="00A817D4">
        <w:t xml:space="preserve"> a</w:t>
      </w:r>
      <w:r w:rsidR="00A817D4" w:rsidRPr="00A817D4">
        <w:rPr>
          <w:vertAlign w:val="subscript"/>
        </w:rPr>
        <w:t>2</w:t>
      </w:r>
      <w:r w:rsidR="00A817D4">
        <w:t xml:space="preserve"> nebo </w:t>
      </w:r>
      <w:r w:rsidR="00DF0380">
        <w:t>a</w:t>
      </w:r>
      <w:r w:rsidR="00DF0380" w:rsidRPr="00A817D4">
        <w:rPr>
          <w:vertAlign w:val="subscript"/>
        </w:rPr>
        <w:t>1</w:t>
      </w:r>
      <w:r w:rsidR="00DF0380">
        <w:t xml:space="preserve"> </w:t>
      </w:r>
      <w:r w:rsidR="00DF0380" w:rsidRPr="00DF0380">
        <w:rPr>
          <w:position w:val="-4"/>
        </w:rPr>
        <w:object w:dxaOrig="220" w:dyaOrig="220">
          <v:shape id="_x0000_i1034" type="#_x0000_t75" style="width:11.25pt;height:11.25pt" o:ole="">
            <v:imagedata r:id="rId24" o:title=""/>
          </v:shape>
          <o:OLEObject Type="Embed" ProgID="Equation.3" ShapeID="_x0000_i1034" DrawAspect="Content" ObjectID="_1671858726" r:id="rId25"/>
        </w:object>
      </w:r>
      <w:r w:rsidR="00DF0380">
        <w:t xml:space="preserve"> a</w:t>
      </w:r>
      <w:r w:rsidR="00DF0380" w:rsidRPr="00A817D4">
        <w:rPr>
          <w:vertAlign w:val="subscript"/>
        </w:rPr>
        <w:t>2</w:t>
      </w:r>
      <w:r w:rsidR="00DF0380">
        <w:t xml:space="preserve"> a v tom případě musíme se smykovým třením počítat a stanovit ho z rovnice pro a</w:t>
      </w:r>
      <w:r w:rsidR="00DF0380" w:rsidRPr="00DF0380">
        <w:rPr>
          <w:vertAlign w:val="subscript"/>
        </w:rPr>
        <w:t>3</w:t>
      </w:r>
      <w:r w:rsidR="00A817D4">
        <w:t xml:space="preserve">. </w:t>
      </w:r>
    </w:p>
    <w:p w:rsidR="00DF0380" w:rsidRDefault="00DF0380" w:rsidP="00035B82">
      <w:pPr>
        <w:jc w:val="both"/>
      </w:pPr>
    </w:p>
    <w:p w:rsidR="003A78EC" w:rsidRDefault="00035B82" w:rsidP="00035B82">
      <w:pPr>
        <w:jc w:val="both"/>
      </w:pPr>
      <w:r>
        <w:t>Pro měření jednotlivých veličin použijem</w:t>
      </w:r>
      <w:r w:rsidR="00FD6614">
        <w:t>e</w:t>
      </w:r>
      <w:r>
        <w:t xml:space="preserve"> vzduchovou dráhu se </w:t>
      </w:r>
      <w:proofErr w:type="spellStart"/>
      <w:r>
        <w:t>dvěmi</w:t>
      </w:r>
      <w:proofErr w:type="spellEnd"/>
      <w:r>
        <w:t xml:space="preserve"> optickými závorami a dále vozíček se</w:t>
      </w:r>
      <w:r w:rsidR="00686660">
        <w:t xml:space="preserve"> čtyřmi</w:t>
      </w:r>
      <w:r>
        <w:t xml:space="preserve"> rovnoměrně rozmístěnými značkami (Obr. 2)</w:t>
      </w:r>
      <w:r w:rsidR="003A78EC" w:rsidRPr="003A78EC">
        <w:t xml:space="preserve"> </w:t>
      </w:r>
    </w:p>
    <w:p w:rsidR="003A78EC" w:rsidRDefault="003A78EC" w:rsidP="00035B82">
      <w:pPr>
        <w:jc w:val="both"/>
      </w:pPr>
    </w:p>
    <w:p w:rsidR="00A817D4" w:rsidRDefault="00AE7309" w:rsidP="003A78EC">
      <w:pPr>
        <w:jc w:val="center"/>
      </w:pPr>
      <w:r>
        <w:rPr>
          <w:noProof/>
        </w:rPr>
        <w:drawing>
          <wp:inline distT="0" distB="0" distL="0" distR="0">
            <wp:extent cx="3981450" cy="2409825"/>
            <wp:effectExtent l="0" t="0" r="0" b="0"/>
            <wp:docPr id="12" name="obrázek 12" descr="uloha 1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loha 1 m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7D4" w:rsidRDefault="00A817D4" w:rsidP="003A78EC">
      <w:pPr>
        <w:jc w:val="right"/>
      </w:pPr>
    </w:p>
    <w:p w:rsidR="00035B82" w:rsidRPr="00035B82" w:rsidRDefault="00D47975" w:rsidP="00D47975">
      <w:pPr>
        <w:rPr>
          <w:b/>
        </w:rPr>
      </w:pPr>
      <w:r>
        <w:rPr>
          <w:b/>
        </w:rPr>
        <w:t xml:space="preserve">                               </w:t>
      </w:r>
      <w:r w:rsidR="003A78EC">
        <w:rPr>
          <w:b/>
        </w:rPr>
        <w:t xml:space="preserve">                    </w:t>
      </w:r>
      <w:r w:rsidR="00035B82" w:rsidRPr="00035B82">
        <w:rPr>
          <w:b/>
        </w:rPr>
        <w:t>Obr. 2 – Schéma experimentu</w:t>
      </w:r>
    </w:p>
    <w:p w:rsidR="00A817D4" w:rsidRDefault="00A817D4" w:rsidP="00035B82">
      <w:pPr>
        <w:jc w:val="both"/>
      </w:pPr>
    </w:p>
    <w:p w:rsidR="00E60B7C" w:rsidRDefault="008904A9" w:rsidP="00035B82">
      <w:pPr>
        <w:jc w:val="both"/>
      </w:pPr>
      <w:r>
        <w:t xml:space="preserve">Princip stanovení vlastností pohybu je zřejmý už z obrázku. Na vozíčku jsou umístěny </w:t>
      </w:r>
      <w:r w:rsidR="00686660">
        <w:t>4</w:t>
      </w:r>
      <w:r>
        <w:t xml:space="preserve"> značky, široké </w:t>
      </w:r>
      <w:smartTag w:uri="urn:schemas-microsoft-com:office:smarttags" w:element="metricconverter">
        <w:smartTagPr>
          <w:attr w:name="ProductID" w:val="1 cm"/>
        </w:smartTagPr>
        <w:r>
          <w:t>1 cm</w:t>
        </w:r>
      </w:smartTag>
      <w:r>
        <w:t>, ve vzdálenostech po 10ti cm. Při průchodu značky optickou závorou</w:t>
      </w:r>
      <w:r w:rsidR="00D47975">
        <w:t xml:space="preserve"> oz</w:t>
      </w:r>
      <w:r>
        <w:t xml:space="preserve">, bude přerušen světelný paprsek, což bude detekováno počítačem. </w:t>
      </w:r>
      <w:r w:rsidR="003A78EC">
        <w:t xml:space="preserve">Při použití dvou </w:t>
      </w:r>
      <w:proofErr w:type="spellStart"/>
      <w:r w:rsidR="003A78EC">
        <w:t>opt</w:t>
      </w:r>
      <w:proofErr w:type="spellEnd"/>
      <w:r w:rsidR="003A78EC">
        <w:t>. závor</w:t>
      </w:r>
      <w:r>
        <w:t xml:space="preserve"> </w:t>
      </w:r>
      <w:r w:rsidR="003A78EC">
        <w:t>v</w:t>
      </w:r>
      <w:r>
        <w:t>ozíček celkem urazí dráhu 0,</w:t>
      </w:r>
      <w:r w:rsidR="00FA49B1">
        <w:t>4</w:t>
      </w:r>
      <w:r>
        <w:t xml:space="preserve"> m a  každých </w:t>
      </w:r>
      <w:smartTag w:uri="urn:schemas-microsoft-com:office:smarttags" w:element="metricconverter">
        <w:smartTagPr>
          <w:attr w:name="ProductID" w:val="10 cm"/>
        </w:smartTagPr>
        <w:r>
          <w:t>10 cm</w:t>
        </w:r>
      </w:smartTag>
      <w:r>
        <w:t xml:space="preserve"> </w:t>
      </w:r>
      <w:r w:rsidR="00686660">
        <w:t xml:space="preserve">budou </w:t>
      </w:r>
      <w:r>
        <w:t xml:space="preserve">detekovány hodnoty času </w:t>
      </w:r>
      <w:r w:rsidRPr="008904A9">
        <w:rPr>
          <w:i/>
        </w:rPr>
        <w:t>t</w:t>
      </w:r>
      <w:r>
        <w:t xml:space="preserve"> a </w:t>
      </w:r>
      <w:r w:rsidRPr="008904A9">
        <w:rPr>
          <w:rFonts w:ascii="Symbol" w:hAnsi="Symbol"/>
          <w:i/>
        </w:rPr>
        <w:t></w:t>
      </w:r>
      <w:r w:rsidRPr="008904A9">
        <w:rPr>
          <w:i/>
        </w:rPr>
        <w:t>t</w:t>
      </w:r>
      <w:r>
        <w:t xml:space="preserve"> . Ze znalosti </w:t>
      </w:r>
      <w:r w:rsidRPr="008904A9">
        <w:rPr>
          <w:rFonts w:ascii="Symbol" w:hAnsi="Symbol"/>
          <w:i/>
        </w:rPr>
        <w:t></w:t>
      </w:r>
      <w:r w:rsidRPr="008904A9">
        <w:rPr>
          <w:i/>
        </w:rPr>
        <w:t>t</w:t>
      </w:r>
      <w:r>
        <w:t xml:space="preserve"> můžeme snadno vypočítat aktuální rychlost vozíčku v čase </w:t>
      </w:r>
      <w:r w:rsidRPr="008904A9">
        <w:rPr>
          <w:i/>
        </w:rPr>
        <w:t>t</w:t>
      </w:r>
      <w:r>
        <w:t xml:space="preserve">, dle vztahu (2.2), kde </w:t>
      </w:r>
      <w:r w:rsidRPr="008904A9">
        <w:rPr>
          <w:rFonts w:ascii="Symbol" w:hAnsi="Symbol"/>
        </w:rPr>
        <w:t></w:t>
      </w:r>
      <w:r w:rsidRPr="008904A9">
        <w:t>s</w:t>
      </w:r>
      <w:r>
        <w:t xml:space="preserve"> je šířka značky, tedy </w:t>
      </w:r>
      <w:smartTag w:uri="urn:schemas-microsoft-com:office:smarttags" w:element="metricconverter">
        <w:smartTagPr>
          <w:attr w:name="ProductID" w:val="1 cm"/>
        </w:smartTagPr>
        <w:r>
          <w:t>1 cm</w:t>
        </w:r>
      </w:smartTag>
      <w:r>
        <w:t xml:space="preserve">. </w:t>
      </w:r>
    </w:p>
    <w:p w:rsidR="00D6286D" w:rsidRDefault="00D6286D" w:rsidP="00035B82">
      <w:pPr>
        <w:jc w:val="both"/>
      </w:pPr>
    </w:p>
    <w:p w:rsidR="00D6286D" w:rsidRDefault="00686660" w:rsidP="00035B82">
      <w:pPr>
        <w:jc w:val="both"/>
      </w:pPr>
      <w:r>
        <w:t>N</w:t>
      </w:r>
      <w:r w:rsidR="00D6286D">
        <w:t>aměřené závislosti budou graficky zpracovány.</w:t>
      </w:r>
    </w:p>
    <w:p w:rsidR="00CF59EB" w:rsidRPr="00CE0864" w:rsidRDefault="00686660" w:rsidP="008E4161">
      <w:pPr>
        <w:pStyle w:val="Nadpis1"/>
        <w:rPr>
          <w:sz w:val="28"/>
          <w:szCs w:val="28"/>
        </w:rPr>
      </w:pPr>
      <w:r w:rsidRPr="00CE0864">
        <w:rPr>
          <w:sz w:val="28"/>
          <w:szCs w:val="28"/>
        </w:rPr>
        <w:lastRenderedPageBreak/>
        <w:t>P</w:t>
      </w:r>
      <w:r w:rsidR="00E43C77" w:rsidRPr="00CE0864">
        <w:rPr>
          <w:sz w:val="28"/>
          <w:szCs w:val="28"/>
        </w:rPr>
        <w:t>oužité měřící přístroje a pomůcky</w:t>
      </w:r>
    </w:p>
    <w:p w:rsidR="00E43C77" w:rsidRPr="00E43C77" w:rsidRDefault="00E43C77" w:rsidP="00CF59EB"/>
    <w:p w:rsidR="00E43C77" w:rsidRDefault="00E43C77" w:rsidP="00CF59EB">
      <w:r>
        <w:t xml:space="preserve">- </w:t>
      </w:r>
      <w:r w:rsidR="003216FD">
        <w:t>Vzduchová dráha</w:t>
      </w:r>
    </w:p>
    <w:p w:rsidR="00E43C77" w:rsidRDefault="00E43C77" w:rsidP="00CF59EB">
      <w:r>
        <w:t xml:space="preserve">- </w:t>
      </w:r>
      <w:r w:rsidR="008C54A2">
        <w:t>Pravítko</w:t>
      </w:r>
    </w:p>
    <w:p w:rsidR="00E43C77" w:rsidRPr="00C5397F" w:rsidRDefault="00D4341F" w:rsidP="00CF59EB">
      <w:r>
        <w:t>- PC stanice se softwarem Vernier</w:t>
      </w:r>
      <w:r w:rsidR="00686660">
        <w:t xml:space="preserve"> a dvěma </w:t>
      </w:r>
      <w:proofErr w:type="spellStart"/>
      <w:r w:rsidR="00686660">
        <w:t>opt</w:t>
      </w:r>
      <w:proofErr w:type="spellEnd"/>
      <w:r w:rsidR="00686660">
        <w:t>. závorami</w:t>
      </w:r>
    </w:p>
    <w:p w:rsidR="00E43C77" w:rsidRDefault="00E43C77" w:rsidP="008E4161">
      <w:pPr>
        <w:pStyle w:val="Nadpis1"/>
        <w:rPr>
          <w:sz w:val="28"/>
          <w:szCs w:val="28"/>
        </w:rPr>
      </w:pPr>
      <w:r w:rsidRPr="00CE0864">
        <w:rPr>
          <w:sz w:val="28"/>
          <w:szCs w:val="28"/>
        </w:rPr>
        <w:t>Postup měření</w:t>
      </w:r>
    </w:p>
    <w:p w:rsidR="00C5397F" w:rsidRPr="00C5397F" w:rsidRDefault="00C5397F" w:rsidP="00C5397F"/>
    <w:p w:rsidR="00205505" w:rsidRDefault="004D41FB" w:rsidP="003630EE">
      <w:pPr>
        <w:numPr>
          <w:ilvl w:val="0"/>
          <w:numId w:val="9"/>
        </w:numPr>
      </w:pPr>
      <w:r>
        <w:t>V</w:t>
      </w:r>
      <w:r w:rsidR="003630EE">
        <w:t xml:space="preserve">zduchovou dráhu </w:t>
      </w:r>
      <w:r>
        <w:t xml:space="preserve">skloníme </w:t>
      </w:r>
      <w:r w:rsidR="00686660">
        <w:t>o</w:t>
      </w:r>
      <w:r w:rsidR="003630EE">
        <w:t xml:space="preserve"> úh</w:t>
      </w:r>
      <w:r w:rsidR="00686660">
        <w:t>el</w:t>
      </w:r>
      <w:r w:rsidR="003630EE">
        <w:t xml:space="preserve"> </w:t>
      </w:r>
      <w:r w:rsidR="003630EE" w:rsidRPr="003630EE">
        <w:rPr>
          <w:rFonts w:ascii="Symbol" w:hAnsi="Symbol"/>
        </w:rPr>
        <w:t></w:t>
      </w:r>
      <w:r w:rsidR="003630EE">
        <w:t xml:space="preserve">. </w:t>
      </w:r>
    </w:p>
    <w:p w:rsidR="003630EE" w:rsidRDefault="004D41FB" w:rsidP="003630EE">
      <w:pPr>
        <w:numPr>
          <w:ilvl w:val="0"/>
          <w:numId w:val="9"/>
        </w:numPr>
      </w:pPr>
      <w:r>
        <w:t>O</w:t>
      </w:r>
      <w:r w:rsidR="003630EE">
        <w:t xml:space="preserve">ptické závory </w:t>
      </w:r>
      <w:r>
        <w:t xml:space="preserve">nastavíme </w:t>
      </w:r>
      <w:r w:rsidR="003630EE">
        <w:t xml:space="preserve">do stanovených vzdáleností </w:t>
      </w:r>
      <w:r w:rsidR="00686660">
        <w:t>podle obr.</w:t>
      </w:r>
      <w:r w:rsidR="00D4341F">
        <w:t xml:space="preserve"> </w:t>
      </w:r>
      <w:r w:rsidR="00686660">
        <w:t>2</w:t>
      </w:r>
      <w:r w:rsidR="00D4341F">
        <w:t>.</w:t>
      </w:r>
    </w:p>
    <w:p w:rsidR="003630EE" w:rsidRDefault="003630EE" w:rsidP="003630EE">
      <w:pPr>
        <w:numPr>
          <w:ilvl w:val="0"/>
          <w:numId w:val="9"/>
        </w:numPr>
      </w:pPr>
      <w:r>
        <w:t>Prove</w:t>
      </w:r>
      <w:r w:rsidR="00D4341F">
        <w:t>deme měření pomocí programu Vernier</w:t>
      </w:r>
      <w:r>
        <w:t xml:space="preserve">, kde odečítáme hodnoty t a </w:t>
      </w:r>
      <w:r w:rsidRPr="003630EE">
        <w:rPr>
          <w:rFonts w:ascii="Symbol" w:hAnsi="Symbol"/>
        </w:rPr>
        <w:t></w:t>
      </w:r>
      <w:r>
        <w:t>t.</w:t>
      </w:r>
    </w:p>
    <w:p w:rsidR="00686660" w:rsidRDefault="00686660" w:rsidP="003630EE">
      <w:pPr>
        <w:numPr>
          <w:ilvl w:val="0"/>
          <w:numId w:val="9"/>
        </w:numPr>
      </w:pPr>
      <w:r>
        <w:t>Vypočteme zrychlení, určíme chybu a provedeme srovnání s teorií. /Úvod /.</w:t>
      </w:r>
    </w:p>
    <w:p w:rsidR="008E4161" w:rsidRDefault="008E4161" w:rsidP="00CF59EB"/>
    <w:p w:rsidR="00D026BE" w:rsidRDefault="00686660" w:rsidP="00C834F7">
      <w:pPr>
        <w:pStyle w:val="Nadpis1"/>
        <w:rPr>
          <w:sz w:val="28"/>
          <w:szCs w:val="28"/>
        </w:rPr>
      </w:pPr>
      <w:r w:rsidRPr="00CE0864">
        <w:rPr>
          <w:sz w:val="28"/>
          <w:szCs w:val="28"/>
        </w:rPr>
        <w:t>Na</w:t>
      </w:r>
      <w:r w:rsidR="008E4161" w:rsidRPr="00CE0864">
        <w:rPr>
          <w:sz w:val="28"/>
          <w:szCs w:val="28"/>
        </w:rPr>
        <w:t>měřené a vypočtené hodno</w:t>
      </w:r>
      <w:r w:rsidR="00C834F7">
        <w:rPr>
          <w:sz w:val="28"/>
          <w:szCs w:val="28"/>
        </w:rPr>
        <w:t>ty</w:t>
      </w:r>
    </w:p>
    <w:p w:rsidR="00D8117C" w:rsidRPr="00D8117C" w:rsidRDefault="00D8117C" w:rsidP="00D8117C"/>
    <w:p w:rsidR="00786EC7" w:rsidRPr="00D8117C" w:rsidRDefault="00D8117C" w:rsidP="00786EC7">
      <w:pPr>
        <w:rPr>
          <w:b/>
        </w:rPr>
      </w:pPr>
      <w:r w:rsidRPr="00D8117C">
        <w:rPr>
          <w:b/>
        </w:rPr>
        <w:t>Zrychlení podle změny úhlu naklonění</w:t>
      </w:r>
    </w:p>
    <w:p w:rsidR="00786EC7" w:rsidRDefault="00786EC7" w:rsidP="00786EC7">
      <w:r>
        <w:t xml:space="preserve">Známe-li změny výšek konců dráhy, pomocí trigonometrie určíme úhel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∝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>, o který vzduchovou dráhu nakloníme.</w:t>
      </w:r>
    </w:p>
    <w:p w:rsidR="00BD71D2" w:rsidRDefault="00786EC7" w:rsidP="00786EC7">
      <m:oMath>
        <m:r>
          <w:rPr>
            <w:rFonts w:ascii="Cambria Math" w:hAnsi="Cambria Math"/>
          </w:rPr>
          <m:t>∝=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arcsin</m:t>
            </m:r>
          </m:fName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∆h</m:t>
                </m:r>
              </m:num>
              <m:den>
                <m:r>
                  <w:rPr>
                    <w:rFonts w:ascii="Cambria Math" w:hAnsi="Cambria Math"/>
                  </w:rPr>
                  <m:t>d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</m:func>
      </m:oMath>
      <w:r>
        <w:t xml:space="preserve">, kde </w:t>
      </w:r>
      <m:oMath>
        <m:r>
          <w:rPr>
            <w:rFonts w:ascii="Cambria Math" w:hAnsi="Cambria Math"/>
          </w:rPr>
          <m:t>∆h</m:t>
        </m:r>
      </m:oMath>
      <w:r>
        <w:t xml:space="preserve"> je změna výšek</w:t>
      </w:r>
      <w:r w:rsidR="00BD71D2">
        <w:t xml:space="preserve"> a </w:t>
      </w:r>
      <m:oMath>
        <m:r>
          <w:rPr>
            <w:rFonts w:ascii="Cambria Math" w:hAnsi="Cambria Math"/>
          </w:rPr>
          <m:t>d</m:t>
        </m:r>
      </m:oMath>
      <w:r w:rsidR="00BD71D2">
        <w:t xml:space="preserve"> je délka celé vzduchové dráhy.</w:t>
      </w:r>
    </w:p>
    <w:p w:rsidR="00A33176" w:rsidRPr="0023768F" w:rsidRDefault="0023768F" w:rsidP="0023768F">
      <w:pPr>
        <w:jc w:val="both"/>
        <w:rPr>
          <w:sz w:val="20"/>
          <w:szCs w:val="20"/>
        </w:rPr>
      </w:pPr>
      <w:r>
        <w:rPr>
          <w:sz w:val="20"/>
          <w:szCs w:val="20"/>
        </w:rPr>
        <w:t>Tab. 1 – Výpočet velikosti úhlu naklonění vzduchové dráhy</w:t>
      </w:r>
    </w:p>
    <w:tbl>
      <w:tblPr>
        <w:tblW w:w="4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056"/>
        <w:gridCol w:w="960"/>
        <w:gridCol w:w="960"/>
      </w:tblGrid>
      <w:tr w:rsidR="00A33176" w:rsidTr="00EF7CB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A33176" w:rsidRDefault="00BB247E" w:rsidP="00EF7C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color w:val="000000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∝</m:t>
                    </m:r>
                  </m:e>
                  <m:sub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A33176" w:rsidRDefault="00056F34" w:rsidP="00EF7C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  <w:sz w:val="22"/>
                    <w:szCs w:val="22"/>
                  </w:rPr>
                  <m:t>∆h (</m:t>
                </m:r>
                <m:r>
                  <m:rPr>
                    <m:nor/>
                  </m:rPr>
                  <w:rPr>
                    <w:rFonts w:ascii="Cambria Math" w:hAnsi="Cambria Math" w:cs="Calibri"/>
                    <w:color w:val="000000"/>
                    <w:sz w:val="22"/>
                    <w:szCs w:val="22"/>
                  </w:rPr>
                  <m:t>cm)</m:t>
                </m:r>
              </m:oMath>
            </m:oMathPara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A33176" w:rsidRDefault="00BB247E" w:rsidP="00EF7C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Calibri"/>
                        <w:i/>
                        <w:color w:val="000000"/>
                        <w:sz w:val="22"/>
                        <w:szCs w:val="2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color w:val="00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color w:val="000000"/>
                            <w:sz w:val="22"/>
                            <w:szCs w:val="22"/>
                          </w:rPr>
                          <m:t>∝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color w:val="000000"/>
                            <w:sz w:val="22"/>
                            <w:szCs w:val="22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 w:cs="Calibri"/>
                    <w:color w:val="000000"/>
                    <w:sz w:val="22"/>
                    <w:szCs w:val="22"/>
                  </w:rPr>
                  <m:t xml:space="preserve"> (</m:t>
                </m:r>
                <m:r>
                  <m:rPr>
                    <m:nor/>
                  </m:rPr>
                  <w:rPr>
                    <w:rFonts w:ascii="Cambria Math" w:hAnsi="Cambria Math" w:cs="Calibri"/>
                    <w:color w:val="000000"/>
                    <w:sz w:val="22"/>
                    <w:szCs w:val="22"/>
                  </w:rPr>
                  <m:t>rad</m:t>
                </m:r>
                <m:r>
                  <w:rPr>
                    <w:rFonts w:ascii="Cambria Math" w:hAnsi="Cambria Math" w:cs="Calibri"/>
                    <w:color w:val="000000"/>
                    <w:sz w:val="22"/>
                    <w:szCs w:val="22"/>
                  </w:rPr>
                  <m:t>)</m:t>
                </m:r>
              </m:oMath>
            </m:oMathPara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A33176" w:rsidRDefault="00BB247E" w:rsidP="00EF7C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Calibri"/>
                        <w:i/>
                        <w:color w:val="000000"/>
                        <w:sz w:val="22"/>
                        <w:szCs w:val="2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color w:val="00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color w:val="000000"/>
                            <w:sz w:val="22"/>
                            <w:szCs w:val="22"/>
                          </w:rPr>
                          <m:t>∝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color w:val="000000"/>
                            <w:sz w:val="22"/>
                            <w:szCs w:val="22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 w:cs="Calibri"/>
                    <w:color w:val="000000"/>
                    <w:sz w:val="22"/>
                    <w:szCs w:val="22"/>
                  </w:rPr>
                  <m:t xml:space="preserve"> (</m:t>
                </m:r>
                <m:r>
                  <m:rPr>
                    <m:nor/>
                  </m:rPr>
                  <w:rPr>
                    <w:rFonts w:ascii="Cambria Math" w:hAnsi="Cambria Math" w:cs="Calibri"/>
                    <w:color w:val="000000"/>
                    <w:sz w:val="22"/>
                    <w:szCs w:val="22"/>
                  </w:rPr>
                  <m:t>°</m:t>
                </m:r>
                <m:r>
                  <w:rPr>
                    <w:rFonts w:ascii="Cambria Math" w:hAnsi="Cambria Math" w:cs="Calibri"/>
                    <w:color w:val="000000"/>
                    <w:sz w:val="22"/>
                    <w:szCs w:val="22"/>
                  </w:rPr>
                  <m:t>)</m:t>
                </m:r>
              </m:oMath>
            </m:oMathPara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A33176" w:rsidRDefault="00BB247E" w:rsidP="00EF7C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Calibri"/>
                        <w:i/>
                        <w:color w:val="000000"/>
                        <w:sz w:val="22"/>
                        <w:szCs w:val="2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color w:val="00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color w:val="000000"/>
                            <w:sz w:val="22"/>
                            <w:szCs w:val="22"/>
                          </w:rPr>
                          <m:t>∝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color w:val="000000"/>
                            <w:sz w:val="22"/>
                            <w:szCs w:val="22"/>
                          </w:rPr>
                          <m:t>i</m:t>
                        </m:r>
                      </m:sub>
                    </m:sSub>
                  </m:e>
                </m:d>
              </m:oMath>
            </m:oMathPara>
          </w:p>
        </w:tc>
      </w:tr>
      <w:tr w:rsidR="00A33176" w:rsidTr="00EF7C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176" w:rsidRDefault="00BB247E" w:rsidP="00EF7C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color w:val="000000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∝</m:t>
                    </m:r>
                  </m:e>
                  <m:sub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176" w:rsidRDefault="00A33176" w:rsidP="00EF7C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176" w:rsidRDefault="00A33176" w:rsidP="00EF7C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0,0111</w:t>
            </w:r>
            <w:r w:rsidR="0043076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176" w:rsidRDefault="00A33176" w:rsidP="00EF7C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0,6382</w:t>
            </w:r>
            <w:r w:rsidR="0043076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33176" w:rsidRDefault="00056F34" w:rsidP="00EF7C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  <w:sz w:val="22"/>
                    <w:szCs w:val="22"/>
                  </w:rPr>
                  <m:t>0°38'</m:t>
                </m:r>
              </m:oMath>
            </m:oMathPara>
          </w:p>
        </w:tc>
      </w:tr>
      <w:tr w:rsidR="00A33176" w:rsidTr="00EF7C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176" w:rsidRDefault="00BB247E" w:rsidP="00EF7C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color w:val="000000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∝</m:t>
                    </m:r>
                  </m:e>
                  <m:sub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176" w:rsidRDefault="00A33176" w:rsidP="00EF7C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176" w:rsidRDefault="00A33176" w:rsidP="00EF7C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0,0288</w:t>
            </w:r>
            <w:r w:rsidR="0043076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176" w:rsidRDefault="00A33176" w:rsidP="00EF7C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1,6538</w:t>
            </w:r>
            <w:r w:rsidR="0043076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33176" w:rsidRDefault="00056F34" w:rsidP="00EF7C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  <w:sz w:val="22"/>
                    <w:szCs w:val="22"/>
                  </w:rPr>
                  <m:t>1°39'</m:t>
                </m:r>
              </m:oMath>
            </m:oMathPara>
          </w:p>
        </w:tc>
      </w:tr>
      <w:tr w:rsidR="00A33176" w:rsidTr="00EF7C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176" w:rsidRDefault="00BB247E" w:rsidP="00EF7C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color w:val="000000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∝</m:t>
                    </m:r>
                  </m:e>
                  <m:sub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176" w:rsidRDefault="00A33176" w:rsidP="00EF7C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176" w:rsidRDefault="00A33176" w:rsidP="00EF7C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0,053</w:t>
            </w:r>
            <w:r w:rsidR="0043076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176" w:rsidRDefault="00A33176" w:rsidP="00EF7C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3,07659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33176" w:rsidRDefault="00056F34" w:rsidP="00EF7C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  <w:sz w:val="22"/>
                    <w:szCs w:val="22"/>
                  </w:rPr>
                  <m:t>3°4'</m:t>
                </m:r>
              </m:oMath>
            </m:oMathPara>
          </w:p>
        </w:tc>
      </w:tr>
      <w:tr w:rsidR="00A33176" w:rsidTr="00EF7C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176" w:rsidRDefault="00BB247E" w:rsidP="00EF7C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color w:val="000000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∝</m:t>
                    </m:r>
                  </m:e>
                  <m:sub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176" w:rsidRDefault="00A33176" w:rsidP="00EF7C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176" w:rsidRDefault="00A33176" w:rsidP="00EF7C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0,0958</w:t>
            </w:r>
            <w:r w:rsidR="0043076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176" w:rsidRDefault="00A33176" w:rsidP="00EF7C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5,49139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33176" w:rsidRDefault="00056F34" w:rsidP="00EF7C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  <w:sz w:val="22"/>
                    <w:szCs w:val="22"/>
                  </w:rPr>
                  <m:t>5°34'</m:t>
                </m:r>
              </m:oMath>
            </m:oMathPara>
          </w:p>
        </w:tc>
      </w:tr>
    </w:tbl>
    <w:p w:rsidR="00D026BE" w:rsidRDefault="00D026BE" w:rsidP="00E52B56">
      <w:pPr>
        <w:jc w:val="both"/>
      </w:pPr>
    </w:p>
    <w:p w:rsidR="00F2223E" w:rsidRPr="003B7CC1" w:rsidRDefault="0023768F" w:rsidP="00E52B56">
      <w:pPr>
        <w:jc w:val="both"/>
        <w:rPr>
          <w:sz w:val="20"/>
          <w:szCs w:val="20"/>
        </w:rPr>
      </w:pPr>
      <w:r>
        <w:rPr>
          <w:sz w:val="20"/>
          <w:szCs w:val="20"/>
        </w:rPr>
        <w:t>Ta</w:t>
      </w:r>
      <w:r w:rsidR="008B070C">
        <w:rPr>
          <w:sz w:val="20"/>
          <w:szCs w:val="20"/>
        </w:rPr>
        <w:t>b. 2</w:t>
      </w:r>
      <w:r>
        <w:rPr>
          <w:sz w:val="20"/>
          <w:szCs w:val="20"/>
        </w:rPr>
        <w:t xml:space="preserve"> – Výpočet zrychlení z naměřených hodnot a tyto hodnoty</w:t>
      </w:r>
    </w:p>
    <w:tbl>
      <w:tblPr>
        <w:tblW w:w="72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1276"/>
        <w:gridCol w:w="1276"/>
        <w:gridCol w:w="1134"/>
        <w:gridCol w:w="1134"/>
      </w:tblGrid>
      <w:tr w:rsidR="00A96574" w:rsidTr="0043076F">
        <w:trPr>
          <w:trHeight w:val="300"/>
        </w:trPr>
        <w:tc>
          <w:tcPr>
            <w:tcW w:w="2425" w:type="dxa"/>
            <w:shd w:val="clear" w:color="auto" w:fill="B8CCE4" w:themeFill="accent1" w:themeFillTint="66"/>
            <w:noWrap/>
            <w:vAlign w:val="bottom"/>
            <w:hideMark/>
          </w:tcPr>
          <w:p w:rsidR="00AE7309" w:rsidRDefault="00AE73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B8CCE4" w:themeFill="accent1" w:themeFillTint="66"/>
            <w:noWrap/>
            <w:vAlign w:val="bottom"/>
            <w:hideMark/>
          </w:tcPr>
          <w:p w:rsidR="00AE7309" w:rsidRDefault="00BB24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color w:val="000000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∝</m:t>
                    </m:r>
                  </m:e>
                  <m:sub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Calibri"/>
                    <w:color w:val="000000"/>
                    <w:sz w:val="22"/>
                    <w:szCs w:val="22"/>
                  </w:rPr>
                  <m:t>=0°38'</m:t>
                </m:r>
              </m:oMath>
            </m:oMathPara>
          </w:p>
        </w:tc>
        <w:tc>
          <w:tcPr>
            <w:tcW w:w="1276" w:type="dxa"/>
            <w:shd w:val="clear" w:color="auto" w:fill="B8CCE4" w:themeFill="accent1" w:themeFillTint="66"/>
            <w:noWrap/>
            <w:vAlign w:val="bottom"/>
            <w:hideMark/>
          </w:tcPr>
          <w:p w:rsidR="00AE7309" w:rsidRDefault="00BB24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color w:val="000000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∝</m:t>
                    </m:r>
                  </m:e>
                  <m:sub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Calibri"/>
                    <w:color w:val="000000"/>
                    <w:sz w:val="22"/>
                    <w:szCs w:val="22"/>
                  </w:rPr>
                  <m:t>=1°39'</m:t>
                </m:r>
              </m:oMath>
            </m:oMathPara>
          </w:p>
        </w:tc>
        <w:tc>
          <w:tcPr>
            <w:tcW w:w="1134" w:type="dxa"/>
            <w:shd w:val="clear" w:color="auto" w:fill="B8CCE4" w:themeFill="accent1" w:themeFillTint="66"/>
            <w:noWrap/>
            <w:vAlign w:val="bottom"/>
            <w:hideMark/>
          </w:tcPr>
          <w:p w:rsidR="00AE7309" w:rsidRDefault="00BB24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color w:val="000000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∝</m:t>
                    </m:r>
                  </m:e>
                  <m:sub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Calibri"/>
                    <w:color w:val="000000"/>
                    <w:sz w:val="22"/>
                    <w:szCs w:val="22"/>
                  </w:rPr>
                  <m:t>=3°4'</m:t>
                </m:r>
              </m:oMath>
            </m:oMathPara>
          </w:p>
        </w:tc>
        <w:tc>
          <w:tcPr>
            <w:tcW w:w="1134" w:type="dxa"/>
            <w:shd w:val="clear" w:color="auto" w:fill="B8CCE4" w:themeFill="accent1" w:themeFillTint="66"/>
            <w:noWrap/>
            <w:vAlign w:val="bottom"/>
            <w:hideMark/>
          </w:tcPr>
          <w:p w:rsidR="00AE7309" w:rsidRDefault="00BB24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  <w:color w:val="000000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∝</m:t>
                    </m:r>
                  </m:e>
                  <m:sub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Calibri"/>
                    <w:color w:val="000000"/>
                    <w:sz w:val="22"/>
                    <w:szCs w:val="22"/>
                  </w:rPr>
                  <m:t>=5°34'</m:t>
                </m:r>
              </m:oMath>
            </m:oMathPara>
          </w:p>
        </w:tc>
      </w:tr>
      <w:tr w:rsidR="00A96574" w:rsidTr="0043076F">
        <w:trPr>
          <w:trHeight w:val="300"/>
        </w:trPr>
        <w:tc>
          <w:tcPr>
            <w:tcW w:w="2425" w:type="dxa"/>
            <w:shd w:val="clear" w:color="auto" w:fill="B8CCE4" w:themeFill="accent1" w:themeFillTint="66"/>
            <w:noWrap/>
            <w:vAlign w:val="bottom"/>
            <w:hideMark/>
          </w:tcPr>
          <w:p w:rsidR="00AE7309" w:rsidRDefault="00AE73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č. měření</w:t>
            </w:r>
          </w:p>
        </w:tc>
        <w:tc>
          <w:tcPr>
            <w:tcW w:w="1276" w:type="dxa"/>
            <w:shd w:val="clear" w:color="auto" w:fill="B8CCE4" w:themeFill="accent1" w:themeFillTint="66"/>
            <w:noWrap/>
            <w:vAlign w:val="bottom"/>
            <w:hideMark/>
          </w:tcPr>
          <w:p w:rsidR="00AE7309" w:rsidRDefault="00BB24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∆t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0000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000000"/>
                          <w:sz w:val="22"/>
                          <w:szCs w:val="22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Calibri"/>
                          <w:color w:val="000000"/>
                          <w:sz w:val="22"/>
                          <w:szCs w:val="22"/>
                        </w:rPr>
                        <m:t>1</m:t>
                      </m:r>
                    </m:sub>
                  </m:sSub>
                </m:sub>
              </m:sSub>
            </m:oMath>
            <w:r w:rsidR="004307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(s)</w:t>
            </w:r>
          </w:p>
        </w:tc>
        <w:tc>
          <w:tcPr>
            <w:tcW w:w="1276" w:type="dxa"/>
            <w:shd w:val="clear" w:color="auto" w:fill="B8CCE4" w:themeFill="accent1" w:themeFillTint="66"/>
            <w:noWrap/>
            <w:vAlign w:val="bottom"/>
            <w:hideMark/>
          </w:tcPr>
          <w:p w:rsidR="00AE7309" w:rsidRDefault="00BB24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∆t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0000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000000"/>
                          <w:sz w:val="22"/>
                          <w:szCs w:val="22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Calibri"/>
                          <w:color w:val="000000"/>
                          <w:sz w:val="22"/>
                          <w:szCs w:val="22"/>
                        </w:rPr>
                        <m:t>2</m:t>
                      </m:r>
                    </m:sub>
                  </m:sSub>
                </m:sub>
              </m:sSub>
            </m:oMath>
            <w:r w:rsidR="004307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(s)</w:t>
            </w:r>
          </w:p>
        </w:tc>
        <w:tc>
          <w:tcPr>
            <w:tcW w:w="1134" w:type="dxa"/>
            <w:shd w:val="clear" w:color="auto" w:fill="B8CCE4" w:themeFill="accent1" w:themeFillTint="66"/>
            <w:noWrap/>
            <w:vAlign w:val="bottom"/>
            <w:hideMark/>
          </w:tcPr>
          <w:p w:rsidR="00AE7309" w:rsidRDefault="00BB24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∆t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0000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000000"/>
                          <w:sz w:val="22"/>
                          <w:szCs w:val="22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Calibri"/>
                          <w:color w:val="000000"/>
                          <w:sz w:val="22"/>
                          <w:szCs w:val="22"/>
                        </w:rPr>
                        <m:t>3</m:t>
                      </m:r>
                    </m:sub>
                  </m:sSub>
                </m:sub>
              </m:sSub>
            </m:oMath>
            <w:r w:rsidR="004307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(s)</w:t>
            </w:r>
          </w:p>
        </w:tc>
        <w:tc>
          <w:tcPr>
            <w:tcW w:w="1134" w:type="dxa"/>
            <w:shd w:val="clear" w:color="auto" w:fill="B8CCE4" w:themeFill="accent1" w:themeFillTint="66"/>
            <w:noWrap/>
            <w:vAlign w:val="bottom"/>
            <w:hideMark/>
          </w:tcPr>
          <w:p w:rsidR="00AE7309" w:rsidRDefault="00BB24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∆t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0000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000000"/>
                          <w:sz w:val="22"/>
                          <w:szCs w:val="22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Calibri"/>
                          <w:color w:val="000000"/>
                          <w:sz w:val="22"/>
                          <w:szCs w:val="22"/>
                        </w:rPr>
                        <m:t>4</m:t>
                      </m:r>
                    </m:sub>
                  </m:sSub>
                </m:sub>
              </m:sSub>
            </m:oMath>
            <w:r w:rsidR="004307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(s)</w:t>
            </w:r>
          </w:p>
        </w:tc>
      </w:tr>
      <w:tr w:rsidR="00A96574" w:rsidTr="0043076F">
        <w:trPr>
          <w:trHeight w:val="30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E7309" w:rsidRDefault="00AE73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E7309" w:rsidRDefault="00AE73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4,352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E7309" w:rsidRDefault="00AE73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E7309" w:rsidRDefault="00AE73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E7309" w:rsidRDefault="00AE73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1,314</w:t>
            </w:r>
          </w:p>
        </w:tc>
      </w:tr>
      <w:tr w:rsidR="00A96574" w:rsidTr="00BB247E">
        <w:trPr>
          <w:trHeight w:val="30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E7309" w:rsidRDefault="00AE73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E7309" w:rsidRPr="007850CB" w:rsidRDefault="00AE730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850CB">
              <w:rPr>
                <w:rFonts w:ascii="Calibri" w:hAnsi="Calibri" w:cs="Calibri"/>
                <w:sz w:val="22"/>
                <w:szCs w:val="22"/>
              </w:rPr>
              <w:t>3,976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E7309" w:rsidRPr="007850CB" w:rsidRDefault="00AE730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E7309" w:rsidRPr="007850CB" w:rsidRDefault="00AE730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E7309" w:rsidRPr="007850CB" w:rsidRDefault="00AE730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A96574" w:rsidTr="00BB247E">
        <w:trPr>
          <w:trHeight w:val="30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E7309" w:rsidRDefault="00AE73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E7309" w:rsidRPr="007850CB" w:rsidRDefault="00AE730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850CB">
              <w:rPr>
                <w:rFonts w:ascii="Calibri" w:hAnsi="Calibri" w:cs="Calibri"/>
                <w:sz w:val="22"/>
                <w:szCs w:val="22"/>
              </w:rPr>
              <w:t>4,251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E7309" w:rsidRPr="007850CB" w:rsidRDefault="00AE730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E7309" w:rsidRPr="007850CB" w:rsidRDefault="00AE730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E7309" w:rsidRPr="007850CB" w:rsidRDefault="00AE730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A96574" w:rsidTr="00BB247E">
        <w:trPr>
          <w:trHeight w:val="30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E7309" w:rsidRDefault="00AE73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E7309" w:rsidRPr="007850CB" w:rsidRDefault="00AE730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850CB">
              <w:rPr>
                <w:rFonts w:ascii="Calibri" w:hAnsi="Calibri" w:cs="Calibri"/>
                <w:sz w:val="22"/>
                <w:szCs w:val="22"/>
              </w:rPr>
              <w:t>4,137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E7309" w:rsidRPr="007850CB" w:rsidRDefault="00AE730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E7309" w:rsidRPr="007850CB" w:rsidRDefault="00AE730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E7309" w:rsidRPr="007850CB" w:rsidRDefault="00AE730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A96574" w:rsidTr="0043076F">
        <w:trPr>
          <w:trHeight w:val="30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E7309" w:rsidRDefault="00AE73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E7309" w:rsidRDefault="00AE73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4,132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E7309" w:rsidRDefault="00AE73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E7309" w:rsidRDefault="00AE73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E7309" w:rsidRDefault="00AE73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1,298</w:t>
            </w:r>
          </w:p>
        </w:tc>
      </w:tr>
      <w:tr w:rsidR="00A96574" w:rsidTr="0043076F">
        <w:trPr>
          <w:trHeight w:val="30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E7309" w:rsidRDefault="00BB247E" w:rsidP="00DB54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Calibri"/>
                      <w:i/>
                      <w:color w:val="000000"/>
                      <w:sz w:val="22"/>
                      <w:szCs w:val="22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0000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000000"/>
                          <w:sz w:val="22"/>
                          <w:szCs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Calibri"/>
                          <w:color w:val="000000"/>
                          <w:sz w:val="22"/>
                          <w:szCs w:val="22"/>
                        </w:rPr>
                        <m:t>i</m:t>
                      </m:r>
                    </m:sub>
                  </m:sSub>
                </m:e>
              </m:acc>
            </m:oMath>
            <w:r w:rsidR="00DB54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(s)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E7309" w:rsidRDefault="00AE73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4,170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E7309" w:rsidRDefault="00AE73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E7309" w:rsidRDefault="00AE73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E7309" w:rsidRDefault="00AE73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1,316</w:t>
            </w:r>
          </w:p>
        </w:tc>
      </w:tr>
      <w:tr w:rsidR="00C5397F" w:rsidTr="00BB247E">
        <w:trPr>
          <w:trHeight w:val="300"/>
        </w:trPr>
        <w:tc>
          <w:tcPr>
            <w:tcW w:w="2425" w:type="dxa"/>
            <w:shd w:val="clear" w:color="auto" w:fill="B8CCE4" w:themeFill="accent1" w:themeFillTint="66"/>
            <w:noWrap/>
            <w:vAlign w:val="bottom"/>
            <w:hideMark/>
          </w:tcPr>
          <w:p w:rsidR="00C5397F" w:rsidRDefault="00C539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  <w:sz w:val="22"/>
                    <w:szCs w:val="22"/>
                  </w:rPr>
                  <m:t>a=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  <w:color w:val="000000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2s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  <w:color w:val="000000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  <w:color w:val="000000"/>
                            <w:sz w:val="22"/>
                            <w:szCs w:val="22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  <w:color w:val="000000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Calibri"/>
                    <w:color w:val="000000"/>
                    <w:sz w:val="22"/>
                    <w:szCs w:val="22"/>
                  </w:rPr>
                  <m:t xml:space="preserve"> (m∙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color w:val="000000"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-2</m:t>
                    </m:r>
                  </m:sup>
                </m:sSup>
                <m:r>
                  <w:rPr>
                    <w:rFonts w:ascii="Cambria Math" w:hAnsi="Cambria Math" w:cs="Calibri"/>
                    <w:color w:val="000000"/>
                    <w:sz w:val="22"/>
                    <w:szCs w:val="22"/>
                  </w:rPr>
                  <m:t>)</m:t>
                </m:r>
              </m:oMath>
            </m:oMathPara>
          </w:p>
        </w:tc>
        <w:tc>
          <w:tcPr>
            <w:tcW w:w="1276" w:type="dxa"/>
            <w:shd w:val="clear" w:color="auto" w:fill="DBE5F1" w:themeFill="accent1" w:themeFillTint="33"/>
            <w:noWrap/>
            <w:vAlign w:val="bottom"/>
            <w:hideMark/>
          </w:tcPr>
          <w:p w:rsidR="00C5397F" w:rsidRPr="007850CB" w:rsidRDefault="00C5397F" w:rsidP="00C539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850CB">
              <w:rPr>
                <w:rFonts w:ascii="Calibri" w:hAnsi="Calibri" w:cs="Calibri"/>
                <w:sz w:val="22"/>
                <w:szCs w:val="22"/>
              </w:rPr>
              <w:t>0,</w:t>
            </w:r>
            <w:r w:rsidR="002A0142" w:rsidRPr="007850CB">
              <w:rPr>
                <w:rFonts w:ascii="Calibri" w:hAnsi="Calibri" w:cs="Calibri"/>
                <w:sz w:val="22"/>
                <w:szCs w:val="22"/>
              </w:rPr>
              <w:t>104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bottom"/>
          </w:tcPr>
          <w:p w:rsidR="00C5397F" w:rsidRPr="007850CB" w:rsidRDefault="00C5397F" w:rsidP="00C5397F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C5397F" w:rsidRPr="007850CB" w:rsidRDefault="00C5397F" w:rsidP="00C5397F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C5397F" w:rsidRPr="007850CB" w:rsidRDefault="00C5397F" w:rsidP="00C5397F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C5397F" w:rsidTr="00BB247E">
        <w:trPr>
          <w:trHeight w:val="300"/>
        </w:trPr>
        <w:tc>
          <w:tcPr>
            <w:tcW w:w="2425" w:type="dxa"/>
            <w:shd w:val="clear" w:color="auto" w:fill="B8CCE4" w:themeFill="accent1" w:themeFillTint="66"/>
            <w:noWrap/>
            <w:vAlign w:val="bottom"/>
            <w:hideMark/>
          </w:tcPr>
          <w:p w:rsidR="00C5397F" w:rsidRDefault="00C5397F" w:rsidP="00FA49B1">
            <w:pPr>
              <w:jc w:val="center"/>
              <w:rPr>
                <w:color w:val="00000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  <w:sz w:val="22"/>
                    <w:szCs w:val="22"/>
                  </w:rPr>
                  <m:t>a=g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  <w:color w:val="000000"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color w:val="000000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α</m:t>
                    </m:r>
                  </m:e>
                </m:func>
                <m:r>
                  <w:rPr>
                    <w:rFonts w:ascii="Cambria Math" w:hAnsi="Cambria Math" w:cs="Calibri"/>
                    <w:color w:val="000000"/>
                    <w:sz w:val="22"/>
                    <w:szCs w:val="22"/>
                  </w:rPr>
                  <m:t xml:space="preserve"> (m∙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color w:val="000000"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-2</m:t>
                    </m:r>
                  </m:sup>
                </m:sSup>
                <m:r>
                  <w:rPr>
                    <w:rFonts w:ascii="Cambria Math" w:hAnsi="Cambria Math" w:cs="Calibri"/>
                    <w:color w:val="000000"/>
                    <w:sz w:val="22"/>
                    <w:szCs w:val="22"/>
                  </w:rPr>
                  <m:t>)</m:t>
                </m:r>
              </m:oMath>
            </m:oMathPara>
          </w:p>
        </w:tc>
        <w:tc>
          <w:tcPr>
            <w:tcW w:w="1276" w:type="dxa"/>
            <w:shd w:val="clear" w:color="auto" w:fill="DBE5F1" w:themeFill="accent1" w:themeFillTint="33"/>
            <w:noWrap/>
            <w:vAlign w:val="bottom"/>
            <w:hideMark/>
          </w:tcPr>
          <w:p w:rsidR="00C5397F" w:rsidRPr="007850CB" w:rsidRDefault="002A0142" w:rsidP="00C539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850CB">
              <w:rPr>
                <w:rFonts w:ascii="Calibri" w:hAnsi="Calibri" w:cs="Calibri"/>
                <w:sz w:val="22"/>
                <w:szCs w:val="22"/>
              </w:rPr>
              <w:t xml:space="preserve"> 0,108</w:t>
            </w:r>
            <w:r w:rsidR="00365BC2" w:rsidRPr="007850CB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bottom"/>
          </w:tcPr>
          <w:p w:rsidR="00C5397F" w:rsidRPr="007850CB" w:rsidRDefault="00C5397F" w:rsidP="00C5397F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C5397F" w:rsidRPr="007850CB" w:rsidRDefault="00C5397F" w:rsidP="00C5397F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C5397F" w:rsidRPr="007850CB" w:rsidRDefault="00C5397F" w:rsidP="00C5397F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</w:tbl>
    <w:p w:rsidR="00AE7309" w:rsidRDefault="00AE7309" w:rsidP="00E52B56">
      <w:pPr>
        <w:jc w:val="both"/>
      </w:pPr>
    </w:p>
    <w:p w:rsidR="007B488C" w:rsidRPr="002A0142" w:rsidRDefault="002A0142" w:rsidP="002A0142">
      <w:pPr>
        <w:jc w:val="both"/>
        <w:rPr>
          <w:color w:val="000000"/>
          <w:sz w:val="22"/>
          <w:szCs w:val="22"/>
        </w:rPr>
      </w:pPr>
      <w:r>
        <w:t>Čas t</w:t>
      </w:r>
      <w:r>
        <w:rPr>
          <w:vertAlign w:val="subscript"/>
        </w:rPr>
        <w:t>1</w:t>
      </w:r>
      <w:r>
        <w:t xml:space="preserve"> pro</w:t>
      </w:r>
      <w:r w:rsidR="007B488C">
        <w:t xml:space="preserve"> </w:t>
      </w:r>
      <m:oMath>
        <m:sSub>
          <m:sSubPr>
            <m:ctrlPr>
              <w:rPr>
                <w:rFonts w:ascii="Cambria Math" w:hAnsi="Cambria Math" w:cs="Calibri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libri"/>
                <w:color w:val="000000"/>
                <w:sz w:val="22"/>
                <w:szCs w:val="22"/>
              </w:rPr>
              <m:t>∝</m:t>
            </m:r>
          </m:e>
          <m:sub>
            <m:r>
              <w:rPr>
                <w:rFonts w:ascii="Cambria Math" w:hAnsi="Cambria Math" w:cs="Calibri"/>
                <w:color w:val="000000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 w:cs="Calibri"/>
            <w:color w:val="000000"/>
            <w:sz w:val="22"/>
            <w:szCs w:val="22"/>
          </w:rPr>
          <m:t>=0°38'</m:t>
        </m:r>
      </m:oMath>
    </w:p>
    <w:p w:rsidR="007B488C" w:rsidRPr="002A0142" w:rsidRDefault="00BB247E" w:rsidP="007B488C">
      <w:pPr>
        <w:rPr>
          <w:sz w:val="22"/>
          <w:szCs w:val="22"/>
        </w:rPr>
      </w:pPr>
      <m:oMathPara>
        <m:oMath>
          <m:sSub>
            <m:sSubPr>
              <m:ctrlPr>
                <w:rPr>
                  <w:rFonts w:ascii="Cambria Math" w:eastAsia="Arial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eastAsia="Arial" w:hAnsi="Cambria Math"/>
                  <w:sz w:val="22"/>
                  <w:szCs w:val="22"/>
                </w:rPr>
                <m:t>t</m:t>
              </m:r>
            </m:e>
            <m:sub>
              <m:r>
                <w:rPr>
                  <w:rFonts w:ascii="Cambria Math" w:eastAsia="Arial" w:hAnsi="Cambria Math"/>
                  <w:sz w:val="22"/>
                  <w:szCs w:val="22"/>
                </w:rPr>
                <m:t>A</m:t>
              </m:r>
            </m:sub>
          </m:sSub>
          <m:r>
            <w:rPr>
              <w:rFonts w:ascii="Cambria Math" w:eastAsia="Arial" w:hAnsi="Cambria Math"/>
              <w:sz w:val="22"/>
              <w:szCs w:val="22"/>
            </w:rPr>
            <m:t>=</m:t>
          </m:r>
          <m:rad>
            <m:radPr>
              <m:degHide m:val="1"/>
              <m:ctrlPr>
                <w:rPr>
                  <w:rFonts w:ascii="Cambria Math" w:eastAsia="Arial" w:hAnsi="Cambria Math"/>
                  <w:i/>
                  <w:sz w:val="22"/>
                  <w:szCs w:val="22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Arial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Arial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eastAsia="Arial" w:hAnsi="Cambria Math"/>
                      <w:sz w:val="22"/>
                      <w:szCs w:val="22"/>
                    </w:rPr>
                    <m:t>n(n-1)</m:t>
                  </m:r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eastAsia="Arial" w:hAnsi="Cambria Math"/>
                      <w:i/>
                      <w:sz w:val="22"/>
                      <w:szCs w:val="22"/>
                    </w:rPr>
                  </m:ctrlPr>
                </m:naryPr>
                <m:sub>
                  <m:r>
                    <w:rPr>
                      <w:rFonts w:ascii="Cambria Math" w:eastAsia="Arial" w:hAnsi="Cambria Math"/>
                      <w:sz w:val="22"/>
                      <w:szCs w:val="22"/>
                    </w:rPr>
                    <m:t>i=1</m:t>
                  </m:r>
                </m:sub>
                <m:sup>
                  <m:r>
                    <w:rPr>
                      <w:rFonts w:ascii="Cambria Math" w:eastAsia="Arial" w:hAnsi="Cambria Math"/>
                      <w:sz w:val="22"/>
                      <w:szCs w:val="22"/>
                    </w:rPr>
                    <m:t>i=n</m:t>
                  </m:r>
                </m:sup>
                <m:e>
                  <m:sSup>
                    <m:sSupPr>
                      <m:ctrlPr>
                        <w:rPr>
                          <w:rFonts w:ascii="Cambria Math" w:eastAsia="Arial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eastAsia="Arial" w:hAnsi="Cambria Math"/>
                          <w:sz w:val="22"/>
                          <w:szCs w:val="22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eastAsia="Arial" w:hAnsi="Cambria Math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Arial" w:hAnsi="Cambria Math"/>
                              <w:sz w:val="22"/>
                              <w:szCs w:val="22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Arial" w:hAnsi="Cambria Math"/>
                              <w:sz w:val="22"/>
                              <w:szCs w:val="22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="Arial" w:hAnsi="Cambria Math"/>
                          <w:sz w:val="22"/>
                          <w:szCs w:val="22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Arial" w:hAnsi="Cambria Math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Arial" w:hAnsi="Cambria Math"/>
                              <w:sz w:val="22"/>
                              <w:szCs w:val="22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Arial" w:hAnsi="Cambria Math"/>
                              <w:sz w:val="22"/>
                              <w:szCs w:val="22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="Arial" w:hAnsi="Cambria Math"/>
                          <w:sz w:val="22"/>
                          <w:szCs w:val="22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="Arial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e>
              </m:nary>
            </m:e>
          </m:rad>
          <m:r>
            <w:rPr>
              <w:rFonts w:ascii="Cambria Math" w:eastAsia="Arial" w:hAnsi="Cambria Math"/>
              <w:sz w:val="22"/>
              <w:szCs w:val="22"/>
            </w:rPr>
            <m:t xml:space="preserve">= </m:t>
          </m:r>
          <m:rad>
            <m:radPr>
              <m:degHide m:val="1"/>
              <m:ctrlPr>
                <w:rPr>
                  <w:rFonts w:ascii="Cambria Math" w:eastAsia="Arial" w:hAnsi="Cambria Math"/>
                  <w:i/>
                  <w:sz w:val="22"/>
                  <w:szCs w:val="22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Arial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Arial" w:hAnsi="Cambria Math"/>
                      <w:sz w:val="22"/>
                      <w:szCs w:val="22"/>
                    </w:rPr>
                    <m:t>0,0</m:t>
                  </m:r>
                  <m:r>
                    <w:rPr>
                      <w:rFonts w:ascii="Cambria Math" w:eastAsia="Arial" w:hAnsi="Cambria Math"/>
                      <w:sz w:val="22"/>
                      <w:szCs w:val="22"/>
                      <w:lang w:val="en-US"/>
                    </w:rPr>
                    <m:t>8</m:t>
                  </m:r>
                </m:num>
                <m:den>
                  <m:r>
                    <w:rPr>
                      <w:rFonts w:ascii="Cambria Math" w:eastAsia="Arial" w:hAnsi="Cambria Math"/>
                      <w:sz w:val="22"/>
                      <w:szCs w:val="22"/>
                    </w:rPr>
                    <m:t>20</m:t>
                  </m:r>
                </m:den>
              </m:f>
            </m:e>
          </m:rad>
          <m:r>
            <w:rPr>
              <w:rFonts w:ascii="Cambria Math" w:eastAsia="Arial" w:hAnsi="Cambria Math"/>
              <w:sz w:val="22"/>
              <w:szCs w:val="22"/>
            </w:rPr>
            <m:t>=0,06 s</m:t>
          </m:r>
        </m:oMath>
      </m:oMathPara>
    </w:p>
    <w:p w:rsidR="007B488C" w:rsidRPr="002A0142" w:rsidRDefault="007B488C" w:rsidP="007B488C">
      <w:pPr>
        <w:rPr>
          <w:sz w:val="22"/>
          <w:szCs w:val="22"/>
        </w:rPr>
      </w:pPr>
    </w:p>
    <w:p w:rsidR="007B488C" w:rsidRPr="002A0142" w:rsidRDefault="00BB247E" w:rsidP="007B488C">
      <w:pPr>
        <w:rPr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u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radPr>
            <m:deg/>
            <m:e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e>
          </m:rad>
          <m:r>
            <w:rPr>
              <w:rFonts w:ascii="Cambria Math" w:hAnsi="Cambria Math"/>
              <w:sz w:val="22"/>
              <w:szCs w:val="22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t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=0,09 s</m:t>
          </m:r>
        </m:oMath>
      </m:oMathPara>
    </w:p>
    <w:p w:rsidR="00941EEC" w:rsidRPr="002A0142" w:rsidRDefault="00941EEC" w:rsidP="007B488C">
      <w:pPr>
        <w:rPr>
          <w:sz w:val="22"/>
          <w:szCs w:val="22"/>
        </w:rPr>
      </w:pPr>
    </w:p>
    <w:p w:rsidR="007B488C" w:rsidRPr="007D047D" w:rsidRDefault="00BB247E" w:rsidP="007B488C">
      <w:pPr>
        <w:rPr>
          <w:b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2"/>
                  <w:szCs w:val="2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2"/>
              <w:szCs w:val="22"/>
            </w:rPr>
            <m:t>=</m:t>
          </m:r>
          <m:d>
            <m:dPr>
              <m:ctrlPr>
                <w:rPr>
                  <w:rFonts w:ascii="Cambria Math" w:hAnsi="Cambria Math"/>
                  <w:b/>
                  <w:i/>
                  <w:sz w:val="22"/>
                  <w:szCs w:val="22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4,17 ±0,09</m:t>
              </m:r>
            </m:e>
          </m:d>
          <m:r>
            <m:rPr>
              <m:sty m:val="bi"/>
            </m:rPr>
            <w:rPr>
              <w:rFonts w:ascii="Cambria Math" w:hAnsi="Cambria Math"/>
              <w:sz w:val="22"/>
              <w:szCs w:val="22"/>
            </w:rPr>
            <m:t xml:space="preserve"> s= 4,17</m:t>
          </m:r>
          <m:d>
            <m:dPr>
              <m:ctrlPr>
                <w:rPr>
                  <w:rFonts w:ascii="Cambria Math" w:hAnsi="Cambria Math"/>
                  <w:b/>
                  <w:i/>
                  <w:sz w:val="22"/>
                  <w:szCs w:val="22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1±0,02</m:t>
              </m:r>
            </m:e>
          </m:d>
          <m:r>
            <m:rPr>
              <m:sty m:val="bi"/>
            </m:rPr>
            <w:rPr>
              <w:rFonts w:ascii="Cambria Math" w:hAnsi="Cambria Math"/>
              <w:sz w:val="22"/>
              <w:szCs w:val="22"/>
            </w:rPr>
            <m:t xml:space="preserve"> s </m:t>
          </m:r>
        </m:oMath>
      </m:oMathPara>
    </w:p>
    <w:p w:rsidR="00941EEC" w:rsidRDefault="00941EEC" w:rsidP="007B488C"/>
    <w:p w:rsidR="007B488C" w:rsidRPr="00BB247E" w:rsidRDefault="002A0142" w:rsidP="007B488C">
      <w:pPr>
        <w:jc w:val="both"/>
        <w:rPr>
          <w:sz w:val="22"/>
          <w:szCs w:val="22"/>
        </w:rPr>
      </w:pPr>
      <w:r w:rsidRPr="00BB247E">
        <w:lastRenderedPageBreak/>
        <w:t>Čas t</w:t>
      </w:r>
      <w:r w:rsidRPr="00BB247E">
        <w:rPr>
          <w:vertAlign w:val="subscript"/>
        </w:rPr>
        <w:t>2</w:t>
      </w:r>
      <w:r w:rsidRPr="00BB247E">
        <w:t xml:space="preserve"> pro </w:t>
      </w:r>
      <m:oMath>
        <m:sSub>
          <m:sSubPr>
            <m:ctrlPr>
              <w:rPr>
                <w:rFonts w:ascii="Cambria Math" w:hAnsi="Cambria Math" w:cs="Calibr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libri"/>
                <w:sz w:val="22"/>
                <w:szCs w:val="22"/>
              </w:rPr>
              <m:t>∝</m:t>
            </m:r>
          </m:e>
          <m:sub>
            <m:r>
              <w:rPr>
                <w:rFonts w:ascii="Cambria Math" w:hAnsi="Cambria Math" w:cs="Calibri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 w:cs="Calibri"/>
            <w:sz w:val="22"/>
            <w:szCs w:val="22"/>
          </w:rPr>
          <m:t>=1°39'</m:t>
        </m:r>
      </m:oMath>
    </w:p>
    <w:p w:rsidR="007B488C" w:rsidRPr="007850CB" w:rsidRDefault="007B488C" w:rsidP="007B488C">
      <w:pPr>
        <w:rPr>
          <w:color w:val="FF0000"/>
        </w:rPr>
      </w:pPr>
    </w:p>
    <w:p w:rsidR="00941EEC" w:rsidRPr="00BB247E" w:rsidRDefault="00BB247E" w:rsidP="00941EEC">
      <m:oMathPara>
        <m:oMath>
          <m:sSub>
            <m:sSubPr>
              <m:ctrlPr>
                <w:rPr>
                  <w:rFonts w:ascii="Cambria Math" w:eastAsia="Arial" w:hAnsi="Cambria Math"/>
                  <w:i/>
                </w:rPr>
              </m:ctrlPr>
            </m:sSubPr>
            <m:e>
              <m:r>
                <w:rPr>
                  <w:rFonts w:ascii="Cambria Math" w:eastAsia="Arial" w:hAnsi="Cambria Math"/>
                </w:rPr>
                <m:t>t</m:t>
              </m:r>
            </m:e>
            <m:sub>
              <m:r>
                <w:rPr>
                  <w:rFonts w:ascii="Cambria Math" w:eastAsia="Arial" w:hAnsi="Cambria Math"/>
                </w:rPr>
                <m:t>A</m:t>
              </m:r>
            </m:sub>
          </m:sSub>
          <m:r>
            <w:rPr>
              <w:rFonts w:ascii="Cambria Math" w:eastAsia="Arial" w:hAnsi="Cambria Math"/>
            </w:rPr>
            <m:t>=</m:t>
          </m:r>
          <m:rad>
            <m:radPr>
              <m:degHide m:val="1"/>
              <m:ctrlPr>
                <w:rPr>
                  <w:rFonts w:ascii="Cambria Math" w:eastAsia="Arial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Arial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Arial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Arial" w:hAnsi="Cambria Math"/>
                    </w:rPr>
                    <m:t>n(n-1)</m:t>
                  </m:r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eastAsia="Arial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="Arial" w:hAnsi="Cambria Math"/>
                    </w:rPr>
                    <m:t>i=1</m:t>
                  </m:r>
                </m:sub>
                <m:sup>
                  <m:r>
                    <w:rPr>
                      <w:rFonts w:ascii="Cambria Math" w:eastAsia="Arial" w:hAnsi="Cambria Math"/>
                    </w:rPr>
                    <m:t>i=n</m:t>
                  </m:r>
                </m:sup>
                <m:e>
                  <m:sSup>
                    <m:sSupPr>
                      <m:ctrlPr>
                        <w:rPr>
                          <w:rFonts w:ascii="Cambria Math" w:eastAsia="Arial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Arial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eastAsia="Arial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Arial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Arial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="Arial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Arial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Arial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Arial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="Arial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="Arial" w:hAnsi="Cambria Math"/>
                        </w:rPr>
                        <m:t>2</m:t>
                      </m:r>
                    </m:sup>
                  </m:sSup>
                </m:e>
              </m:nary>
            </m:e>
          </m:rad>
          <m:r>
            <w:rPr>
              <w:rFonts w:ascii="Cambria Math" w:eastAsia="Arial" w:hAnsi="Cambria Math"/>
            </w:rPr>
            <m:t xml:space="preserve">= </m:t>
          </m:r>
        </m:oMath>
      </m:oMathPara>
    </w:p>
    <w:p w:rsidR="00941EEC" w:rsidRPr="007850CB" w:rsidRDefault="00941EEC" w:rsidP="00941EEC">
      <w:pPr>
        <w:rPr>
          <w:color w:val="FF0000"/>
        </w:rPr>
      </w:pPr>
    </w:p>
    <w:p w:rsidR="00941EEC" w:rsidRPr="007850CB" w:rsidRDefault="00BB247E" w:rsidP="00941EEC">
      <w:pPr>
        <w:rPr>
          <w:color w:val="FF00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</m:oMath>
      </m:oMathPara>
    </w:p>
    <w:p w:rsidR="00941EEC" w:rsidRPr="007850CB" w:rsidRDefault="00941EEC" w:rsidP="00941EEC">
      <w:pPr>
        <w:rPr>
          <w:color w:val="FF0000"/>
        </w:rPr>
      </w:pPr>
    </w:p>
    <w:p w:rsidR="00941EEC" w:rsidRPr="007850CB" w:rsidRDefault="00BB247E" w:rsidP="00941EEC">
      <w:pPr>
        <w:rPr>
          <w:b/>
          <w:color w:val="FF0000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  <w:color w:val="FF0000"/>
            </w:rPr>
            <m:t xml:space="preserve"> </m:t>
          </m:r>
        </m:oMath>
      </m:oMathPara>
    </w:p>
    <w:p w:rsidR="00941EEC" w:rsidRPr="007850CB" w:rsidRDefault="00941EEC" w:rsidP="00941EEC">
      <w:pPr>
        <w:rPr>
          <w:color w:val="FF0000"/>
        </w:rPr>
      </w:pPr>
    </w:p>
    <w:p w:rsidR="00941EEC" w:rsidRPr="007850CB" w:rsidRDefault="00941EEC" w:rsidP="007B488C">
      <w:pPr>
        <w:rPr>
          <w:color w:val="FF0000"/>
        </w:rPr>
      </w:pPr>
    </w:p>
    <w:p w:rsidR="00D026BE" w:rsidRPr="00BB247E" w:rsidRDefault="002A0142" w:rsidP="00E52B56">
      <w:pPr>
        <w:jc w:val="both"/>
        <w:rPr>
          <w:sz w:val="22"/>
          <w:szCs w:val="22"/>
        </w:rPr>
      </w:pPr>
      <w:r w:rsidRPr="00BB247E">
        <w:t>Čas t</w:t>
      </w:r>
      <w:r w:rsidRPr="00BB247E">
        <w:rPr>
          <w:vertAlign w:val="subscript"/>
        </w:rPr>
        <w:t>3</w:t>
      </w:r>
      <w:r w:rsidRPr="00BB247E">
        <w:t xml:space="preserve"> pro </w:t>
      </w:r>
      <m:oMath>
        <m:sSub>
          <m:sSubPr>
            <m:ctrlPr>
              <w:rPr>
                <w:rFonts w:ascii="Cambria Math" w:hAnsi="Cambria Math" w:cs="Calibr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libri"/>
                <w:sz w:val="22"/>
                <w:szCs w:val="22"/>
              </w:rPr>
              <m:t>∝</m:t>
            </m:r>
          </m:e>
          <m:sub>
            <m:r>
              <w:rPr>
                <w:rFonts w:ascii="Cambria Math" w:hAnsi="Cambria Math" w:cs="Calibri"/>
                <w:sz w:val="22"/>
                <w:szCs w:val="22"/>
              </w:rPr>
              <m:t>3</m:t>
            </m:r>
          </m:sub>
        </m:sSub>
        <m:r>
          <w:rPr>
            <w:rFonts w:ascii="Cambria Math" w:hAnsi="Cambria Math" w:cs="Calibri"/>
            <w:sz w:val="22"/>
            <w:szCs w:val="22"/>
          </w:rPr>
          <m:t>=3°4'</m:t>
        </m:r>
      </m:oMath>
    </w:p>
    <w:p w:rsidR="00941EEC" w:rsidRPr="007850CB" w:rsidRDefault="00BB247E" w:rsidP="00941EEC">
      <w:pPr>
        <w:rPr>
          <w:color w:val="FF0000"/>
        </w:rPr>
      </w:pPr>
      <m:oMathPara>
        <m:oMath>
          <m:sSub>
            <m:sSubPr>
              <m:ctrlPr>
                <w:rPr>
                  <w:rFonts w:ascii="Cambria Math" w:eastAsia="Arial" w:hAnsi="Cambria Math"/>
                  <w:i/>
                </w:rPr>
              </m:ctrlPr>
            </m:sSubPr>
            <m:e>
              <m:r>
                <w:rPr>
                  <w:rFonts w:ascii="Cambria Math" w:eastAsia="Arial" w:hAnsi="Cambria Math"/>
                </w:rPr>
                <m:t>t</m:t>
              </m:r>
            </m:e>
            <m:sub>
              <m:r>
                <w:rPr>
                  <w:rFonts w:ascii="Cambria Math" w:eastAsia="Arial" w:hAnsi="Cambria Math"/>
                </w:rPr>
                <m:t>A</m:t>
              </m:r>
            </m:sub>
          </m:sSub>
          <m:r>
            <w:rPr>
              <w:rFonts w:ascii="Cambria Math" w:eastAsia="Arial" w:hAnsi="Cambria Math"/>
            </w:rPr>
            <m:t>=</m:t>
          </m:r>
          <m:rad>
            <m:radPr>
              <m:degHide m:val="1"/>
              <m:ctrlPr>
                <w:rPr>
                  <w:rFonts w:ascii="Cambria Math" w:eastAsia="Arial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Arial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Arial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Arial" w:hAnsi="Cambria Math"/>
                    </w:rPr>
                    <m:t>n(n-1)</m:t>
                  </m:r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eastAsia="Arial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="Arial" w:hAnsi="Cambria Math"/>
                    </w:rPr>
                    <m:t>i=1</m:t>
                  </m:r>
                </m:sub>
                <m:sup>
                  <m:r>
                    <w:rPr>
                      <w:rFonts w:ascii="Cambria Math" w:eastAsia="Arial" w:hAnsi="Cambria Math"/>
                    </w:rPr>
                    <m:t>i=n</m:t>
                  </m:r>
                </m:sup>
                <m:e>
                  <m:sSup>
                    <m:sSupPr>
                      <m:ctrlPr>
                        <w:rPr>
                          <w:rFonts w:ascii="Cambria Math" w:eastAsia="Arial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Arial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eastAsia="Arial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Arial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Arial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="Arial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Arial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Arial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Arial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="Arial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="Arial" w:hAnsi="Cambria Math"/>
                        </w:rPr>
                        <m:t>2</m:t>
                      </m:r>
                    </m:sup>
                  </m:sSup>
                </m:e>
              </m:nary>
            </m:e>
          </m:rad>
          <m:r>
            <w:rPr>
              <w:rFonts w:ascii="Cambria Math" w:eastAsia="Arial" w:hAnsi="Cambria Math"/>
            </w:rPr>
            <m:t xml:space="preserve">= </m:t>
          </m:r>
        </m:oMath>
      </m:oMathPara>
    </w:p>
    <w:p w:rsidR="00941EEC" w:rsidRPr="007850CB" w:rsidRDefault="00941EEC" w:rsidP="00941EEC">
      <w:pPr>
        <w:rPr>
          <w:color w:val="FF0000"/>
        </w:rPr>
      </w:pPr>
    </w:p>
    <w:p w:rsidR="00941EEC" w:rsidRPr="007850CB" w:rsidRDefault="00BB247E" w:rsidP="00941EEC">
      <w:pPr>
        <w:rPr>
          <w:color w:val="FF00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</m:oMath>
      </m:oMathPara>
    </w:p>
    <w:p w:rsidR="00941EEC" w:rsidRPr="007850CB" w:rsidRDefault="00941EEC" w:rsidP="00941EEC">
      <w:pPr>
        <w:rPr>
          <w:color w:val="FF0000"/>
        </w:rPr>
      </w:pPr>
    </w:p>
    <w:p w:rsidR="00941EEC" w:rsidRPr="00BB247E" w:rsidRDefault="00BB247E" w:rsidP="00941EEC">
      <w:pPr>
        <w:rPr>
          <w:b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</m:oMath>
      </m:oMathPara>
    </w:p>
    <w:p w:rsidR="00941EEC" w:rsidRPr="007850CB" w:rsidRDefault="00941EEC" w:rsidP="00941EEC">
      <w:pPr>
        <w:rPr>
          <w:color w:val="FF0000"/>
        </w:rPr>
      </w:pPr>
    </w:p>
    <w:p w:rsidR="00C808F4" w:rsidRPr="007850CB" w:rsidRDefault="00C808F4" w:rsidP="00CE27B9">
      <w:pPr>
        <w:rPr>
          <w:color w:val="FF0000"/>
        </w:rPr>
      </w:pPr>
    </w:p>
    <w:p w:rsidR="00C808F4" w:rsidRPr="007850CB" w:rsidRDefault="00C808F4" w:rsidP="00CE27B9">
      <w:pPr>
        <w:rPr>
          <w:color w:val="FF0000"/>
        </w:rPr>
      </w:pPr>
    </w:p>
    <w:p w:rsidR="00C808F4" w:rsidRPr="007850CB" w:rsidRDefault="00C808F4" w:rsidP="00CE27B9">
      <w:pPr>
        <w:rPr>
          <w:color w:val="FF0000"/>
        </w:rPr>
      </w:pPr>
    </w:p>
    <w:p w:rsidR="007B488C" w:rsidRPr="00BB247E" w:rsidRDefault="007C3224" w:rsidP="007B488C">
      <w:pPr>
        <w:jc w:val="both"/>
        <w:rPr>
          <w:sz w:val="22"/>
          <w:szCs w:val="22"/>
        </w:rPr>
      </w:pPr>
      <w:r w:rsidRPr="00BB247E">
        <w:t>Čas t</w:t>
      </w:r>
      <w:r w:rsidRPr="00BB247E">
        <w:rPr>
          <w:vertAlign w:val="subscript"/>
        </w:rPr>
        <w:t>4</w:t>
      </w:r>
      <w:r w:rsidRPr="00BB247E">
        <w:t xml:space="preserve"> pro</w:t>
      </w:r>
      <w:r w:rsidR="007B488C" w:rsidRPr="00BB247E">
        <w:t xml:space="preserve"> </w:t>
      </w:r>
      <m:oMath>
        <m:sSub>
          <m:sSubPr>
            <m:ctrlPr>
              <w:rPr>
                <w:rFonts w:ascii="Cambria Math" w:hAnsi="Cambria Math" w:cs="Calibr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libri"/>
                <w:sz w:val="22"/>
                <w:szCs w:val="22"/>
              </w:rPr>
              <m:t>∝</m:t>
            </m:r>
          </m:e>
          <m:sub>
            <m:r>
              <w:rPr>
                <w:rFonts w:ascii="Cambria Math" w:hAnsi="Cambria Math" w:cs="Calibri"/>
                <w:sz w:val="22"/>
                <w:szCs w:val="22"/>
              </w:rPr>
              <m:t>4</m:t>
            </m:r>
          </m:sub>
        </m:sSub>
        <m:r>
          <w:rPr>
            <w:rFonts w:ascii="Cambria Math" w:hAnsi="Cambria Math" w:cs="Calibri"/>
            <w:sz w:val="22"/>
            <w:szCs w:val="22"/>
          </w:rPr>
          <m:t>=5°34'</m:t>
        </m:r>
      </m:oMath>
      <w:r w:rsidR="007B488C" w:rsidRPr="00BB247E">
        <w:rPr>
          <w:sz w:val="22"/>
          <w:szCs w:val="22"/>
        </w:rPr>
        <w:t xml:space="preserve"> </w:t>
      </w:r>
    </w:p>
    <w:p w:rsidR="00C5397F" w:rsidRPr="00A556DA" w:rsidRDefault="00BB247E" w:rsidP="00941EEC">
      <w:pPr>
        <w:rPr>
          <w:b/>
        </w:rPr>
      </w:pPr>
      <w:r>
        <w:rPr>
          <w:b/>
        </w:rPr>
        <w:t>…</w:t>
      </w:r>
    </w:p>
    <w:p w:rsidR="00C808F4" w:rsidRDefault="00C808F4" w:rsidP="00CE27B9"/>
    <w:p w:rsidR="008E7D4A" w:rsidRDefault="00FA49B1" w:rsidP="00CE27B9">
      <w:pPr>
        <w:rPr>
          <w:b/>
          <w:u w:val="single"/>
        </w:rPr>
      </w:pPr>
      <w:r>
        <w:rPr>
          <w:b/>
          <w:u w:val="single"/>
        </w:rPr>
        <w:t>Závěr:</w:t>
      </w:r>
    </w:p>
    <w:p w:rsidR="00A556DA" w:rsidRDefault="00A556DA" w:rsidP="00CE27B9">
      <w:pPr>
        <w:rPr>
          <w:b/>
          <w:u w:val="single"/>
        </w:rPr>
      </w:pPr>
    </w:p>
    <w:p w:rsidR="00FA49B1" w:rsidRDefault="00FA49B1" w:rsidP="00CE27B9">
      <w:r>
        <w:tab/>
        <w:t>Změřili jsme rychlost a zrychlení vozíčku na vzduchové dráze</w:t>
      </w:r>
      <w:r w:rsidR="00C5397F">
        <w:t xml:space="preserve"> pro a</w:t>
      </w:r>
      <w:r w:rsidR="00C5397F">
        <w:rPr>
          <w:vertAlign w:val="subscript"/>
        </w:rPr>
        <w:t>1</w:t>
      </w:r>
      <w:r w:rsidR="00C5397F">
        <w:t xml:space="preserve"> = 2s/t</w:t>
      </w:r>
      <w:r w:rsidR="00C5397F">
        <w:rPr>
          <w:vertAlign w:val="superscript"/>
        </w:rPr>
        <w:t>2</w:t>
      </w:r>
      <w:r w:rsidR="00C5397F">
        <w:t xml:space="preserve"> </w:t>
      </w:r>
    </w:p>
    <w:p w:rsidR="00C5397F" w:rsidRDefault="00C5397F" w:rsidP="00CE27B9">
      <w:pPr>
        <w:rPr>
          <w:color w:val="545454"/>
          <w:shd w:val="clear" w:color="auto" w:fill="FFFFFF"/>
        </w:rPr>
      </w:pPr>
      <w:r>
        <w:tab/>
        <w:t>a a</w:t>
      </w:r>
      <w:r>
        <w:rPr>
          <w:vertAlign w:val="subscript"/>
        </w:rPr>
        <w:t>2</w:t>
      </w:r>
      <w:r w:rsidR="007C3224">
        <w:t>=</w:t>
      </w:r>
      <w:proofErr w:type="spellStart"/>
      <w:r>
        <w:t>gsin</w:t>
      </w:r>
      <w:proofErr w:type="spellEnd"/>
      <w:r w:rsidRPr="00C5397F">
        <w:rPr>
          <w:color w:val="545454"/>
          <w:shd w:val="clear" w:color="auto" w:fill="FFFFFF"/>
        </w:rPr>
        <w:t>α</w:t>
      </w:r>
      <w:r>
        <w:rPr>
          <w:rFonts w:ascii="Arial" w:hAnsi="Arial" w:cs="Arial"/>
          <w:color w:val="545454"/>
          <w:shd w:val="clear" w:color="auto" w:fill="FFFFFF"/>
        </w:rPr>
        <w:t xml:space="preserve"> </w:t>
      </w:r>
      <w:r>
        <w:rPr>
          <w:color w:val="545454"/>
          <w:shd w:val="clear" w:color="auto" w:fill="FFFFFF"/>
        </w:rPr>
        <w:t>pro 4 časy:</w:t>
      </w:r>
    </w:p>
    <w:p w:rsidR="00C5397F" w:rsidRDefault="00C5397F" w:rsidP="00CE27B9">
      <w:pPr>
        <w:rPr>
          <w:color w:val="545454"/>
          <w:shd w:val="clear" w:color="auto" w:fill="FFFFFF"/>
        </w:rPr>
      </w:pPr>
    </w:p>
    <w:p w:rsidR="007C3224" w:rsidRPr="007C3224" w:rsidRDefault="00BB247E" w:rsidP="00C5397F">
      <w:pPr>
        <w:pStyle w:val="Odstavecseseznamem"/>
        <w:numPr>
          <w:ilvl w:val="0"/>
          <w:numId w:val="11"/>
        </w:num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</w:rPr>
              <m:t>1</m:t>
            </m:r>
          </m:sub>
        </m:sSub>
        <m:r>
          <w:rPr>
            <w:rFonts w:ascii="Cambria Math" w:hAnsi="Cambria Math"/>
            <w:sz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4,170 ±0,04</m:t>
            </m:r>
          </m:e>
        </m:d>
        <m:r>
          <w:rPr>
            <w:rFonts w:ascii="Cambria Math" w:hAnsi="Cambria Math"/>
            <w:sz w:val="28"/>
          </w:rPr>
          <m:t xml:space="preserve"> s= 4,170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1±0,01</m:t>
            </m:r>
          </m:e>
        </m:d>
        <m:r>
          <w:rPr>
            <w:rFonts w:ascii="Cambria Math" w:hAnsi="Cambria Math"/>
            <w:sz w:val="28"/>
          </w:rPr>
          <m:t xml:space="preserve"> s </m:t>
        </m:r>
      </m:oMath>
    </w:p>
    <w:p w:rsidR="007C3224" w:rsidRPr="007C3224" w:rsidRDefault="00BB247E" w:rsidP="007C3224">
      <w:pPr>
        <w:pStyle w:val="Odstavecseseznamem"/>
        <w:ind w:left="1068"/>
        <w:rPr>
          <w:rFonts w:ascii="Calibri" w:hAnsi="Calibri" w:cs="Calibri"/>
          <w:color w:val="000000"/>
          <w:sz w:val="22"/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color w:val="000000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a</m:t>
              </m:r>
            </m:e>
            <m:sub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1</m:t>
              </m:r>
            </m:sub>
          </m:sSub>
          <m:r>
            <w:rPr>
              <w:rFonts w:ascii="Cambria Math" w:hAnsi="Cambria Math" w:cs="Calibri"/>
              <w:color w:val="000000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00000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2s</m:t>
              </m:r>
            </m:num>
            <m:den>
              <m:sSup>
                <m:sSupPr>
                  <m:ctrlPr>
                    <w:rPr>
                      <w:rFonts w:ascii="Cambria Math" w:hAnsi="Cambria Math" w:cs="Calibri"/>
                      <w:i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t</m:t>
                  </m:r>
                </m:e>
                <m:sup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Calibri"/>
              <w:color w:val="000000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00000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2∙0,9</m:t>
              </m:r>
            </m:num>
            <m:den>
              <m:sSup>
                <m:sSupPr>
                  <m:ctrlPr>
                    <w:rPr>
                      <w:rFonts w:ascii="Cambria Math" w:hAnsi="Cambria Math" w:cs="Calibri"/>
                      <w:i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4,17</m:t>
                  </m:r>
                </m:e>
                <m:sup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Calibri"/>
              <w:color w:val="000000"/>
              <w:sz w:val="22"/>
              <w:szCs w:val="22"/>
            </w:rPr>
            <m:t>=0,104 m∙</m:t>
          </m:r>
          <m:sSup>
            <m:sSupPr>
              <m:ctrlPr>
                <w:rPr>
                  <w:rFonts w:ascii="Cambria Math" w:hAnsi="Cambria Math" w:cs="Calibri"/>
                  <w:i/>
                  <w:color w:val="000000"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s</m:t>
              </m:r>
            </m:e>
            <m:sup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-2</m:t>
              </m:r>
            </m:sup>
          </m:sSup>
        </m:oMath>
      </m:oMathPara>
    </w:p>
    <w:p w:rsidR="00C5397F" w:rsidRPr="007C3224" w:rsidRDefault="00BB247E" w:rsidP="007C3224">
      <w:pPr>
        <w:pStyle w:val="Odstavecseseznamem"/>
        <w:ind w:left="1068"/>
        <w:jc w:val="center"/>
        <w:rPr>
          <w:rFonts w:ascii="Calibri" w:hAnsi="Calibri" w:cs="Calibri"/>
          <w:color w:val="000000"/>
          <w:sz w:val="22"/>
          <w:szCs w:val="2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color w:val="000000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a</m:t>
              </m:r>
            </m:e>
            <m:sub>
              <m:r>
                <w:rPr>
                  <w:rFonts w:ascii="Cambria Math" w:hAnsi="Cambria Math" w:cs="Calibri"/>
                  <w:color w:val="000000"/>
                  <w:sz w:val="22"/>
                  <w:szCs w:val="22"/>
                  <w:lang w:val="en-US"/>
                </w:rPr>
                <m:t>2</m:t>
              </m:r>
            </m:sub>
          </m:sSub>
          <m:r>
            <w:rPr>
              <w:rFonts w:ascii="Cambria Math" w:hAnsi="Cambria Math" w:cs="Calibri"/>
              <w:color w:val="000000"/>
              <w:sz w:val="22"/>
              <w:szCs w:val="22"/>
            </w:rPr>
            <m:t>=g∙</m:t>
          </m:r>
          <m:func>
            <m:funcPr>
              <m:ctrlPr>
                <w:rPr>
                  <w:rFonts w:ascii="Cambria Math" w:hAnsi="Cambria Math" w:cs="Calibri"/>
                  <w:i/>
                  <w:color w:val="000000"/>
                  <w:sz w:val="22"/>
                  <w:szCs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sin</m:t>
              </m:r>
            </m:fName>
            <m:e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α</m:t>
              </m:r>
            </m:e>
          </m:func>
          <m:r>
            <w:rPr>
              <w:rFonts w:ascii="Cambria Math" w:hAnsi="Cambria Math" w:cs="Calibri"/>
              <w:color w:val="000000"/>
              <w:sz w:val="22"/>
              <w:szCs w:val="22"/>
            </w:rPr>
            <m:t>=9,81∙</m:t>
          </m:r>
          <m:func>
            <m:funcPr>
              <m:ctrlPr>
                <w:rPr>
                  <w:rFonts w:ascii="Cambria Math" w:hAnsi="Cambria Math" w:cs="Calibri"/>
                  <w:i/>
                  <w:color w:val="000000"/>
                  <w:sz w:val="22"/>
                  <w:szCs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sin</m:t>
              </m:r>
            </m:fName>
            <m:e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0°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38</m:t>
                  </m:r>
                </m:e>
                <m:sup>
                  <m: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'</m:t>
                  </m:r>
                </m:sup>
              </m:sSup>
            </m:e>
          </m:func>
          <m:r>
            <w:rPr>
              <w:rFonts w:ascii="Cambria Math" w:hAnsi="Cambria Math" w:cs="Calibri"/>
              <w:color w:val="000000"/>
              <w:sz w:val="22"/>
              <w:szCs w:val="22"/>
            </w:rPr>
            <m:t>=</m:t>
          </m:r>
          <m:r>
            <w:rPr>
              <w:rFonts w:ascii="Cambria Math" w:hAnsi="Cambria Math" w:cs="Calibri"/>
              <w:color w:val="000000"/>
              <w:sz w:val="22"/>
              <w:szCs w:val="22"/>
              <w:lang w:val="en-US"/>
            </w:rPr>
            <m:t>0,108 m∙</m:t>
          </m:r>
          <m:sSup>
            <m:sSupPr>
              <m:ctrlPr>
                <w:rPr>
                  <w:rFonts w:ascii="Cambria Math" w:hAnsi="Cambria Math" w:cs="Calibri"/>
                  <w:i/>
                  <w:color w:val="000000"/>
                  <w:sz w:val="22"/>
                  <w:szCs w:val="22"/>
                  <w:lang w:val="en-US"/>
                </w:rPr>
              </m:ctrlPr>
            </m:sSupPr>
            <m:e>
              <m:r>
                <w:rPr>
                  <w:rFonts w:ascii="Cambria Math" w:hAnsi="Cambria Math" w:cs="Calibri"/>
                  <w:color w:val="000000"/>
                  <w:sz w:val="22"/>
                  <w:szCs w:val="22"/>
                  <w:lang w:val="en-US"/>
                </w:rPr>
                <m:t>s</m:t>
              </m:r>
            </m:e>
            <m:sup>
              <m:r>
                <w:rPr>
                  <w:rFonts w:ascii="Cambria Math" w:hAnsi="Cambria Math" w:cs="Calibri"/>
                  <w:color w:val="000000"/>
                  <w:sz w:val="22"/>
                  <w:szCs w:val="22"/>
                  <w:lang w:val="en-US"/>
                </w:rPr>
                <m:t>-2</m:t>
              </m:r>
            </m:sup>
          </m:sSup>
        </m:oMath>
      </m:oMathPara>
    </w:p>
    <w:p w:rsidR="007C3224" w:rsidRPr="00BB247E" w:rsidRDefault="00111D09" w:rsidP="007C3224">
      <w:pPr>
        <w:pStyle w:val="Odstavecseseznamem"/>
        <w:ind w:left="1068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μ=tg α- </m:t>
          </m:r>
          <m:f>
            <m:fPr>
              <m:type m:val="lin"/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(g∙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α)=tg 0°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38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 xml:space="preserve">- </m:t>
                  </m:r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0,108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(9,81∙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0°38')=0,00004</m:t>
                          </m:r>
                        </m:e>
                      </m:func>
                    </m:den>
                  </m:f>
                </m:e>
              </m:func>
            </m:den>
          </m:f>
        </m:oMath>
      </m:oMathPara>
    </w:p>
    <w:p w:rsidR="00BB247E" w:rsidRDefault="00BB247E" w:rsidP="007C3224">
      <w:pPr>
        <w:pStyle w:val="Odstavecseseznamem"/>
        <w:ind w:left="1068"/>
        <w:rPr>
          <w:lang w:val="en-US"/>
        </w:rPr>
      </w:pPr>
    </w:p>
    <w:p w:rsidR="00BB247E" w:rsidRDefault="00BB247E" w:rsidP="007C3224">
      <w:pPr>
        <w:pStyle w:val="Odstavecseseznamem"/>
        <w:ind w:left="1068"/>
        <w:rPr>
          <w:lang w:val="en-US"/>
        </w:rPr>
      </w:pPr>
      <w:r>
        <w:rPr>
          <w:lang w:val="en-US"/>
        </w:rPr>
        <w:t>2)</w:t>
      </w:r>
    </w:p>
    <w:p w:rsidR="00BB247E" w:rsidRDefault="00BB247E" w:rsidP="007C3224">
      <w:pPr>
        <w:pStyle w:val="Odstavecseseznamem"/>
        <w:ind w:left="1068"/>
        <w:rPr>
          <w:lang w:val="en-US"/>
        </w:rPr>
      </w:pPr>
      <w:r>
        <w:rPr>
          <w:lang w:val="en-US"/>
        </w:rPr>
        <w:t>3)</w:t>
      </w:r>
    </w:p>
    <w:p w:rsidR="00BB247E" w:rsidRDefault="00BB247E" w:rsidP="007C3224">
      <w:pPr>
        <w:pStyle w:val="Odstavecseseznamem"/>
        <w:ind w:left="1068"/>
        <w:rPr>
          <w:lang w:val="en-US"/>
        </w:rPr>
      </w:pPr>
      <w:r>
        <w:rPr>
          <w:lang w:val="en-US"/>
        </w:rPr>
        <w:t>4)</w:t>
      </w:r>
    </w:p>
    <w:p w:rsidR="00113D44" w:rsidRPr="007C3224" w:rsidRDefault="00113D44" w:rsidP="007C3224">
      <w:pPr>
        <w:pStyle w:val="Odstavecseseznamem"/>
        <w:ind w:left="1068"/>
        <w:rPr>
          <w:lang w:val="en-US"/>
        </w:rPr>
      </w:pPr>
    </w:p>
    <w:p w:rsidR="00113D44" w:rsidRPr="001D4F44" w:rsidRDefault="00113D44" w:rsidP="00C51BAA">
      <w:pPr>
        <w:pStyle w:val="Odstavecseseznamem"/>
        <w:ind w:left="1068" w:right="-426"/>
        <w:rPr>
          <w:color w:val="FF0000"/>
        </w:rPr>
      </w:pPr>
    </w:p>
    <w:p w:rsidR="00B924FA" w:rsidRDefault="00B924FA" w:rsidP="00CE27B9"/>
    <w:p w:rsidR="000311E2" w:rsidRDefault="00365BC2" w:rsidP="00365BC2">
      <w:pPr>
        <w:ind w:left="708"/>
        <w:jc w:val="both"/>
      </w:pPr>
      <w:r>
        <w:t xml:space="preserve">Z těchto výsledků </w:t>
      </w:r>
      <w:r w:rsidR="00113D44">
        <w:t>ne</w:t>
      </w:r>
      <w:r>
        <w:t>lze</w:t>
      </w:r>
      <w:r w:rsidR="00113D44">
        <w:t xml:space="preserve"> jednoznačně</w:t>
      </w:r>
      <w:r>
        <w:t xml:space="preserve"> určit, </w:t>
      </w:r>
      <w:r w:rsidR="00113D44">
        <w:t>jestli</w:t>
      </w:r>
      <w:r>
        <w:t xml:space="preserve"> vzduchová d</w:t>
      </w:r>
      <w:r w:rsidR="002D17B3">
        <w:t>ráha podléhá tření</w:t>
      </w:r>
      <w:r w:rsidR="00113D44">
        <w:t>.</w:t>
      </w:r>
      <w:r w:rsidR="002D17B3">
        <w:t xml:space="preserve"> </w:t>
      </w:r>
      <w:r w:rsidR="00113D44">
        <w:t>Ve 3 případech ze 4 dokonce vychází záporné tření !Vyžadovalo by to další měření.</w:t>
      </w:r>
    </w:p>
    <w:p w:rsidR="00781C75" w:rsidRDefault="00781C75" w:rsidP="00781C75">
      <w:pPr>
        <w:jc w:val="both"/>
      </w:pPr>
    </w:p>
    <w:p w:rsidR="00781C75" w:rsidRDefault="002D17B3" w:rsidP="00781C75">
      <w:pPr>
        <w:jc w:val="both"/>
      </w:pPr>
      <w:r>
        <w:rPr>
          <w:b/>
        </w:rPr>
        <w:t>Zkoumání pohybu předmětu v závislosti dráhy na čase</w:t>
      </w:r>
    </w:p>
    <w:p w:rsidR="00781C75" w:rsidRDefault="00781C75" w:rsidP="00781C75">
      <w:pPr>
        <w:jc w:val="both"/>
      </w:pPr>
    </w:p>
    <w:p w:rsidR="002D17B3" w:rsidRDefault="00781C75" w:rsidP="00781C75">
      <w:pPr>
        <w:jc w:val="both"/>
      </w:pPr>
      <w:r>
        <w:t>Pro určení závislosti dráhy n</w:t>
      </w:r>
      <w:r w:rsidR="00F92CAE">
        <w:t>a čase měříme čas každých 0,1 m,</w:t>
      </w:r>
      <w:r w:rsidR="002D17B3">
        <w:t xml:space="preserve"> na nakloněné rovinně o úhlu</w:t>
      </w:r>
    </w:p>
    <w:p w:rsidR="00B25246" w:rsidRDefault="002D17B3" w:rsidP="00781C75">
      <w:pPr>
        <w:jc w:val="both"/>
      </w:pPr>
      <m:oMath>
        <m:r>
          <w:rPr>
            <w:rFonts w:ascii="Cambria Math" w:hAnsi="Cambria Math"/>
          </w:rPr>
          <m:t>α=???</m:t>
        </m:r>
      </m:oMath>
      <w:r w:rsidR="00781C75">
        <w:t xml:space="preserve"> </w:t>
      </w:r>
      <w:r w:rsidR="00F92CAE">
        <w:t xml:space="preserve">a </w:t>
      </w:r>
      <w:r w:rsidR="00781C75">
        <w:t xml:space="preserve">celkem zjistíme 7 časů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781C75">
        <w:t xml:space="preserve"> (a počáteční čas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=0</m:t>
        </m:r>
      </m:oMath>
      <w:r w:rsidR="00781C75">
        <w:t>).</w:t>
      </w:r>
    </w:p>
    <w:p w:rsidR="00B25246" w:rsidRDefault="00B25246" w:rsidP="00365BC2">
      <w:pPr>
        <w:ind w:left="708"/>
        <w:jc w:val="both"/>
      </w:pPr>
    </w:p>
    <w:p w:rsidR="00B25246" w:rsidRPr="005A5D39" w:rsidRDefault="002D17B3" w:rsidP="005A5D39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3523615</wp:posOffset>
            </wp:positionH>
            <wp:positionV relativeFrom="paragraph">
              <wp:posOffset>46990</wp:posOffset>
            </wp:positionV>
            <wp:extent cx="2505710" cy="1516380"/>
            <wp:effectExtent l="19050" t="0" r="8890" b="0"/>
            <wp:wrapTight wrapText="bothSides">
              <wp:wrapPolygon edited="0">
                <wp:start x="-164" y="0"/>
                <wp:lineTo x="-164" y="21437"/>
                <wp:lineTo x="21677" y="21437"/>
                <wp:lineTo x="21677" y="0"/>
                <wp:lineTo x="-164" y="0"/>
              </wp:wrapPolygon>
            </wp:wrapTight>
            <wp:docPr id="4" name="obrázek 12" descr="uloha 1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loha 1 m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5D39">
        <w:rPr>
          <w:sz w:val="20"/>
          <w:szCs w:val="20"/>
        </w:rPr>
        <w:t>Tab. 3 – Měření času v závislosti na dráze</w:t>
      </w:r>
    </w:p>
    <w:tbl>
      <w:tblPr>
        <w:tblW w:w="4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B25246" w:rsidTr="002D17B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246" w:rsidRDefault="00F92CAE" w:rsidP="00F92C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246" w:rsidRDefault="002D17B3" w:rsidP="002D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246" w:rsidRDefault="002D17B3" w:rsidP="002D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246" w:rsidRDefault="002D17B3" w:rsidP="002D17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246" w:rsidRPr="007D047D" w:rsidRDefault="002D17B3" w:rsidP="002D17B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Průměr</w:t>
            </w:r>
          </w:p>
        </w:tc>
      </w:tr>
      <w:tr w:rsidR="00B25246" w:rsidTr="00BB24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246" w:rsidRDefault="00BB247E" w:rsidP="00D566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D5662B">
              <w:rPr>
                <w:rFonts w:ascii="Calibri" w:hAnsi="Calibri" w:cs="Calibri"/>
              </w:rPr>
              <w:t xml:space="preserve"> (s)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246" w:rsidRDefault="00B252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0,489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246" w:rsidRDefault="00B252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0,493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246" w:rsidRDefault="00B252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0,485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246" w:rsidRPr="001D4F44" w:rsidRDefault="00B2524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</w:tr>
      <w:tr w:rsidR="00B25246" w:rsidTr="00BB24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246" w:rsidRDefault="00BB24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D5662B">
              <w:rPr>
                <w:rFonts w:ascii="Calibri" w:hAnsi="Calibri" w:cs="Calibri"/>
              </w:rPr>
              <w:t xml:space="preserve">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246" w:rsidRDefault="00B252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246" w:rsidRDefault="00B252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246" w:rsidRDefault="00B252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246" w:rsidRPr="001D4F44" w:rsidRDefault="00B2524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</w:tr>
      <w:tr w:rsidR="00B25246" w:rsidTr="00BB24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246" w:rsidRDefault="00BB24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="00D5662B">
              <w:rPr>
                <w:rFonts w:ascii="Calibri" w:hAnsi="Calibri" w:cs="Calibri"/>
              </w:rPr>
              <w:t xml:space="preserve">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246" w:rsidRDefault="00B252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246" w:rsidRDefault="00B252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246" w:rsidRDefault="00B252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246" w:rsidRPr="001D4F44" w:rsidRDefault="00B2524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</w:tr>
      <w:tr w:rsidR="00B25246" w:rsidTr="00BB24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246" w:rsidRDefault="00BB24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="00D5662B">
              <w:rPr>
                <w:rFonts w:ascii="Calibri" w:hAnsi="Calibri" w:cs="Calibri"/>
              </w:rPr>
              <w:t xml:space="preserve">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246" w:rsidRDefault="00B252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246" w:rsidRDefault="00B252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246" w:rsidRDefault="00B252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246" w:rsidRPr="001D4F44" w:rsidRDefault="00B2524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</w:tr>
      <w:tr w:rsidR="00B25246" w:rsidTr="00BB24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246" w:rsidRDefault="00BB24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5</m:t>
                  </m:r>
                </m:sub>
              </m:sSub>
            </m:oMath>
            <w:r w:rsidR="00D5662B">
              <w:rPr>
                <w:rFonts w:ascii="Calibri" w:hAnsi="Calibri" w:cs="Calibri"/>
              </w:rPr>
              <w:t xml:space="preserve">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246" w:rsidRDefault="00B252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246" w:rsidRDefault="00B252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246" w:rsidRDefault="00B252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246" w:rsidRPr="001D4F44" w:rsidRDefault="00B2524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</w:tr>
      <w:tr w:rsidR="00B25246" w:rsidTr="00BB24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246" w:rsidRDefault="00BB24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6</m:t>
                  </m:r>
                </m:sub>
              </m:sSub>
            </m:oMath>
            <w:r w:rsidR="00D5662B">
              <w:rPr>
                <w:rFonts w:ascii="Calibri" w:hAnsi="Calibri" w:cs="Calibri"/>
              </w:rPr>
              <w:t xml:space="preserve">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246" w:rsidRDefault="00B252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246" w:rsidRDefault="00B252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246" w:rsidRDefault="00B252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246" w:rsidRPr="001D4F44" w:rsidRDefault="00B2524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</w:tr>
      <w:tr w:rsidR="00B25246" w:rsidTr="00BB24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246" w:rsidRDefault="00BB24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7</m:t>
                  </m:r>
                </m:sub>
              </m:sSub>
            </m:oMath>
            <w:r w:rsidR="00D5662B">
              <w:rPr>
                <w:rFonts w:ascii="Calibri" w:hAnsi="Calibri" w:cs="Calibri"/>
              </w:rPr>
              <w:t xml:space="preserve">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246" w:rsidRDefault="00B252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246" w:rsidRDefault="00B252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246" w:rsidRDefault="00B252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246" w:rsidRPr="001D4F44" w:rsidRDefault="00B25246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</w:tr>
    </w:tbl>
    <w:p w:rsidR="005A5D39" w:rsidRDefault="005A5D39" w:rsidP="00BA44F6">
      <w:pPr>
        <w:jc w:val="both"/>
      </w:pPr>
    </w:p>
    <w:p w:rsidR="0051562D" w:rsidRDefault="0051562D" w:rsidP="0051562D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Obr.1 – Graf závislosti ujeté dráhy na čase</w:t>
      </w:r>
    </w:p>
    <w:p w:rsidR="00113D44" w:rsidRDefault="00113D44" w:rsidP="0051562D">
      <w:pPr>
        <w:ind w:left="708"/>
        <w:jc w:val="both"/>
        <w:rPr>
          <w:sz w:val="20"/>
          <w:szCs w:val="20"/>
        </w:rPr>
      </w:pPr>
    </w:p>
    <w:p w:rsidR="00113D44" w:rsidRPr="00BB247E" w:rsidRDefault="00BB247E" w:rsidP="0051562D">
      <w:pPr>
        <w:ind w:left="708"/>
        <w:jc w:val="both"/>
        <w:rPr>
          <w:color w:val="FF0000"/>
          <w:sz w:val="20"/>
          <w:szCs w:val="20"/>
        </w:rPr>
      </w:pPr>
      <w:r w:rsidRPr="00BB247E">
        <w:rPr>
          <w:color w:val="FF0000"/>
          <w:sz w:val="20"/>
          <w:szCs w:val="20"/>
        </w:rPr>
        <w:t>Zde umístěte vlastní graf</w:t>
      </w:r>
    </w:p>
    <w:p w:rsidR="0051562D" w:rsidRDefault="0051562D" w:rsidP="00365BC2">
      <w:pPr>
        <w:ind w:left="708"/>
        <w:jc w:val="both"/>
      </w:pPr>
    </w:p>
    <w:p w:rsidR="00B25246" w:rsidRDefault="002D17B3" w:rsidP="00365BC2">
      <w:pPr>
        <w:ind w:left="708"/>
        <w:jc w:val="both"/>
      </w:pPr>
      <w:r w:rsidRPr="002D17B3">
        <w:rPr>
          <w:b/>
          <w:u w:val="single"/>
        </w:rPr>
        <w:t>Závěr:</w:t>
      </w:r>
      <w:r>
        <w:t xml:space="preserve"> </w:t>
      </w:r>
    </w:p>
    <w:p w:rsidR="00A556DA" w:rsidRPr="002D17B3" w:rsidRDefault="00A556DA" w:rsidP="00365BC2">
      <w:pPr>
        <w:ind w:left="708"/>
        <w:jc w:val="both"/>
      </w:pPr>
    </w:p>
    <w:p w:rsidR="00B25246" w:rsidRDefault="002D17B3" w:rsidP="00365BC2">
      <w:pPr>
        <w:ind w:left="708"/>
        <w:jc w:val="both"/>
      </w:pPr>
      <w:r>
        <w:t xml:space="preserve">Z Obr. 1 můžeme vyčíst, že  </w:t>
      </w:r>
      <w:r w:rsidR="00113D44">
        <w:t>závislost dráhy na čase je parabolická</w:t>
      </w:r>
      <w:r>
        <w:t>.</w:t>
      </w:r>
      <w:r w:rsidR="00113D44">
        <w:t>( Chybí proložení teoretickou křivkou.)</w:t>
      </w:r>
    </w:p>
    <w:p w:rsidR="00B25246" w:rsidRDefault="00B25246" w:rsidP="00365BC2">
      <w:pPr>
        <w:ind w:left="708"/>
        <w:jc w:val="both"/>
      </w:pPr>
    </w:p>
    <w:p w:rsidR="002D17B3" w:rsidRDefault="002D17B3" w:rsidP="002D17B3">
      <w:pPr>
        <w:jc w:val="both"/>
      </w:pPr>
      <w:r>
        <w:rPr>
          <w:b/>
        </w:rPr>
        <w:t>Zkoumání pohybu předmětu v závislosti rychlosti na čase</w:t>
      </w:r>
    </w:p>
    <w:p w:rsidR="00B25246" w:rsidRDefault="00B25246" w:rsidP="00365BC2">
      <w:pPr>
        <w:ind w:left="708"/>
        <w:jc w:val="both"/>
      </w:pPr>
    </w:p>
    <w:p w:rsidR="00B25246" w:rsidRDefault="005A5D39" w:rsidP="005A5D39">
      <w:pPr>
        <w:jc w:val="both"/>
      </w:pPr>
      <w:r>
        <w:t xml:space="preserve">K určení závislosti rychlosti na čase </w:t>
      </w:r>
      <w:r w:rsidR="0037118D">
        <w:t xml:space="preserve">změříme </w:t>
      </w:r>
      <w:r w:rsidR="00113D44">
        <w:t>časový interval na j</w:t>
      </w:r>
      <w:r w:rsidR="0037118D">
        <w:t xml:space="preserve">ednotlivých zubech a podle vzorce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 w:rsidR="0037118D">
        <w:t xml:space="preserve"> vypočítáme rychlost </w:t>
      </w:r>
      <w:r w:rsidR="00113D44">
        <w:t xml:space="preserve"> pohybu </w:t>
      </w:r>
      <w:r w:rsidR="0037118D">
        <w:t>jednotlivých zubů.</w:t>
      </w:r>
    </w:p>
    <w:p w:rsidR="00B25246" w:rsidRDefault="00B25246" w:rsidP="00365BC2">
      <w:pPr>
        <w:ind w:left="708"/>
        <w:jc w:val="both"/>
      </w:pPr>
    </w:p>
    <w:p w:rsidR="00B25246" w:rsidRPr="00D37EE2" w:rsidRDefault="00D37EE2" w:rsidP="00D37EE2">
      <w:pPr>
        <w:jc w:val="both"/>
        <w:rPr>
          <w:sz w:val="20"/>
          <w:szCs w:val="20"/>
        </w:rPr>
      </w:pPr>
      <w:r>
        <w:rPr>
          <w:sz w:val="20"/>
          <w:szCs w:val="20"/>
        </w:rPr>
        <w:t>Tab. 4 – Měření změn času na jednotlivých zubech a výpočet jejich rychlosti</w:t>
      </w:r>
    </w:p>
    <w:tbl>
      <w:tblPr>
        <w:tblW w:w="84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1240"/>
        <w:gridCol w:w="1205"/>
        <w:gridCol w:w="1205"/>
      </w:tblGrid>
      <w:tr w:rsidR="002D17B3" w:rsidTr="002D17B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B3" w:rsidRDefault="002D17B3" w:rsidP="00371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m:oMath>
              <m:r>
                <w:rPr>
                  <w:rFonts w:ascii="Cambria Math" w:hAnsi="Cambria Math" w:cs="Calibri"/>
                  <w:color w:val="000000"/>
                  <w:sz w:val="22"/>
                  <w:szCs w:val="22"/>
                </w:rPr>
                <m:t>∆t</m:t>
              </m:r>
            </m:oMath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(s)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B3" w:rsidRDefault="002D17B3" w:rsidP="00371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B3" w:rsidRDefault="002D17B3" w:rsidP="00371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B3" w:rsidRDefault="002D17B3" w:rsidP="00371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B3" w:rsidRDefault="002D17B3" w:rsidP="00371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B3" w:rsidRPr="007D047D" w:rsidRDefault="00BB247E" w:rsidP="0037118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Calibri"/>
                      <w:b/>
                      <w:i/>
                      <w:color w:val="000000"/>
                      <w:sz w:val="22"/>
                      <w:szCs w:val="2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  <w:color w:val="000000"/>
                      <w:sz w:val="22"/>
                      <w:szCs w:val="22"/>
                    </w:rPr>
                    <m:t>t</m:t>
                  </m:r>
                </m:e>
              </m:acc>
            </m:oMath>
            <w:r w:rsidR="002D17B3" w:rsidRPr="007D047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(s)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B3" w:rsidRPr="007D047D" w:rsidRDefault="002D17B3" w:rsidP="0037118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libri"/>
                    <w:color w:val="000000"/>
                    <w:sz w:val="22"/>
                    <w:szCs w:val="22"/>
                  </w:rPr>
                  <m:t>v (m∙</m:t>
                </m:r>
                <m:sSup>
                  <m:sSupPr>
                    <m:ctrlPr>
                      <w:rPr>
                        <w:rFonts w:ascii="Cambria Math" w:hAnsi="Cambria Math" w:cs="Calibri"/>
                        <w:b/>
                        <w:i/>
                        <w:color w:val="000000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Calibri"/>
                    <w:color w:val="000000"/>
                    <w:sz w:val="22"/>
                    <w:szCs w:val="22"/>
                  </w:rPr>
                  <m:t>)</m:t>
                </m:r>
              </m:oMath>
            </m:oMathPara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7B3" w:rsidRPr="002D17B3" w:rsidRDefault="002D17B3" w:rsidP="0037118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T/s</w:t>
            </w:r>
          </w:p>
        </w:tc>
      </w:tr>
      <w:tr w:rsidR="002D17B3" w:rsidTr="00BB24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B3" w:rsidRDefault="002D17B3" w:rsidP="00371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  <w:sz w:val="22"/>
                    <w:szCs w:val="22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color w:val="000000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B3" w:rsidRDefault="002D17B3" w:rsidP="00371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B3" w:rsidRDefault="002D17B3" w:rsidP="00371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B3" w:rsidRDefault="002D17B3" w:rsidP="00371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B3" w:rsidRDefault="002D17B3" w:rsidP="00371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B3" w:rsidRPr="00E37452" w:rsidRDefault="002D17B3" w:rsidP="0037118D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B3" w:rsidRPr="00E37452" w:rsidRDefault="002D17B3" w:rsidP="0037118D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17B3" w:rsidRPr="007D047D" w:rsidRDefault="002D17B3" w:rsidP="002D17B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D047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0,496</w:t>
            </w:r>
          </w:p>
        </w:tc>
      </w:tr>
      <w:tr w:rsidR="002D17B3" w:rsidTr="00BB24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B3" w:rsidRDefault="002D17B3" w:rsidP="00371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  <w:sz w:val="22"/>
                    <w:szCs w:val="22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color w:val="000000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B3" w:rsidRDefault="002D17B3" w:rsidP="00371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B3" w:rsidRDefault="002D17B3" w:rsidP="00371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B3" w:rsidRDefault="002D17B3" w:rsidP="00371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B3" w:rsidRDefault="002D17B3" w:rsidP="00371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B3" w:rsidRPr="00E37452" w:rsidRDefault="002D17B3" w:rsidP="0037118D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B3" w:rsidRPr="00E37452" w:rsidRDefault="002D17B3" w:rsidP="0037118D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17B3" w:rsidRPr="007D047D" w:rsidRDefault="002D17B3" w:rsidP="002D17B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D047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0,735</w:t>
            </w:r>
          </w:p>
        </w:tc>
      </w:tr>
      <w:tr w:rsidR="002D17B3" w:rsidTr="00BB24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B3" w:rsidRDefault="002D17B3" w:rsidP="00371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  <w:sz w:val="22"/>
                    <w:szCs w:val="22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color w:val="000000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B3" w:rsidRDefault="002D17B3" w:rsidP="00371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B3" w:rsidRDefault="002D17B3" w:rsidP="00371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B3" w:rsidRDefault="002D17B3" w:rsidP="00371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B3" w:rsidRDefault="002D17B3" w:rsidP="00371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B3" w:rsidRPr="00E37452" w:rsidRDefault="002D17B3" w:rsidP="0037118D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B3" w:rsidRPr="00E37452" w:rsidRDefault="002D17B3" w:rsidP="0037118D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17B3" w:rsidRPr="007D047D" w:rsidRDefault="002D17B3" w:rsidP="002D17B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D047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0,917</w:t>
            </w:r>
          </w:p>
        </w:tc>
      </w:tr>
      <w:tr w:rsidR="002D17B3" w:rsidTr="00BB24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B3" w:rsidRDefault="002D17B3" w:rsidP="00371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  <w:sz w:val="22"/>
                    <w:szCs w:val="22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color w:val="000000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B3" w:rsidRDefault="002D17B3" w:rsidP="00371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B3" w:rsidRDefault="002D17B3" w:rsidP="00371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B3" w:rsidRDefault="002D17B3" w:rsidP="00371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B3" w:rsidRDefault="002D17B3" w:rsidP="00371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B3" w:rsidRPr="00E37452" w:rsidRDefault="002D17B3" w:rsidP="0037118D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B3" w:rsidRPr="00E37452" w:rsidRDefault="002D17B3" w:rsidP="0037118D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17B3" w:rsidRPr="007D047D" w:rsidRDefault="002D17B3" w:rsidP="002D17B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D047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1,070</w:t>
            </w:r>
          </w:p>
        </w:tc>
      </w:tr>
      <w:tr w:rsidR="002D17B3" w:rsidTr="00BB24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B3" w:rsidRDefault="002D17B3" w:rsidP="00371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  <w:sz w:val="22"/>
                    <w:szCs w:val="22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color w:val="000000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B3" w:rsidRDefault="002D17B3" w:rsidP="00371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B3" w:rsidRDefault="002D17B3" w:rsidP="00371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B3" w:rsidRDefault="002D17B3" w:rsidP="00371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B3" w:rsidRDefault="002D17B3" w:rsidP="00371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B3" w:rsidRPr="00E37452" w:rsidRDefault="002D17B3" w:rsidP="0037118D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B3" w:rsidRPr="00E37452" w:rsidRDefault="002D17B3" w:rsidP="0037118D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17B3" w:rsidRPr="007D047D" w:rsidRDefault="002D17B3" w:rsidP="002D17B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D047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1,208</w:t>
            </w:r>
          </w:p>
        </w:tc>
      </w:tr>
      <w:tr w:rsidR="002D17B3" w:rsidTr="00BB24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B3" w:rsidRDefault="002D17B3" w:rsidP="00371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  <w:sz w:val="22"/>
                    <w:szCs w:val="22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color w:val="000000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B3" w:rsidRDefault="002D17B3" w:rsidP="00371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B3" w:rsidRDefault="002D17B3" w:rsidP="00371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B3" w:rsidRDefault="002D17B3" w:rsidP="00371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B3" w:rsidRDefault="002D17B3" w:rsidP="00371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B3" w:rsidRPr="00E37452" w:rsidRDefault="002D17B3" w:rsidP="0037118D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B3" w:rsidRPr="00E37452" w:rsidRDefault="002D17B3" w:rsidP="0037118D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17B3" w:rsidRPr="007D047D" w:rsidRDefault="002D17B3" w:rsidP="002D17B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D047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1,332</w:t>
            </w:r>
          </w:p>
        </w:tc>
      </w:tr>
      <w:tr w:rsidR="002D17B3" w:rsidTr="00BB24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B3" w:rsidRDefault="002D17B3" w:rsidP="00371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  <w:sz w:val="22"/>
                    <w:szCs w:val="22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color w:val="000000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Calibri"/>
                        <w:color w:val="000000"/>
                        <w:sz w:val="22"/>
                        <w:szCs w:val="22"/>
                      </w:rPr>
                      <m:t>7</m:t>
                    </m:r>
                  </m:sub>
                </m:sSub>
              </m:oMath>
            </m:oMathPara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B3" w:rsidRDefault="002D17B3" w:rsidP="00371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B3" w:rsidRDefault="002D17B3" w:rsidP="00371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B3" w:rsidRDefault="002D17B3" w:rsidP="00371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B3" w:rsidRDefault="002D17B3" w:rsidP="00371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B3" w:rsidRPr="00E37452" w:rsidRDefault="002D17B3" w:rsidP="0037118D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B3" w:rsidRPr="00E37452" w:rsidRDefault="002D17B3" w:rsidP="0037118D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17B3" w:rsidRPr="007D047D" w:rsidRDefault="002D17B3" w:rsidP="002D17B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D047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1,445</w:t>
            </w:r>
          </w:p>
        </w:tc>
      </w:tr>
    </w:tbl>
    <w:p w:rsidR="00B25246" w:rsidRDefault="00B25246" w:rsidP="00365BC2">
      <w:pPr>
        <w:ind w:left="708"/>
        <w:jc w:val="both"/>
      </w:pPr>
    </w:p>
    <w:p w:rsidR="00113D44" w:rsidRDefault="00113D44" w:rsidP="00365BC2">
      <w:pPr>
        <w:ind w:left="708"/>
        <w:jc w:val="both"/>
      </w:pPr>
    </w:p>
    <w:p w:rsidR="00113D44" w:rsidRPr="00BB247E" w:rsidRDefault="00BB247E" w:rsidP="00365BC2">
      <w:pPr>
        <w:ind w:left="708"/>
        <w:jc w:val="both"/>
        <w:rPr>
          <w:color w:val="FF0000"/>
        </w:rPr>
      </w:pPr>
      <w:r w:rsidRPr="00BB247E">
        <w:rPr>
          <w:color w:val="FF0000"/>
        </w:rPr>
        <w:t>Zde umístěte vlastní graf</w:t>
      </w:r>
    </w:p>
    <w:p w:rsidR="00D37EE2" w:rsidRPr="00D37EE2" w:rsidRDefault="00D37EE2" w:rsidP="00D37EE2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Obr. 2 – Graf závislosti rychlosti na čase</w:t>
      </w:r>
      <w:r w:rsidR="00113D44">
        <w:rPr>
          <w:sz w:val="20"/>
          <w:szCs w:val="20"/>
        </w:rPr>
        <w:t xml:space="preserve"> </w:t>
      </w:r>
      <w:bookmarkStart w:id="0" w:name="_GoBack"/>
      <w:bookmarkEnd w:id="0"/>
    </w:p>
    <w:p w:rsidR="007D047D" w:rsidRDefault="007D047D" w:rsidP="00365BC2">
      <w:pPr>
        <w:ind w:left="708"/>
        <w:jc w:val="both"/>
      </w:pPr>
    </w:p>
    <w:p w:rsidR="007D047D" w:rsidRDefault="007D047D" w:rsidP="00365BC2">
      <w:pPr>
        <w:ind w:left="708"/>
        <w:jc w:val="both"/>
      </w:pPr>
    </w:p>
    <w:p w:rsidR="007D047D" w:rsidRDefault="007D047D" w:rsidP="00365BC2">
      <w:pPr>
        <w:ind w:left="708"/>
        <w:jc w:val="both"/>
        <w:rPr>
          <w:b/>
        </w:rPr>
      </w:pPr>
      <w:r>
        <w:rPr>
          <w:b/>
        </w:rPr>
        <w:t>Závěr:</w:t>
      </w:r>
    </w:p>
    <w:p w:rsidR="007D047D" w:rsidRPr="007D047D" w:rsidRDefault="00BA44F6" w:rsidP="00113D44">
      <w:pPr>
        <w:ind w:left="1416"/>
        <w:jc w:val="both"/>
      </w:pPr>
      <w:r>
        <w:t xml:space="preserve">Když do </w:t>
      </w:r>
      <w:r w:rsidR="00113D44">
        <w:t>o</w:t>
      </w:r>
      <w:r>
        <w:t xml:space="preserve">br. 2 aproximujeme lineární funkci, </w:t>
      </w:r>
      <w:r w:rsidR="00113D44">
        <w:t>vidíme , že závislost je lineární. Jedná se o rovnoměrně zrychlený pohyb.</w:t>
      </w:r>
    </w:p>
    <w:sectPr w:rsidR="007D047D" w:rsidRPr="007D047D" w:rsidSect="00BA44F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03042"/>
    <w:multiLevelType w:val="hybridMultilevel"/>
    <w:tmpl w:val="F7AAB6E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E8764D"/>
    <w:multiLevelType w:val="hybridMultilevel"/>
    <w:tmpl w:val="3BC8E12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21355D"/>
    <w:multiLevelType w:val="hybridMultilevel"/>
    <w:tmpl w:val="332EC63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6A0DE0"/>
    <w:multiLevelType w:val="hybridMultilevel"/>
    <w:tmpl w:val="D1DEC77A"/>
    <w:lvl w:ilvl="0" w:tplc="EA3C89BE">
      <w:start w:val="1"/>
      <w:numFmt w:val="decimal"/>
      <w:lvlText w:val="%1)"/>
      <w:lvlJc w:val="left"/>
      <w:pPr>
        <w:ind w:left="1068" w:hanging="360"/>
      </w:pPr>
      <w:rPr>
        <w:rFonts w:hint="default"/>
        <w:color w:val="54545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6C39C5"/>
    <w:multiLevelType w:val="hybridMultilevel"/>
    <w:tmpl w:val="A858CE9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C6379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E6170A3"/>
    <w:multiLevelType w:val="hybridMultilevel"/>
    <w:tmpl w:val="FBA4855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E2035F"/>
    <w:multiLevelType w:val="hybridMultilevel"/>
    <w:tmpl w:val="09AEAF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E26CD1"/>
    <w:multiLevelType w:val="hybridMultilevel"/>
    <w:tmpl w:val="E1CCFEE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6A55ED"/>
    <w:multiLevelType w:val="hybridMultilevel"/>
    <w:tmpl w:val="281C0394"/>
    <w:lvl w:ilvl="0" w:tplc="FFFFFFFF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EB"/>
    <w:rsid w:val="000045D6"/>
    <w:rsid w:val="00010093"/>
    <w:rsid w:val="000148A7"/>
    <w:rsid w:val="000259FE"/>
    <w:rsid w:val="00026728"/>
    <w:rsid w:val="00031168"/>
    <w:rsid w:val="000311E2"/>
    <w:rsid w:val="00035B82"/>
    <w:rsid w:val="00056F34"/>
    <w:rsid w:val="000573B3"/>
    <w:rsid w:val="000607D0"/>
    <w:rsid w:val="000650DB"/>
    <w:rsid w:val="00071BC2"/>
    <w:rsid w:val="00083B64"/>
    <w:rsid w:val="00085EA3"/>
    <w:rsid w:val="00087ADC"/>
    <w:rsid w:val="00092666"/>
    <w:rsid w:val="00095D1B"/>
    <w:rsid w:val="000A5767"/>
    <w:rsid w:val="000B7FD0"/>
    <w:rsid w:val="000C48DC"/>
    <w:rsid w:val="000C7441"/>
    <w:rsid w:val="001035A4"/>
    <w:rsid w:val="00107764"/>
    <w:rsid w:val="00111D09"/>
    <w:rsid w:val="00113D44"/>
    <w:rsid w:val="00124CB6"/>
    <w:rsid w:val="0014219C"/>
    <w:rsid w:val="00145F11"/>
    <w:rsid w:val="0017115E"/>
    <w:rsid w:val="00180F5A"/>
    <w:rsid w:val="0018533A"/>
    <w:rsid w:val="00186939"/>
    <w:rsid w:val="00191930"/>
    <w:rsid w:val="00192A72"/>
    <w:rsid w:val="00192EE1"/>
    <w:rsid w:val="00196255"/>
    <w:rsid w:val="001A15A5"/>
    <w:rsid w:val="001A7E5B"/>
    <w:rsid w:val="001B2714"/>
    <w:rsid w:val="001B340D"/>
    <w:rsid w:val="001B40A6"/>
    <w:rsid w:val="001B72F5"/>
    <w:rsid w:val="001C00FD"/>
    <w:rsid w:val="001C616D"/>
    <w:rsid w:val="001D200E"/>
    <w:rsid w:val="001D4F44"/>
    <w:rsid w:val="001D698C"/>
    <w:rsid w:val="001F0A3D"/>
    <w:rsid w:val="001F5330"/>
    <w:rsid w:val="00204E3D"/>
    <w:rsid w:val="00205505"/>
    <w:rsid w:val="0020788C"/>
    <w:rsid w:val="0021467F"/>
    <w:rsid w:val="00220826"/>
    <w:rsid w:val="002257EB"/>
    <w:rsid w:val="00235A8D"/>
    <w:rsid w:val="0023768F"/>
    <w:rsid w:val="00242102"/>
    <w:rsid w:val="00244D60"/>
    <w:rsid w:val="002574E8"/>
    <w:rsid w:val="00271217"/>
    <w:rsid w:val="00282C6E"/>
    <w:rsid w:val="002832F2"/>
    <w:rsid w:val="00293153"/>
    <w:rsid w:val="002953DC"/>
    <w:rsid w:val="002A0142"/>
    <w:rsid w:val="002A0E9F"/>
    <w:rsid w:val="002B04F4"/>
    <w:rsid w:val="002D17B3"/>
    <w:rsid w:val="002D4ADB"/>
    <w:rsid w:val="002D7168"/>
    <w:rsid w:val="002D77A7"/>
    <w:rsid w:val="002E3878"/>
    <w:rsid w:val="002E47F1"/>
    <w:rsid w:val="003067D5"/>
    <w:rsid w:val="00310254"/>
    <w:rsid w:val="003216FD"/>
    <w:rsid w:val="0033196B"/>
    <w:rsid w:val="00346972"/>
    <w:rsid w:val="00354DAF"/>
    <w:rsid w:val="00360482"/>
    <w:rsid w:val="003630EE"/>
    <w:rsid w:val="00363E13"/>
    <w:rsid w:val="0036456C"/>
    <w:rsid w:val="00365BC2"/>
    <w:rsid w:val="0037118D"/>
    <w:rsid w:val="0037206A"/>
    <w:rsid w:val="00376DD5"/>
    <w:rsid w:val="00382CA0"/>
    <w:rsid w:val="00390AFE"/>
    <w:rsid w:val="00394561"/>
    <w:rsid w:val="00395F9D"/>
    <w:rsid w:val="003A3693"/>
    <w:rsid w:val="003A78EC"/>
    <w:rsid w:val="003A7D6D"/>
    <w:rsid w:val="003B7CC1"/>
    <w:rsid w:val="003C3839"/>
    <w:rsid w:val="003C3956"/>
    <w:rsid w:val="003C47F6"/>
    <w:rsid w:val="003D40CD"/>
    <w:rsid w:val="003D4DB9"/>
    <w:rsid w:val="003E40B9"/>
    <w:rsid w:val="003F7600"/>
    <w:rsid w:val="00414CBC"/>
    <w:rsid w:val="00421850"/>
    <w:rsid w:val="0042381D"/>
    <w:rsid w:val="0043076F"/>
    <w:rsid w:val="0043618F"/>
    <w:rsid w:val="00436DF0"/>
    <w:rsid w:val="0044560D"/>
    <w:rsid w:val="00451092"/>
    <w:rsid w:val="0046261C"/>
    <w:rsid w:val="00473795"/>
    <w:rsid w:val="00475F92"/>
    <w:rsid w:val="00477AA3"/>
    <w:rsid w:val="00485879"/>
    <w:rsid w:val="00495AD4"/>
    <w:rsid w:val="004974EE"/>
    <w:rsid w:val="004A4754"/>
    <w:rsid w:val="004C210F"/>
    <w:rsid w:val="004C7906"/>
    <w:rsid w:val="004D41FB"/>
    <w:rsid w:val="004D4F1D"/>
    <w:rsid w:val="004D63B7"/>
    <w:rsid w:val="004F4DDF"/>
    <w:rsid w:val="004F6626"/>
    <w:rsid w:val="00503310"/>
    <w:rsid w:val="005132C1"/>
    <w:rsid w:val="0051562D"/>
    <w:rsid w:val="00516475"/>
    <w:rsid w:val="00524516"/>
    <w:rsid w:val="00542B02"/>
    <w:rsid w:val="00544164"/>
    <w:rsid w:val="005512CB"/>
    <w:rsid w:val="0058216C"/>
    <w:rsid w:val="00582CBA"/>
    <w:rsid w:val="0059112E"/>
    <w:rsid w:val="005A5D39"/>
    <w:rsid w:val="005A6F83"/>
    <w:rsid w:val="005C0EB2"/>
    <w:rsid w:val="005D1B52"/>
    <w:rsid w:val="005D1F18"/>
    <w:rsid w:val="005E679F"/>
    <w:rsid w:val="005F44C9"/>
    <w:rsid w:val="0060170A"/>
    <w:rsid w:val="00610C69"/>
    <w:rsid w:val="006202AD"/>
    <w:rsid w:val="00624421"/>
    <w:rsid w:val="0063294B"/>
    <w:rsid w:val="00632CE2"/>
    <w:rsid w:val="00636F7B"/>
    <w:rsid w:val="00670EE8"/>
    <w:rsid w:val="00676BF4"/>
    <w:rsid w:val="0068423E"/>
    <w:rsid w:val="00686660"/>
    <w:rsid w:val="00690117"/>
    <w:rsid w:val="0069082C"/>
    <w:rsid w:val="006A795E"/>
    <w:rsid w:val="006B4FDA"/>
    <w:rsid w:val="006D14EB"/>
    <w:rsid w:val="006E0521"/>
    <w:rsid w:val="006F0CF0"/>
    <w:rsid w:val="00706A23"/>
    <w:rsid w:val="0070768C"/>
    <w:rsid w:val="00716942"/>
    <w:rsid w:val="007235FB"/>
    <w:rsid w:val="00733C98"/>
    <w:rsid w:val="00735839"/>
    <w:rsid w:val="00745980"/>
    <w:rsid w:val="00755076"/>
    <w:rsid w:val="007559C0"/>
    <w:rsid w:val="007676CB"/>
    <w:rsid w:val="00781C75"/>
    <w:rsid w:val="007850CB"/>
    <w:rsid w:val="00786EC7"/>
    <w:rsid w:val="007B488C"/>
    <w:rsid w:val="007C3224"/>
    <w:rsid w:val="007D047D"/>
    <w:rsid w:val="007E0A92"/>
    <w:rsid w:val="007E4109"/>
    <w:rsid w:val="007F4405"/>
    <w:rsid w:val="007F50B0"/>
    <w:rsid w:val="00810E15"/>
    <w:rsid w:val="008171B1"/>
    <w:rsid w:val="00830C57"/>
    <w:rsid w:val="0083133A"/>
    <w:rsid w:val="008447CC"/>
    <w:rsid w:val="00845049"/>
    <w:rsid w:val="008647BE"/>
    <w:rsid w:val="00870FC9"/>
    <w:rsid w:val="008904A9"/>
    <w:rsid w:val="00895D4E"/>
    <w:rsid w:val="008B070C"/>
    <w:rsid w:val="008B14E8"/>
    <w:rsid w:val="008B2665"/>
    <w:rsid w:val="008B3D9E"/>
    <w:rsid w:val="008B6715"/>
    <w:rsid w:val="008C54A2"/>
    <w:rsid w:val="008D13FF"/>
    <w:rsid w:val="008D1DAB"/>
    <w:rsid w:val="008E4161"/>
    <w:rsid w:val="008E7D4A"/>
    <w:rsid w:val="008F4616"/>
    <w:rsid w:val="008F4822"/>
    <w:rsid w:val="008F74BA"/>
    <w:rsid w:val="008F7752"/>
    <w:rsid w:val="00901F40"/>
    <w:rsid w:val="00905A4D"/>
    <w:rsid w:val="00931F3D"/>
    <w:rsid w:val="00934FB8"/>
    <w:rsid w:val="009402A4"/>
    <w:rsid w:val="00941EEC"/>
    <w:rsid w:val="00951B44"/>
    <w:rsid w:val="009526A0"/>
    <w:rsid w:val="0096228D"/>
    <w:rsid w:val="00965EA9"/>
    <w:rsid w:val="009900F9"/>
    <w:rsid w:val="009A121F"/>
    <w:rsid w:val="009A36F7"/>
    <w:rsid w:val="009A7D93"/>
    <w:rsid w:val="009D2A21"/>
    <w:rsid w:val="009E182F"/>
    <w:rsid w:val="009E1A2F"/>
    <w:rsid w:val="009E3D22"/>
    <w:rsid w:val="00A02C6F"/>
    <w:rsid w:val="00A21229"/>
    <w:rsid w:val="00A26974"/>
    <w:rsid w:val="00A33176"/>
    <w:rsid w:val="00A404E6"/>
    <w:rsid w:val="00A47B9E"/>
    <w:rsid w:val="00A556DA"/>
    <w:rsid w:val="00A6279D"/>
    <w:rsid w:val="00A704EC"/>
    <w:rsid w:val="00A75DAC"/>
    <w:rsid w:val="00A817D4"/>
    <w:rsid w:val="00A8764F"/>
    <w:rsid w:val="00A96574"/>
    <w:rsid w:val="00AA3C8B"/>
    <w:rsid w:val="00AB2619"/>
    <w:rsid w:val="00AE0405"/>
    <w:rsid w:val="00AE2031"/>
    <w:rsid w:val="00AE7309"/>
    <w:rsid w:val="00AF4DD9"/>
    <w:rsid w:val="00B00755"/>
    <w:rsid w:val="00B1096B"/>
    <w:rsid w:val="00B25246"/>
    <w:rsid w:val="00B505D9"/>
    <w:rsid w:val="00B6427D"/>
    <w:rsid w:val="00B64812"/>
    <w:rsid w:val="00B80F8D"/>
    <w:rsid w:val="00B90052"/>
    <w:rsid w:val="00B924FA"/>
    <w:rsid w:val="00B97668"/>
    <w:rsid w:val="00BA1F6C"/>
    <w:rsid w:val="00BA44F6"/>
    <w:rsid w:val="00BA5654"/>
    <w:rsid w:val="00BB247E"/>
    <w:rsid w:val="00BB42F9"/>
    <w:rsid w:val="00BC0E8A"/>
    <w:rsid w:val="00BC2A3E"/>
    <w:rsid w:val="00BD71D2"/>
    <w:rsid w:val="00BD7CD1"/>
    <w:rsid w:val="00C05451"/>
    <w:rsid w:val="00C05606"/>
    <w:rsid w:val="00C075D3"/>
    <w:rsid w:val="00C27057"/>
    <w:rsid w:val="00C3359A"/>
    <w:rsid w:val="00C34842"/>
    <w:rsid w:val="00C35BBB"/>
    <w:rsid w:val="00C401BC"/>
    <w:rsid w:val="00C45CAA"/>
    <w:rsid w:val="00C51BAA"/>
    <w:rsid w:val="00C5397F"/>
    <w:rsid w:val="00C75395"/>
    <w:rsid w:val="00C77668"/>
    <w:rsid w:val="00C808F4"/>
    <w:rsid w:val="00C82A3F"/>
    <w:rsid w:val="00C834F7"/>
    <w:rsid w:val="00C87194"/>
    <w:rsid w:val="00CB5F6D"/>
    <w:rsid w:val="00CE0864"/>
    <w:rsid w:val="00CE27B9"/>
    <w:rsid w:val="00CF59EB"/>
    <w:rsid w:val="00D026BE"/>
    <w:rsid w:val="00D063F2"/>
    <w:rsid w:val="00D24263"/>
    <w:rsid w:val="00D25521"/>
    <w:rsid w:val="00D32007"/>
    <w:rsid w:val="00D323AD"/>
    <w:rsid w:val="00D37EE2"/>
    <w:rsid w:val="00D42329"/>
    <w:rsid w:val="00D4341F"/>
    <w:rsid w:val="00D44291"/>
    <w:rsid w:val="00D47975"/>
    <w:rsid w:val="00D54C52"/>
    <w:rsid w:val="00D5662B"/>
    <w:rsid w:val="00D6239A"/>
    <w:rsid w:val="00D6286D"/>
    <w:rsid w:val="00D8117C"/>
    <w:rsid w:val="00D907FF"/>
    <w:rsid w:val="00D95E8B"/>
    <w:rsid w:val="00DA7B39"/>
    <w:rsid w:val="00DB390B"/>
    <w:rsid w:val="00DB5425"/>
    <w:rsid w:val="00DE75A1"/>
    <w:rsid w:val="00DF0380"/>
    <w:rsid w:val="00E028B1"/>
    <w:rsid w:val="00E13312"/>
    <w:rsid w:val="00E23E68"/>
    <w:rsid w:val="00E254B5"/>
    <w:rsid w:val="00E372A0"/>
    <w:rsid w:val="00E37452"/>
    <w:rsid w:val="00E43C77"/>
    <w:rsid w:val="00E52B56"/>
    <w:rsid w:val="00E57B0E"/>
    <w:rsid w:val="00E60B7C"/>
    <w:rsid w:val="00E71630"/>
    <w:rsid w:val="00E82C11"/>
    <w:rsid w:val="00E84742"/>
    <w:rsid w:val="00E85687"/>
    <w:rsid w:val="00E96B72"/>
    <w:rsid w:val="00EB14B9"/>
    <w:rsid w:val="00EB2780"/>
    <w:rsid w:val="00EC02AD"/>
    <w:rsid w:val="00EC59D0"/>
    <w:rsid w:val="00EC7C15"/>
    <w:rsid w:val="00EC7ED5"/>
    <w:rsid w:val="00ED5949"/>
    <w:rsid w:val="00EE6C76"/>
    <w:rsid w:val="00EF6A7A"/>
    <w:rsid w:val="00EF7CB0"/>
    <w:rsid w:val="00F14F56"/>
    <w:rsid w:val="00F20460"/>
    <w:rsid w:val="00F2223E"/>
    <w:rsid w:val="00F232E3"/>
    <w:rsid w:val="00F23841"/>
    <w:rsid w:val="00F31C06"/>
    <w:rsid w:val="00F4201F"/>
    <w:rsid w:val="00F42813"/>
    <w:rsid w:val="00F86FC4"/>
    <w:rsid w:val="00F92CAE"/>
    <w:rsid w:val="00F9384A"/>
    <w:rsid w:val="00FA1F37"/>
    <w:rsid w:val="00FA49B1"/>
    <w:rsid w:val="00FB0C8F"/>
    <w:rsid w:val="00FB5C89"/>
    <w:rsid w:val="00FC3399"/>
    <w:rsid w:val="00FD1221"/>
    <w:rsid w:val="00FD4474"/>
    <w:rsid w:val="00FD6614"/>
    <w:rsid w:val="00FF47AE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3486C2"/>
  <w15:docId w15:val="{97F17355-ABAE-4F33-A263-41CD5326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A3693"/>
    <w:rPr>
      <w:sz w:val="24"/>
      <w:szCs w:val="24"/>
    </w:rPr>
  </w:style>
  <w:style w:type="paragraph" w:styleId="Nadpis1">
    <w:name w:val="heading 1"/>
    <w:basedOn w:val="Normln"/>
    <w:next w:val="Normln"/>
    <w:qFormat/>
    <w:rsid w:val="008E4161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F59EB"/>
    <w:pPr>
      <w:keepNext/>
      <w:numPr>
        <w:ilvl w:val="1"/>
        <w:numId w:val="3"/>
      </w:numPr>
      <w:jc w:val="both"/>
      <w:outlineLvl w:val="1"/>
    </w:pPr>
    <w:rPr>
      <w:b/>
      <w:bCs/>
      <w:sz w:val="32"/>
      <w:u w:val="single"/>
    </w:rPr>
  </w:style>
  <w:style w:type="paragraph" w:styleId="Nadpis3">
    <w:name w:val="heading 3"/>
    <w:basedOn w:val="Normln"/>
    <w:next w:val="Normln"/>
    <w:qFormat/>
    <w:rsid w:val="008E4161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8E4161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E4161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8E4161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8E4161"/>
    <w:pPr>
      <w:numPr>
        <w:ilvl w:val="6"/>
        <w:numId w:val="3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8E416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8E4161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F5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34697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90AFE"/>
    <w:rPr>
      <w:szCs w:val="20"/>
    </w:rPr>
  </w:style>
  <w:style w:type="character" w:styleId="Zstupntext">
    <w:name w:val="Placeholder Text"/>
    <w:basedOn w:val="Standardnpsmoodstavce"/>
    <w:uiPriority w:val="99"/>
    <w:semiHidden/>
    <w:rsid w:val="00AE7309"/>
    <w:rPr>
      <w:color w:val="808080"/>
    </w:rPr>
  </w:style>
  <w:style w:type="paragraph" w:styleId="Textbubliny">
    <w:name w:val="Balloon Text"/>
    <w:basedOn w:val="Normln"/>
    <w:link w:val="TextbublinyChar"/>
    <w:rsid w:val="00AE73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E73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53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967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Slezská univerzita v Opavě – Filosoficko-přírodovědecká fakulta</vt:lpstr>
    </vt:vector>
  </TitlesOfParts>
  <Company>Studénka, Sjednocení 757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Slezská univerzita v Opavě – Filosoficko-přírodovědecká fakulta</dc:title>
  <dc:creator>jirka</dc:creator>
  <cp:lastModifiedBy>Daniel Charbulak</cp:lastModifiedBy>
  <cp:revision>3</cp:revision>
  <cp:lastPrinted>2011-10-25T10:11:00Z</cp:lastPrinted>
  <dcterms:created xsi:type="dcterms:W3CDTF">2020-12-14T18:43:00Z</dcterms:created>
  <dcterms:modified xsi:type="dcterms:W3CDTF">2021-01-11T07:25:00Z</dcterms:modified>
</cp:coreProperties>
</file>