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4734" w14:textId="780C7D1A" w:rsidR="0049690B" w:rsidRPr="002A47E9" w:rsidRDefault="0049690B" w:rsidP="0049690B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7E9">
        <w:rPr>
          <w:rFonts w:ascii="Times New Roman" w:hAnsi="Times New Roman" w:cs="Times New Roman"/>
          <w:sz w:val="24"/>
          <w:szCs w:val="24"/>
        </w:rPr>
        <w:t>Základní podpora studentů se specifickými potřebami na</w:t>
      </w:r>
      <w:r w:rsidRPr="002A47E9">
        <w:rPr>
          <w:rFonts w:ascii="Times New Roman" w:hAnsi="Times New Roman" w:cs="Times New Roman"/>
          <w:sz w:val="24"/>
          <w:szCs w:val="24"/>
        </w:rPr>
        <w:t xml:space="preserve"> KARLOVĚ UNIVERZITĚ</w:t>
      </w:r>
      <w:r w:rsidRPr="002A47E9">
        <w:rPr>
          <w:rFonts w:ascii="Times New Roman" w:hAnsi="Times New Roman" w:cs="Times New Roman"/>
          <w:sz w:val="24"/>
          <w:szCs w:val="24"/>
        </w:rPr>
        <w:t>.</w:t>
      </w:r>
    </w:p>
    <w:p w14:paraId="043E5881" w14:textId="77777777" w:rsidR="0049690B" w:rsidRPr="002A47E9" w:rsidRDefault="0049690B" w:rsidP="004969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F13A03" w14:textId="77777777" w:rsidR="0049690B" w:rsidRPr="002A47E9" w:rsidRDefault="0049690B" w:rsidP="004969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7E9">
        <w:rPr>
          <w:rFonts w:ascii="Times New Roman" w:hAnsi="Times New Roman" w:cs="Times New Roman"/>
          <w:b/>
          <w:bCs/>
          <w:sz w:val="24"/>
          <w:szCs w:val="24"/>
        </w:rPr>
        <w:t xml:space="preserve">KARLOVA UNIVERZITA </w:t>
      </w:r>
    </w:p>
    <w:p w14:paraId="3D981B98" w14:textId="04A13EBE" w:rsidR="0049690B" w:rsidRDefault="0049690B" w:rsidP="004969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7E9">
        <w:rPr>
          <w:rFonts w:ascii="Times New Roman" w:hAnsi="Times New Roman" w:cs="Times New Roman"/>
          <w:b/>
          <w:bCs/>
          <w:sz w:val="24"/>
          <w:szCs w:val="24"/>
        </w:rPr>
        <w:t>STUDENTI SE SPECIFICKÝMI POTŘEBAMI</w:t>
      </w:r>
    </w:p>
    <w:p w14:paraId="38F0AE9B" w14:textId="046730E7" w:rsidR="00E76AB6" w:rsidRDefault="00E76AB6" w:rsidP="004969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C99C3" w14:textId="2E7F34BC" w:rsidR="00B42CF0" w:rsidRDefault="00E76AB6" w:rsidP="00E76A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AB6">
        <w:rPr>
          <w:rFonts w:ascii="Times New Roman" w:hAnsi="Times New Roman" w:cs="Times New Roman"/>
          <w:sz w:val="24"/>
          <w:szCs w:val="24"/>
        </w:rPr>
        <w:t>ODKAZ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5" w:history="1">
        <w:r w:rsidRPr="0069147E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https://centrumcarolina.cuni.cz/CC-13.html</w:t>
        </w:r>
      </w:hyperlink>
    </w:p>
    <w:p w14:paraId="6116DB13" w14:textId="77777777" w:rsidR="00E76AB6" w:rsidRPr="00E76AB6" w:rsidRDefault="00E76AB6" w:rsidP="00E76A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2F9B7" w14:textId="63C0CC6E" w:rsidR="00B42CF0" w:rsidRPr="00B42CF0" w:rsidRDefault="00B42CF0" w:rsidP="000B4925">
      <w:p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42CF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Pozn.: součástí dokumentu jsou funkční odkazy – přechod na odkaz pomoci tlačítka CTRL + kliknutí </w:t>
      </w:r>
    </w:p>
    <w:p w14:paraId="67509B44" w14:textId="23361241" w:rsidR="00B42CF0" w:rsidRPr="00B42CF0" w:rsidRDefault="00B42CF0" w:rsidP="00B42CF0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1"/>
          <w:szCs w:val="21"/>
        </w:rPr>
      </w:pPr>
      <w:r w:rsidRPr="00B42CF0">
        <w:rPr>
          <w:rFonts w:ascii="Open Sans" w:hAnsi="Open Sans" w:cs="Open Sans"/>
          <w:color w:val="000000" w:themeColor="text1"/>
          <w:sz w:val="21"/>
          <w:szCs w:val="21"/>
        </w:rPr>
        <w:t>Univerzita</w:t>
      </w:r>
      <w:r w:rsidRPr="00B42CF0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r w:rsidRPr="00B42CF0">
        <w:rPr>
          <w:rFonts w:ascii="Open Sans" w:hAnsi="Open Sans" w:cs="Open Sans"/>
          <w:color w:val="000000" w:themeColor="text1"/>
          <w:sz w:val="21"/>
          <w:szCs w:val="21"/>
        </w:rPr>
        <w:t>Karlova</w:t>
      </w:r>
      <w:r w:rsidRPr="00B42CF0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r w:rsidRPr="00B42CF0">
        <w:rPr>
          <w:rFonts w:ascii="Open Sans" w:hAnsi="Open Sans" w:cs="Open Sans"/>
          <w:color w:val="000000" w:themeColor="text1"/>
          <w:sz w:val="21"/>
          <w:szCs w:val="21"/>
        </w:rPr>
        <w:t>poskytuje</w:t>
      </w:r>
      <w:r w:rsidRPr="00B42CF0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r w:rsidRPr="00B42CF0">
        <w:rPr>
          <w:rFonts w:ascii="Open Sans" w:hAnsi="Open Sans" w:cs="Open Sans"/>
          <w:color w:val="000000" w:themeColor="text1"/>
          <w:sz w:val="21"/>
          <w:szCs w:val="21"/>
        </w:rPr>
        <w:t>nezbytnou</w:t>
      </w:r>
      <w:r w:rsidRPr="00B42CF0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r w:rsidRPr="00B42CF0">
        <w:rPr>
          <w:rFonts w:ascii="Open Sans" w:hAnsi="Open Sans" w:cs="Open Sans"/>
          <w:color w:val="000000" w:themeColor="text1"/>
          <w:sz w:val="21"/>
          <w:szCs w:val="21"/>
        </w:rPr>
        <w:t>podporu </w:t>
      </w:r>
      <w:hyperlink r:id="rId6" w:history="1">
        <w:r w:rsidRPr="00B42CF0">
          <w:rPr>
            <w:rStyle w:val="Hypertextovodkaz"/>
            <w:rFonts w:ascii="Open Sans" w:hAnsi="Open Sans" w:cs="Open Sans"/>
            <w:color w:val="000000" w:themeColor="text1"/>
            <w:sz w:val="21"/>
            <w:szCs w:val="21"/>
            <w:u w:val="none"/>
          </w:rPr>
          <w:t>studentkám/studentům</w:t>
        </w:r>
      </w:hyperlink>
      <w:r w:rsidRPr="00B42CF0">
        <w:rPr>
          <w:rFonts w:ascii="Open Sans" w:hAnsi="Open Sans" w:cs="Open Sans"/>
          <w:color w:val="000000" w:themeColor="text1"/>
          <w:sz w:val="21"/>
          <w:szCs w:val="21"/>
        </w:rPr>
        <w:t> a </w:t>
      </w:r>
      <w:hyperlink r:id="rId7" w:history="1">
        <w:r w:rsidRPr="00B42CF0">
          <w:rPr>
            <w:rStyle w:val="Hypertextovodkaz"/>
            <w:rFonts w:ascii="Open Sans" w:hAnsi="Open Sans" w:cs="Open Sans"/>
            <w:color w:val="000000" w:themeColor="text1"/>
            <w:sz w:val="21"/>
            <w:szCs w:val="21"/>
            <w:u w:val="none"/>
          </w:rPr>
          <w:t>uchazečkám/uchazečům</w:t>
        </w:r>
      </w:hyperlink>
      <w:r w:rsidRPr="00B42CF0">
        <w:rPr>
          <w:rFonts w:ascii="Open Sans" w:hAnsi="Open Sans" w:cs="Open Sans"/>
          <w:color w:val="000000" w:themeColor="text1"/>
          <w:sz w:val="21"/>
          <w:szCs w:val="21"/>
        </w:rPr>
        <w:t> o studium se speciálními</w:t>
      </w:r>
      <w:r w:rsidRPr="00B42CF0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r w:rsidRPr="00B42CF0">
        <w:rPr>
          <w:rFonts w:ascii="Open Sans" w:hAnsi="Open Sans" w:cs="Open Sans"/>
          <w:color w:val="000000" w:themeColor="text1"/>
          <w:sz w:val="21"/>
          <w:szCs w:val="21"/>
        </w:rPr>
        <w:t>potřebami.</w:t>
      </w:r>
    </w:p>
    <w:p w14:paraId="25E861D2" w14:textId="77777777" w:rsidR="00B42CF0" w:rsidRDefault="00B42CF0" w:rsidP="00B42CF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</w:p>
    <w:p w14:paraId="40291CC6" w14:textId="1A61683B" w:rsidR="00B42CF0" w:rsidRDefault="00B42CF0" w:rsidP="00B42CF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Jedná se o osoby se:</w:t>
      </w:r>
    </w:p>
    <w:p w14:paraId="0441A017" w14:textId="77777777" w:rsidR="00B42CF0" w:rsidRDefault="00B42CF0" w:rsidP="00B42CF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zrakovým postižením,</w:t>
      </w:r>
    </w:p>
    <w:p w14:paraId="64A742C2" w14:textId="77777777" w:rsidR="00B42CF0" w:rsidRDefault="00B42CF0" w:rsidP="00B42CF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sluchovým postižením,</w:t>
      </w:r>
    </w:p>
    <w:p w14:paraId="7FB8F359" w14:textId="77777777" w:rsidR="00B42CF0" w:rsidRDefault="00B42CF0" w:rsidP="00B42CF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pohybovým postižením,</w:t>
      </w:r>
    </w:p>
    <w:p w14:paraId="755CAC98" w14:textId="77777777" w:rsidR="00B42CF0" w:rsidRDefault="00B42CF0" w:rsidP="00B42CF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specifickými poruchami učení,</w:t>
      </w:r>
    </w:p>
    <w:p w14:paraId="7F562871" w14:textId="77777777" w:rsidR="00B42CF0" w:rsidRDefault="00B42CF0" w:rsidP="00B42CF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poruchou autistického spektra,</w:t>
      </w:r>
    </w:p>
    <w:p w14:paraId="275A868A" w14:textId="77777777" w:rsidR="00B42CF0" w:rsidRDefault="00B42CF0" w:rsidP="00B42CF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jinými obtížemi (např. psychické onemocnění, narušenou komunikační schopnost či chronické somatické onemocnění).</w:t>
      </w:r>
    </w:p>
    <w:p w14:paraId="28DB7996" w14:textId="44DF4C62" w:rsidR="00B42CF0" w:rsidRDefault="00B42CF0" w:rsidP="00B42CF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Pokud patříte do některé z uvedených skupin, je vám v rámci univerzity k dispozici široká nabídka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podpory - přehled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můžete nalézt v </w:t>
      </w:r>
      <w:hyperlink r:id="rId8" w:history="1">
        <w:r>
          <w:rPr>
            <w:rStyle w:val="Hypertextovodkaz"/>
            <w:rFonts w:ascii="Open Sans" w:hAnsi="Open Sans" w:cs="Open Sans"/>
            <w:color w:val="3A5499"/>
            <w:sz w:val="21"/>
            <w:szCs w:val="21"/>
          </w:rPr>
          <w:t>bro</w:t>
        </w:r>
        <w:r>
          <w:rPr>
            <w:rStyle w:val="Hypertextovodkaz"/>
            <w:rFonts w:ascii="Open Sans" w:hAnsi="Open Sans" w:cs="Open Sans"/>
            <w:color w:val="3A5499"/>
            <w:sz w:val="21"/>
            <w:szCs w:val="21"/>
          </w:rPr>
          <w:t>ž</w:t>
        </w:r>
        <w:r>
          <w:rPr>
            <w:rStyle w:val="Hypertextovodkaz"/>
            <w:rFonts w:ascii="Open Sans" w:hAnsi="Open Sans" w:cs="Open Sans"/>
            <w:color w:val="3A5499"/>
            <w:sz w:val="21"/>
            <w:szCs w:val="21"/>
          </w:rPr>
          <w:t>uře zde</w:t>
        </w:r>
      </w:hyperlink>
      <w:r>
        <w:rPr>
          <w:rFonts w:ascii="Open Sans" w:hAnsi="Open Sans" w:cs="Open Sans"/>
          <w:color w:val="333333"/>
          <w:sz w:val="21"/>
          <w:szCs w:val="21"/>
        </w:rPr>
        <w:t xml:space="preserve"> (jedná se o 20 stránkového průvodce studiem pro osoby se SP)</w:t>
      </w:r>
    </w:p>
    <w:p w14:paraId="13B0115F" w14:textId="6EDA1CBC" w:rsidR="00B42CF0" w:rsidRDefault="00B42CF0" w:rsidP="00B42CF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noProof/>
          <w:color w:val="333333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524BF10A" wp14:editId="408D53EE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2238375" cy="318643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18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4711C" w14:textId="085B178A" w:rsidR="00E76AB6" w:rsidRDefault="00E76AB6" w:rsidP="00E76AB6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>
        <w:rPr>
          <w:rFonts w:ascii="Open Sans" w:hAnsi="Open Sans" w:cs="Open Sans"/>
          <w:noProof/>
          <w:color w:val="333333"/>
          <w:sz w:val="21"/>
          <w:szCs w:val="21"/>
        </w:rPr>
        <w:drawing>
          <wp:inline distT="0" distB="0" distL="0" distR="0" wp14:anchorId="7FDC7738" wp14:editId="1528E275">
            <wp:extent cx="2913359" cy="2524125"/>
            <wp:effectExtent l="0" t="0" r="190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6" cy="253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CF0">
        <w:rPr>
          <w:rFonts w:ascii="Open Sans" w:hAnsi="Open Sans" w:cs="Open Sans"/>
          <w:color w:val="333333"/>
          <w:sz w:val="21"/>
          <w:szCs w:val="21"/>
        </w:rPr>
        <w:br w:type="textWrapping" w:clear="all"/>
      </w:r>
    </w:p>
    <w:p w14:paraId="67AD7A20" w14:textId="4203E336" w:rsidR="00B42CF0" w:rsidRDefault="00B42CF0" w:rsidP="00E76AB6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B42CF0">
        <w:rPr>
          <w:b/>
          <w:bCs/>
          <w:sz w:val="28"/>
          <w:szCs w:val="28"/>
          <w:u w:val="single"/>
        </w:rPr>
        <w:lastRenderedPageBreak/>
        <w:t>CENTRUM CAROLINA</w:t>
      </w:r>
    </w:p>
    <w:p w14:paraId="2A30769F" w14:textId="77777777" w:rsidR="00E76AB6" w:rsidRPr="00E76AB6" w:rsidRDefault="00E76AB6" w:rsidP="00E76AB6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</w:p>
    <w:p w14:paraId="73F72FE3" w14:textId="47A70D52" w:rsidR="00B42CF0" w:rsidRPr="00B42CF0" w:rsidRDefault="00B42CF0" w:rsidP="00B42CF0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42CF0">
        <w:rPr>
          <w:b/>
          <w:bCs/>
          <w:color w:val="333333"/>
        </w:rPr>
        <w:t>Centrum Carolina</w:t>
      </w:r>
      <w:r w:rsidRPr="00B42CF0">
        <w:rPr>
          <w:color w:val="333333"/>
        </w:rPr>
        <w:t> je hlavním pracovištěm, které zodpovídá za podporu osob se speciálními potřebami </w:t>
      </w:r>
      <w:r w:rsidRPr="00B42CF0">
        <w:rPr>
          <w:b/>
          <w:bCs/>
          <w:color w:val="333333"/>
        </w:rPr>
        <w:t>na UK</w:t>
      </w:r>
      <w:r w:rsidRPr="00B42CF0">
        <w:rPr>
          <w:color w:val="333333"/>
        </w:rPr>
        <w:t xml:space="preserve">. </w:t>
      </w:r>
    </w:p>
    <w:p w14:paraId="23C9C552" w14:textId="4FD58588" w:rsidR="00E76AB6" w:rsidRDefault="00B42CF0" w:rsidP="00E76AB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42CF0">
        <w:rPr>
          <w:color w:val="333333"/>
        </w:rPr>
        <w:t>Další pomoc potom najdete přímo na vašich fakultách. Na každé z nich působí pověřená </w:t>
      </w:r>
      <w:hyperlink r:id="rId11" w:tgtFrame="_blank" w:history="1">
        <w:r w:rsidRPr="00B42CF0">
          <w:rPr>
            <w:rStyle w:val="Hypertextovodkaz"/>
            <w:b/>
            <w:bCs/>
            <w:color w:val="C00000"/>
            <w:sz w:val="32"/>
            <w:szCs w:val="32"/>
          </w:rPr>
          <w:t>kontaktní o</w:t>
        </w:r>
        <w:r w:rsidRPr="00B42CF0">
          <w:rPr>
            <w:rStyle w:val="Hypertextovodkaz"/>
            <w:b/>
            <w:bCs/>
            <w:color w:val="C00000"/>
            <w:sz w:val="32"/>
            <w:szCs w:val="32"/>
          </w:rPr>
          <w:t>s</w:t>
        </w:r>
        <w:r w:rsidRPr="00B42CF0">
          <w:rPr>
            <w:rStyle w:val="Hypertextovodkaz"/>
            <w:b/>
            <w:bCs/>
            <w:color w:val="C00000"/>
            <w:sz w:val="32"/>
            <w:szCs w:val="32"/>
          </w:rPr>
          <w:t>oba</w:t>
        </w:r>
      </w:hyperlink>
      <w:r w:rsidRPr="00B42CF0">
        <w:rPr>
          <w:color w:val="333333"/>
        </w:rPr>
        <w:t> pro studující se speciálními potřebami, která vám pomůže zařídit vše potřebné, a na kterou se můžete kdykoliv během studia obrátit. Kontaktní osoby při své činnosti spolupracují se </w:t>
      </w:r>
      <w:r w:rsidRPr="00B42CF0">
        <w:rPr>
          <w:b/>
          <w:bCs/>
          <w:color w:val="333333"/>
        </w:rPr>
        <w:t>studijním oddělením, garanty studijních programů</w:t>
      </w:r>
      <w:r w:rsidRPr="00B42CF0">
        <w:rPr>
          <w:color w:val="333333"/>
        </w:rPr>
        <w:t> i samotnými </w:t>
      </w:r>
      <w:r w:rsidRPr="00B42CF0">
        <w:rPr>
          <w:b/>
          <w:bCs/>
          <w:color w:val="333333"/>
        </w:rPr>
        <w:t>vyučujícími</w:t>
      </w:r>
      <w:r w:rsidRPr="00B42CF0">
        <w:rPr>
          <w:color w:val="333333"/>
        </w:rPr>
        <w:t>. Na některých fakultách pak také fungují různě </w:t>
      </w:r>
      <w:r w:rsidRPr="00B42CF0">
        <w:rPr>
          <w:b/>
          <w:bCs/>
          <w:color w:val="333333"/>
        </w:rPr>
        <w:t>specializovaná pracoviště</w:t>
      </w:r>
      <w:r w:rsidRPr="00B42CF0">
        <w:rPr>
          <w:color w:val="333333"/>
        </w:rPr>
        <w:t xml:space="preserve">, která studujícím poskytují rozmanité služby (např. digitalizaci studijních materiálů, tlumočnické a </w:t>
      </w:r>
      <w:proofErr w:type="spellStart"/>
      <w:r w:rsidRPr="00B42CF0">
        <w:rPr>
          <w:color w:val="333333"/>
        </w:rPr>
        <w:t>přepisovatelské</w:t>
      </w:r>
      <w:proofErr w:type="spellEnd"/>
      <w:r w:rsidRPr="00B42CF0">
        <w:rPr>
          <w:color w:val="333333"/>
        </w:rPr>
        <w:t xml:space="preserve"> služby, odborné poradenství apod.).</w:t>
      </w:r>
    </w:p>
    <w:p w14:paraId="340B7313" w14:textId="4D709D1B" w:rsidR="00E76AB6" w:rsidRDefault="00E76AB6" w:rsidP="00E76AB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7447E175" w14:textId="77777777" w:rsidR="00E76AB6" w:rsidRDefault="00E76AB6" w:rsidP="00E76AB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208735BC" w14:textId="2DBCD11D" w:rsidR="00B42CF0" w:rsidRDefault="00B42CF0" w:rsidP="00E76AB6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E76AB6">
        <w:rPr>
          <w:b/>
          <w:bCs/>
          <w:sz w:val="28"/>
          <w:szCs w:val="28"/>
          <w:u w:val="single"/>
        </w:rPr>
        <w:t>Další specializovaná pracoviště na UK</w:t>
      </w:r>
    </w:p>
    <w:p w14:paraId="3FAF1004" w14:textId="77777777" w:rsidR="00E76AB6" w:rsidRPr="00E76AB6" w:rsidRDefault="00E76AB6" w:rsidP="00E76AB6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u w:val="single"/>
        </w:rPr>
      </w:pPr>
    </w:p>
    <w:p w14:paraId="7E252A23" w14:textId="77777777" w:rsidR="00B42CF0" w:rsidRPr="00E76AB6" w:rsidRDefault="00B42CF0" w:rsidP="00B42CF0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hyperlink r:id="rId12" w:tgtFrame="_blank" w:history="1">
        <w:r w:rsidRPr="00E76AB6">
          <w:rPr>
            <w:rStyle w:val="Hypertextovodkaz"/>
            <w:color w:val="auto"/>
          </w:rPr>
          <w:t>Carolina – středisko digitalizace studijních zdrojů</w:t>
        </w:r>
      </w:hyperlink>
    </w:p>
    <w:p w14:paraId="72CE6D6F" w14:textId="77777777" w:rsidR="00B42CF0" w:rsidRPr="00E76AB6" w:rsidRDefault="00B42CF0" w:rsidP="00B42CF0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hyperlink r:id="rId13" w:tgtFrame="_blank" w:history="1">
        <w:r w:rsidRPr="00E76AB6">
          <w:rPr>
            <w:rStyle w:val="Hypertextovodkaz"/>
            <w:color w:val="auto"/>
          </w:rPr>
          <w:t>Ústav jazyků a komunikace neslyšících FF UK</w:t>
        </w:r>
      </w:hyperlink>
    </w:p>
    <w:p w14:paraId="74492ABD" w14:textId="77777777" w:rsidR="00B42CF0" w:rsidRPr="00E76AB6" w:rsidRDefault="00B42CF0" w:rsidP="00B42CF0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hyperlink r:id="rId14" w:tgtFrame="_blank" w:history="1">
        <w:r w:rsidRPr="00E76AB6">
          <w:rPr>
            <w:rStyle w:val="Hypertextovodkaz"/>
            <w:color w:val="auto"/>
          </w:rPr>
          <w:t>Ústřední knihovna Pedagogické fakulty UK</w:t>
        </w:r>
      </w:hyperlink>
    </w:p>
    <w:p w14:paraId="35F998C2" w14:textId="77777777" w:rsidR="00B42CF0" w:rsidRPr="00E76AB6" w:rsidRDefault="00B42CF0" w:rsidP="00B42CF0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hyperlink r:id="rId15" w:tgtFrame="_blank" w:history="1">
        <w:r w:rsidRPr="00E76AB6">
          <w:rPr>
            <w:rStyle w:val="Hypertextovodkaz"/>
            <w:color w:val="auto"/>
          </w:rPr>
          <w:t>Knihovna Evangelické teologické fakulty UK</w:t>
        </w:r>
      </w:hyperlink>
    </w:p>
    <w:p w14:paraId="43662D4F" w14:textId="77777777" w:rsidR="00B42CF0" w:rsidRPr="00E76AB6" w:rsidRDefault="00B42CF0" w:rsidP="00B42CF0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hyperlink r:id="rId16" w:tgtFrame="_blank" w:history="1">
        <w:proofErr w:type="spellStart"/>
        <w:r w:rsidRPr="00E76AB6">
          <w:rPr>
            <w:rStyle w:val="Hypertextovodkaz"/>
            <w:color w:val="auto"/>
          </w:rPr>
          <w:t>NaN</w:t>
        </w:r>
        <w:proofErr w:type="spellEnd"/>
        <w:r w:rsidRPr="00E76AB6">
          <w:rPr>
            <w:rStyle w:val="Hypertextovodkaz"/>
            <w:color w:val="auto"/>
          </w:rPr>
          <w:t xml:space="preserve"> UK</w:t>
        </w:r>
      </w:hyperlink>
    </w:p>
    <w:p w14:paraId="6F576F1A" w14:textId="77777777" w:rsidR="00B42CF0" w:rsidRPr="00E76AB6" w:rsidRDefault="00B42CF0" w:rsidP="00B42CF0">
      <w:pPr>
        <w:pStyle w:val="Normlnweb"/>
        <w:shd w:val="clear" w:color="auto" w:fill="FFFFFF"/>
        <w:spacing w:before="0" w:beforeAutospacing="0" w:after="0" w:afterAutospacing="0"/>
        <w:jc w:val="both"/>
      </w:pPr>
    </w:p>
    <w:p w14:paraId="3E6BE827" w14:textId="3A06320F" w:rsidR="00B42CF0" w:rsidRPr="0072421D" w:rsidRDefault="00B42CF0" w:rsidP="0003251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ABB43AA" w14:textId="140CA90D" w:rsidR="00E76AB6" w:rsidRPr="0072421D" w:rsidRDefault="00E76AB6" w:rsidP="0003251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2421D">
        <w:rPr>
          <w:rFonts w:ascii="Times New Roman" w:hAnsi="Times New Roman" w:cs="Times New Roman"/>
          <w:b/>
          <w:bCs/>
          <w:sz w:val="28"/>
          <w:szCs w:val="28"/>
          <w:u w:val="single"/>
        </w:rPr>
        <w:t>Na svých webových stránkách mj. uvádí UK také odkazy na poskytovatele odborných služeb mimo UK.</w:t>
      </w:r>
    </w:p>
    <w:p w14:paraId="711ADFAA" w14:textId="77777777" w:rsidR="00E76AB6" w:rsidRPr="0072421D" w:rsidRDefault="00E76AB6" w:rsidP="00E76AB6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14:paraId="4DD9CFBD" w14:textId="737F2E29" w:rsidR="00E76AB6" w:rsidRPr="0072421D" w:rsidRDefault="00E76AB6" w:rsidP="00E76AB6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  <w:sectPr w:rsidR="00E76AB6" w:rsidRPr="007242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7B353A" w14:textId="77777777" w:rsidR="00E76AB6" w:rsidRPr="0072421D" w:rsidRDefault="00E76AB6" w:rsidP="00E76AB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2421D">
        <w:rPr>
          <w:b/>
          <w:bCs/>
          <w:color w:val="333333"/>
          <w:sz w:val="28"/>
          <w:szCs w:val="28"/>
        </w:rPr>
        <w:t>Studující se zrakovým postižením:</w:t>
      </w:r>
    </w:p>
    <w:p w14:paraId="00B5B7AF" w14:textId="77777777" w:rsidR="00E76AB6" w:rsidRPr="0072421D" w:rsidRDefault="00E76AB6" w:rsidP="00E76AB6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hyperlink r:id="rId17" w:tgtFrame="_blank" w:history="1">
        <w:r w:rsidRPr="0072421D">
          <w:rPr>
            <w:rStyle w:val="Hypertextovodkaz"/>
            <w:color w:val="3A5499"/>
            <w:sz w:val="28"/>
            <w:szCs w:val="28"/>
          </w:rPr>
          <w:t>Sjednocená organizace nevidomých a slabozrakých</w:t>
        </w:r>
      </w:hyperlink>
    </w:p>
    <w:p w14:paraId="56545E3C" w14:textId="77777777" w:rsidR="00E76AB6" w:rsidRPr="0072421D" w:rsidRDefault="00E76AB6" w:rsidP="00E76AB6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hyperlink r:id="rId18" w:tgtFrame="_blank" w:history="1">
        <w:r w:rsidRPr="0072421D">
          <w:rPr>
            <w:rStyle w:val="Hypertextovodkaz"/>
            <w:color w:val="3A5499"/>
            <w:sz w:val="28"/>
            <w:szCs w:val="28"/>
          </w:rPr>
          <w:t xml:space="preserve">Knihovna a tiskárna pro nevidomé K. E. </w:t>
        </w:r>
        <w:proofErr w:type="spellStart"/>
        <w:r w:rsidRPr="0072421D">
          <w:rPr>
            <w:rStyle w:val="Hypertextovodkaz"/>
            <w:color w:val="3A5499"/>
            <w:sz w:val="28"/>
            <w:szCs w:val="28"/>
          </w:rPr>
          <w:t>Macana</w:t>
        </w:r>
        <w:proofErr w:type="spellEnd"/>
      </w:hyperlink>
    </w:p>
    <w:p w14:paraId="7DAFFD55" w14:textId="77777777" w:rsidR="00E76AB6" w:rsidRPr="0072421D" w:rsidRDefault="00E76AB6" w:rsidP="00E76AB6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hyperlink r:id="rId19" w:tgtFrame="_blank" w:history="1">
        <w:proofErr w:type="spellStart"/>
        <w:r w:rsidRPr="0072421D">
          <w:rPr>
            <w:rStyle w:val="Hypertextovodkaz"/>
            <w:color w:val="3A5499"/>
            <w:sz w:val="28"/>
            <w:szCs w:val="28"/>
          </w:rPr>
          <w:t>Tyfloservis</w:t>
        </w:r>
        <w:proofErr w:type="spellEnd"/>
        <w:r w:rsidRPr="0072421D">
          <w:rPr>
            <w:rStyle w:val="Hypertextovodkaz"/>
            <w:color w:val="3A5499"/>
            <w:sz w:val="28"/>
            <w:szCs w:val="28"/>
          </w:rPr>
          <w:t>, o.p.s.</w:t>
        </w:r>
      </w:hyperlink>
    </w:p>
    <w:p w14:paraId="6396B3DE" w14:textId="77777777" w:rsidR="00E76AB6" w:rsidRPr="0072421D" w:rsidRDefault="00E76AB6" w:rsidP="00E76AB6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hyperlink r:id="rId20" w:tgtFrame="_blank" w:history="1">
        <w:r w:rsidRPr="0072421D">
          <w:rPr>
            <w:rStyle w:val="Hypertextovodkaz"/>
            <w:color w:val="3A5499"/>
            <w:sz w:val="28"/>
            <w:szCs w:val="28"/>
          </w:rPr>
          <w:t xml:space="preserve">Okamžik, </w:t>
        </w:r>
        <w:proofErr w:type="spellStart"/>
        <w:r w:rsidRPr="0072421D">
          <w:rPr>
            <w:rStyle w:val="Hypertextovodkaz"/>
            <w:color w:val="3A5499"/>
            <w:sz w:val="28"/>
            <w:szCs w:val="28"/>
          </w:rPr>
          <w:t>o.s</w:t>
        </w:r>
        <w:proofErr w:type="spellEnd"/>
        <w:r w:rsidRPr="0072421D">
          <w:rPr>
            <w:rStyle w:val="Hypertextovodkaz"/>
            <w:color w:val="3A5499"/>
            <w:sz w:val="28"/>
            <w:szCs w:val="28"/>
          </w:rPr>
          <w:t>.</w:t>
        </w:r>
      </w:hyperlink>
    </w:p>
    <w:p w14:paraId="277F2D95" w14:textId="77777777" w:rsidR="00E76AB6" w:rsidRPr="0072421D" w:rsidRDefault="00E76AB6" w:rsidP="00E76AB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2421D">
        <w:rPr>
          <w:b/>
          <w:bCs/>
          <w:color w:val="333333"/>
          <w:sz w:val="28"/>
          <w:szCs w:val="28"/>
        </w:rPr>
        <w:t>Studující se sluchovým postižením:</w:t>
      </w:r>
    </w:p>
    <w:p w14:paraId="5504701D" w14:textId="77777777" w:rsidR="00E76AB6" w:rsidRPr="0072421D" w:rsidRDefault="00E76AB6" w:rsidP="00E76AB6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hyperlink r:id="rId21" w:tgtFrame="_blank" w:history="1">
        <w:r w:rsidRPr="0072421D">
          <w:rPr>
            <w:rStyle w:val="Hypertextovodkaz"/>
            <w:color w:val="3A5499"/>
            <w:sz w:val="28"/>
            <w:szCs w:val="28"/>
          </w:rPr>
          <w:t>Svaz neslyšících a nedoslýchavých v ČR</w:t>
        </w:r>
      </w:hyperlink>
    </w:p>
    <w:p w14:paraId="264DF136" w14:textId="77777777" w:rsidR="00E76AB6" w:rsidRPr="0072421D" w:rsidRDefault="00E76AB6" w:rsidP="00E76AB6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hyperlink r:id="rId22" w:tgtFrame="_blank" w:history="1">
        <w:r w:rsidRPr="0072421D">
          <w:rPr>
            <w:rStyle w:val="Hypertextovodkaz"/>
            <w:color w:val="3A5499"/>
            <w:sz w:val="28"/>
            <w:szCs w:val="28"/>
          </w:rPr>
          <w:t>Česká unie neslyšících</w:t>
        </w:r>
      </w:hyperlink>
    </w:p>
    <w:p w14:paraId="172B74F1" w14:textId="77777777" w:rsidR="00E76AB6" w:rsidRPr="0072421D" w:rsidRDefault="00E76AB6" w:rsidP="00E76AB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2421D">
        <w:rPr>
          <w:b/>
          <w:bCs/>
          <w:color w:val="333333"/>
          <w:sz w:val="28"/>
          <w:szCs w:val="28"/>
        </w:rPr>
        <w:t>Studující s pohybovým postižením:</w:t>
      </w:r>
    </w:p>
    <w:p w14:paraId="79321099" w14:textId="77777777" w:rsidR="00E76AB6" w:rsidRPr="0072421D" w:rsidRDefault="00E76AB6" w:rsidP="00E76AB6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hyperlink r:id="rId23" w:tgtFrame="_blank" w:history="1">
        <w:r w:rsidRPr="0072421D">
          <w:rPr>
            <w:rStyle w:val="Hypertextovodkaz"/>
            <w:color w:val="3A5499"/>
            <w:sz w:val="28"/>
            <w:szCs w:val="28"/>
          </w:rPr>
          <w:t>Asistence, o.p.s.</w:t>
        </w:r>
      </w:hyperlink>
    </w:p>
    <w:p w14:paraId="10B3AFA0" w14:textId="77777777" w:rsidR="00E76AB6" w:rsidRPr="0072421D" w:rsidRDefault="00E76AB6" w:rsidP="00E76AB6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hyperlink r:id="rId24" w:tgtFrame="_blank" w:history="1">
        <w:r w:rsidRPr="0072421D">
          <w:rPr>
            <w:rStyle w:val="Hypertextovodkaz"/>
            <w:color w:val="3A5499"/>
            <w:sz w:val="28"/>
            <w:szCs w:val="28"/>
          </w:rPr>
          <w:t>Svaz tělesně postižených v ČR</w:t>
        </w:r>
      </w:hyperlink>
    </w:p>
    <w:p w14:paraId="58655248" w14:textId="77777777" w:rsidR="00E76AB6" w:rsidRPr="0072421D" w:rsidRDefault="00E76AB6" w:rsidP="00E76AB6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hyperlink r:id="rId25" w:tgtFrame="_blank" w:history="1">
        <w:r w:rsidRPr="0072421D">
          <w:rPr>
            <w:rStyle w:val="Hypertextovodkaz"/>
            <w:color w:val="3A5499"/>
            <w:sz w:val="28"/>
            <w:szCs w:val="28"/>
          </w:rPr>
          <w:t>Pražská organizace vozíčkářů (POV)</w:t>
        </w:r>
      </w:hyperlink>
    </w:p>
    <w:p w14:paraId="42128719" w14:textId="77777777" w:rsidR="00E76AB6" w:rsidRPr="0072421D" w:rsidRDefault="00E76AB6" w:rsidP="00E76AB6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hyperlink r:id="rId26" w:tgtFrame="_blank" w:history="1">
        <w:proofErr w:type="spellStart"/>
        <w:r w:rsidRPr="0072421D">
          <w:rPr>
            <w:rStyle w:val="Hypertextovodkaz"/>
            <w:color w:val="3A5499"/>
            <w:sz w:val="28"/>
            <w:szCs w:val="28"/>
          </w:rPr>
          <w:t>Hewer</w:t>
        </w:r>
        <w:proofErr w:type="spellEnd"/>
        <w:r w:rsidRPr="0072421D">
          <w:rPr>
            <w:rStyle w:val="Hypertextovodkaz"/>
            <w:color w:val="3A5499"/>
            <w:sz w:val="28"/>
            <w:szCs w:val="28"/>
          </w:rPr>
          <w:t xml:space="preserve">, </w:t>
        </w:r>
        <w:proofErr w:type="spellStart"/>
        <w:r w:rsidRPr="0072421D">
          <w:rPr>
            <w:rStyle w:val="Hypertextovodkaz"/>
            <w:color w:val="3A5499"/>
            <w:sz w:val="28"/>
            <w:szCs w:val="28"/>
          </w:rPr>
          <w:t>z.s</w:t>
        </w:r>
        <w:proofErr w:type="spellEnd"/>
        <w:r w:rsidRPr="0072421D">
          <w:rPr>
            <w:rStyle w:val="Hypertextovodkaz"/>
            <w:color w:val="3A5499"/>
            <w:sz w:val="28"/>
            <w:szCs w:val="28"/>
          </w:rPr>
          <w:t>.</w:t>
        </w:r>
      </w:hyperlink>
    </w:p>
    <w:p w14:paraId="5BD595FC" w14:textId="77777777" w:rsidR="00E76AB6" w:rsidRPr="0072421D" w:rsidRDefault="00E76AB6" w:rsidP="00E76AB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2421D">
        <w:rPr>
          <w:b/>
          <w:bCs/>
          <w:color w:val="333333"/>
          <w:sz w:val="28"/>
          <w:szCs w:val="28"/>
        </w:rPr>
        <w:t>Studující se specifickými poruchami učení:</w:t>
      </w:r>
    </w:p>
    <w:p w14:paraId="2BE7BE76" w14:textId="77777777" w:rsidR="00E76AB6" w:rsidRPr="0072421D" w:rsidRDefault="00E76AB6" w:rsidP="00E76AB6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hyperlink r:id="rId27" w:tgtFrame="_blank" w:history="1">
        <w:proofErr w:type="spellStart"/>
        <w:r w:rsidRPr="0072421D">
          <w:rPr>
            <w:rStyle w:val="Hypertextovodkaz"/>
            <w:color w:val="3A5499"/>
            <w:sz w:val="28"/>
            <w:szCs w:val="28"/>
          </w:rPr>
          <w:t>Dyscentrum</w:t>
        </w:r>
        <w:proofErr w:type="spellEnd"/>
        <w:r w:rsidRPr="0072421D">
          <w:rPr>
            <w:rStyle w:val="Hypertextovodkaz"/>
            <w:color w:val="3A5499"/>
            <w:sz w:val="28"/>
            <w:szCs w:val="28"/>
          </w:rPr>
          <w:t xml:space="preserve"> Praha z. </w:t>
        </w:r>
        <w:proofErr w:type="spellStart"/>
        <w:r w:rsidRPr="0072421D">
          <w:rPr>
            <w:rStyle w:val="Hypertextovodkaz"/>
            <w:color w:val="3A5499"/>
            <w:sz w:val="28"/>
            <w:szCs w:val="28"/>
          </w:rPr>
          <w:t>ú.</w:t>
        </w:r>
        <w:proofErr w:type="spellEnd"/>
      </w:hyperlink>
    </w:p>
    <w:p w14:paraId="74828D81" w14:textId="77777777" w:rsidR="00E76AB6" w:rsidRPr="0072421D" w:rsidRDefault="00E76AB6" w:rsidP="00E76AB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2421D">
        <w:rPr>
          <w:b/>
          <w:bCs/>
          <w:color w:val="333333"/>
          <w:sz w:val="28"/>
          <w:szCs w:val="28"/>
        </w:rPr>
        <w:t>Studující s poruchou autistického spektra:</w:t>
      </w:r>
    </w:p>
    <w:p w14:paraId="4F7B897F" w14:textId="77777777" w:rsidR="00E76AB6" w:rsidRPr="0072421D" w:rsidRDefault="00E76AB6" w:rsidP="00E76AB6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hyperlink r:id="rId28" w:tgtFrame="_blank" w:history="1">
        <w:r w:rsidRPr="0072421D">
          <w:rPr>
            <w:rStyle w:val="Hypertextovodkaz"/>
            <w:color w:val="3A5499"/>
            <w:sz w:val="28"/>
            <w:szCs w:val="28"/>
          </w:rPr>
          <w:t xml:space="preserve">Národní ústav pro autismus, z. </w:t>
        </w:r>
        <w:proofErr w:type="spellStart"/>
        <w:r w:rsidRPr="0072421D">
          <w:rPr>
            <w:rStyle w:val="Hypertextovodkaz"/>
            <w:color w:val="3A5499"/>
            <w:sz w:val="28"/>
            <w:szCs w:val="28"/>
          </w:rPr>
          <w:t>ú.</w:t>
        </w:r>
        <w:proofErr w:type="spellEnd"/>
      </w:hyperlink>
    </w:p>
    <w:p w14:paraId="51569BE3" w14:textId="77777777" w:rsidR="00E76AB6" w:rsidRPr="0072421D" w:rsidRDefault="00E76AB6" w:rsidP="00E76AB6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hyperlink r:id="rId29" w:tgtFrame="_blank" w:history="1">
        <w:r w:rsidRPr="0072421D">
          <w:rPr>
            <w:rStyle w:val="Hypertextovodkaz"/>
            <w:color w:val="3A5499"/>
            <w:sz w:val="28"/>
            <w:szCs w:val="28"/>
          </w:rPr>
          <w:t>Baobab z. s.</w:t>
        </w:r>
      </w:hyperlink>
    </w:p>
    <w:p w14:paraId="02A729A3" w14:textId="77777777" w:rsidR="00E76AB6" w:rsidRPr="0072421D" w:rsidRDefault="00E76AB6" w:rsidP="00E76AB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2421D">
        <w:rPr>
          <w:b/>
          <w:bCs/>
          <w:color w:val="333333"/>
          <w:sz w:val="28"/>
          <w:szCs w:val="28"/>
        </w:rPr>
        <w:t>Studující s psychickými obtížemi:</w:t>
      </w:r>
    </w:p>
    <w:p w14:paraId="61F50158" w14:textId="77777777" w:rsidR="00E76AB6" w:rsidRPr="0072421D" w:rsidRDefault="00E76AB6" w:rsidP="00E76AB6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hyperlink r:id="rId30" w:tgtFrame="_blank" w:history="1">
        <w:r w:rsidRPr="0072421D">
          <w:rPr>
            <w:rStyle w:val="Hypertextovodkaz"/>
            <w:color w:val="3A5499"/>
            <w:sz w:val="28"/>
            <w:szCs w:val="28"/>
          </w:rPr>
          <w:t>Linka bezpečí, pro všechny studující do 26 let</w:t>
        </w:r>
      </w:hyperlink>
    </w:p>
    <w:p w14:paraId="0F41707B" w14:textId="77777777" w:rsidR="00E76AB6" w:rsidRPr="0072421D" w:rsidRDefault="00E76AB6" w:rsidP="00E76AB6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hyperlink r:id="rId31" w:tgtFrame="_blank" w:history="1">
        <w:r w:rsidRPr="0072421D">
          <w:rPr>
            <w:rStyle w:val="Hypertextovodkaz"/>
            <w:color w:val="3A5499"/>
            <w:sz w:val="28"/>
            <w:szCs w:val="28"/>
          </w:rPr>
          <w:t>Pražská linka důvěry a chat</w:t>
        </w:r>
      </w:hyperlink>
    </w:p>
    <w:p w14:paraId="5C84CB31" w14:textId="77777777" w:rsidR="00E76AB6" w:rsidRPr="0072421D" w:rsidRDefault="00E76AB6" w:rsidP="00E76AB6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hyperlink r:id="rId32" w:tgtFrame="_blank" w:history="1">
        <w:r w:rsidRPr="0072421D">
          <w:rPr>
            <w:rStyle w:val="Hypertextovodkaz"/>
            <w:color w:val="3A5499"/>
            <w:sz w:val="28"/>
            <w:szCs w:val="28"/>
          </w:rPr>
          <w:t>Krizové centrum RIAPS</w:t>
        </w:r>
      </w:hyperlink>
    </w:p>
    <w:p w14:paraId="6D73EC97" w14:textId="77777777" w:rsidR="00E76AB6" w:rsidRPr="0072421D" w:rsidRDefault="00E76AB6" w:rsidP="00E76AB6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hyperlink r:id="rId33" w:tgtFrame="_blank" w:history="1">
        <w:r w:rsidRPr="0072421D">
          <w:rPr>
            <w:rStyle w:val="Hypertextovodkaz"/>
            <w:color w:val="3A5499"/>
            <w:sz w:val="28"/>
            <w:szCs w:val="28"/>
          </w:rPr>
          <w:t xml:space="preserve">Baobab, </w:t>
        </w:r>
        <w:proofErr w:type="spellStart"/>
        <w:r w:rsidRPr="0072421D">
          <w:rPr>
            <w:rStyle w:val="Hypertextovodkaz"/>
            <w:color w:val="3A5499"/>
            <w:sz w:val="28"/>
            <w:szCs w:val="28"/>
          </w:rPr>
          <w:t>z.s</w:t>
        </w:r>
        <w:proofErr w:type="spellEnd"/>
        <w:r w:rsidRPr="0072421D">
          <w:rPr>
            <w:rStyle w:val="Hypertextovodkaz"/>
            <w:color w:val="3A5499"/>
            <w:sz w:val="28"/>
            <w:szCs w:val="28"/>
          </w:rPr>
          <w:t>.</w:t>
        </w:r>
      </w:hyperlink>
    </w:p>
    <w:p w14:paraId="13485C3D" w14:textId="77777777" w:rsidR="00E76AB6" w:rsidRPr="0072421D" w:rsidRDefault="00E76AB6" w:rsidP="00E76AB6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hyperlink r:id="rId34" w:tgtFrame="_blank" w:history="1">
        <w:r w:rsidRPr="0072421D">
          <w:rPr>
            <w:rStyle w:val="Hypertextovodkaz"/>
            <w:color w:val="3A5499"/>
            <w:sz w:val="28"/>
            <w:szCs w:val="28"/>
          </w:rPr>
          <w:t>Fokus Praha</w:t>
        </w:r>
      </w:hyperlink>
    </w:p>
    <w:p w14:paraId="5A073B8B" w14:textId="77777777" w:rsidR="00E76AB6" w:rsidRPr="0072421D" w:rsidRDefault="00E76AB6" w:rsidP="00E76AB6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hyperlink r:id="rId35" w:tgtFrame="_blank" w:history="1">
        <w:r w:rsidRPr="0072421D">
          <w:rPr>
            <w:rStyle w:val="Hypertextovodkaz"/>
            <w:color w:val="3A5499"/>
            <w:sz w:val="28"/>
            <w:szCs w:val="28"/>
          </w:rPr>
          <w:t xml:space="preserve">ESET – HELP, </w:t>
        </w:r>
        <w:proofErr w:type="spellStart"/>
        <w:r w:rsidRPr="0072421D">
          <w:rPr>
            <w:rStyle w:val="Hypertextovodkaz"/>
            <w:color w:val="3A5499"/>
            <w:sz w:val="28"/>
            <w:szCs w:val="28"/>
          </w:rPr>
          <w:t>o.s</w:t>
        </w:r>
        <w:proofErr w:type="spellEnd"/>
        <w:r w:rsidRPr="0072421D">
          <w:rPr>
            <w:rStyle w:val="Hypertextovodkaz"/>
            <w:color w:val="3A5499"/>
            <w:sz w:val="28"/>
            <w:szCs w:val="28"/>
          </w:rPr>
          <w:t>.</w:t>
        </w:r>
      </w:hyperlink>
    </w:p>
    <w:p w14:paraId="628423DA" w14:textId="77777777" w:rsidR="00E76AB6" w:rsidRPr="0072421D" w:rsidRDefault="00E76AB6" w:rsidP="00E76AB6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hyperlink r:id="rId36" w:tgtFrame="_blank" w:history="1">
        <w:r w:rsidRPr="0072421D">
          <w:rPr>
            <w:rStyle w:val="Hypertextovodkaz"/>
            <w:color w:val="3A5499"/>
            <w:sz w:val="28"/>
            <w:szCs w:val="28"/>
          </w:rPr>
          <w:t xml:space="preserve">Nevypusť duši, </w:t>
        </w:r>
        <w:proofErr w:type="spellStart"/>
        <w:r w:rsidRPr="0072421D">
          <w:rPr>
            <w:rStyle w:val="Hypertextovodkaz"/>
            <w:color w:val="3A5499"/>
            <w:sz w:val="28"/>
            <w:szCs w:val="28"/>
          </w:rPr>
          <w:t>z.s</w:t>
        </w:r>
        <w:proofErr w:type="spellEnd"/>
        <w:r w:rsidRPr="0072421D">
          <w:rPr>
            <w:rStyle w:val="Hypertextovodkaz"/>
            <w:color w:val="3A5499"/>
            <w:sz w:val="28"/>
            <w:szCs w:val="28"/>
          </w:rPr>
          <w:t>.</w:t>
        </w:r>
      </w:hyperlink>
    </w:p>
    <w:p w14:paraId="38035922" w14:textId="77777777" w:rsidR="00E76AB6" w:rsidRPr="0072421D" w:rsidRDefault="00E76AB6" w:rsidP="000B492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  <w:sectPr w:rsidR="00E76AB6" w:rsidRPr="0072421D" w:rsidSect="00E76AB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36354AD" w14:textId="4ED39B2A" w:rsidR="00E76AB6" w:rsidRPr="00E76AB6" w:rsidRDefault="00E76AB6" w:rsidP="00E76AB6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</w:p>
    <w:sectPr w:rsidR="00E76AB6" w:rsidRPr="00E76AB6" w:rsidSect="00E76AB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6C5"/>
    <w:multiLevelType w:val="multilevel"/>
    <w:tmpl w:val="DD24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B2F90"/>
    <w:multiLevelType w:val="multilevel"/>
    <w:tmpl w:val="ACB2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004E3"/>
    <w:multiLevelType w:val="multilevel"/>
    <w:tmpl w:val="34CA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0727E"/>
    <w:multiLevelType w:val="multilevel"/>
    <w:tmpl w:val="3F4C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634140"/>
    <w:multiLevelType w:val="multilevel"/>
    <w:tmpl w:val="DF6E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04F33"/>
    <w:multiLevelType w:val="multilevel"/>
    <w:tmpl w:val="2EA2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832C6C"/>
    <w:multiLevelType w:val="multilevel"/>
    <w:tmpl w:val="A7A2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436969"/>
    <w:multiLevelType w:val="multilevel"/>
    <w:tmpl w:val="389E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CA5CD9"/>
    <w:multiLevelType w:val="multilevel"/>
    <w:tmpl w:val="742C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D26E03"/>
    <w:multiLevelType w:val="multilevel"/>
    <w:tmpl w:val="5E80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881984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51087298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211723596">
    <w:abstractNumId w:val="8"/>
  </w:num>
  <w:num w:numId="4" w16cid:durableId="942613988">
    <w:abstractNumId w:val="9"/>
  </w:num>
  <w:num w:numId="5" w16cid:durableId="351803521">
    <w:abstractNumId w:val="4"/>
  </w:num>
  <w:num w:numId="6" w16cid:durableId="1105537303">
    <w:abstractNumId w:val="2"/>
  </w:num>
  <w:num w:numId="7" w16cid:durableId="550658739">
    <w:abstractNumId w:val="1"/>
  </w:num>
  <w:num w:numId="8" w16cid:durableId="1152722224">
    <w:abstractNumId w:val="0"/>
  </w:num>
  <w:num w:numId="9" w16cid:durableId="1750887139">
    <w:abstractNumId w:val="3"/>
  </w:num>
  <w:num w:numId="10" w16cid:durableId="1129323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0B"/>
    <w:rsid w:val="00032515"/>
    <w:rsid w:val="000B4925"/>
    <w:rsid w:val="002A47E9"/>
    <w:rsid w:val="0049230D"/>
    <w:rsid w:val="0049690B"/>
    <w:rsid w:val="0072421D"/>
    <w:rsid w:val="00B42CF0"/>
    <w:rsid w:val="00E7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FDAB"/>
  <w15:chartTrackingRefBased/>
  <w15:docId w15:val="{63778C9A-9952-4056-A007-BE551A15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690B"/>
    <w:pPr>
      <w:spacing w:line="256" w:lineRule="auto"/>
    </w:pPr>
  </w:style>
  <w:style w:type="paragraph" w:styleId="Nadpis2">
    <w:name w:val="heading 2"/>
    <w:basedOn w:val="Normln"/>
    <w:link w:val="Nadpis2Char"/>
    <w:uiPriority w:val="9"/>
    <w:qFormat/>
    <w:rsid w:val="00B42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9690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B49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492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B4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42CF0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42CF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jkn.ff.cuni.cz/cs/" TargetMode="External"/><Relationship Id="rId18" Type="http://schemas.openxmlformats.org/officeDocument/2006/relationships/hyperlink" Target="http://www.ktn.cz/" TargetMode="External"/><Relationship Id="rId26" Type="http://schemas.openxmlformats.org/officeDocument/2006/relationships/hyperlink" Target="http://www.osobniasistent.cz/" TargetMode="External"/><Relationship Id="rId21" Type="http://schemas.openxmlformats.org/officeDocument/2006/relationships/hyperlink" Target="http://www.snncr.cz/" TargetMode="External"/><Relationship Id="rId34" Type="http://schemas.openxmlformats.org/officeDocument/2006/relationships/hyperlink" Target="http://www.fokus-praha.cz/" TargetMode="External"/><Relationship Id="rId7" Type="http://schemas.openxmlformats.org/officeDocument/2006/relationships/hyperlink" Target="https://centrumcarolina.cuni.cz/CC-18.html" TargetMode="External"/><Relationship Id="rId12" Type="http://schemas.openxmlformats.org/officeDocument/2006/relationships/hyperlink" Target="https://centrumcarolina.cuni.cz/CC-143.html" TargetMode="External"/><Relationship Id="rId17" Type="http://schemas.openxmlformats.org/officeDocument/2006/relationships/hyperlink" Target="http://www.sons.cz/" TargetMode="External"/><Relationship Id="rId25" Type="http://schemas.openxmlformats.org/officeDocument/2006/relationships/hyperlink" Target="http://www.pov.cz/" TargetMode="External"/><Relationship Id="rId33" Type="http://schemas.openxmlformats.org/officeDocument/2006/relationships/hyperlink" Target="http://www.baobab-zs.cz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eslysicinauk.ff.cuni.cz/" TargetMode="External"/><Relationship Id="rId20" Type="http://schemas.openxmlformats.org/officeDocument/2006/relationships/hyperlink" Target="http://www.okamzik.cz/" TargetMode="External"/><Relationship Id="rId29" Type="http://schemas.openxmlformats.org/officeDocument/2006/relationships/hyperlink" Target="http://www.baobab-zs.c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entrumcarolina.cuni.cz/CC-19.html" TargetMode="External"/><Relationship Id="rId11" Type="http://schemas.openxmlformats.org/officeDocument/2006/relationships/hyperlink" Target="https://centrumcarolina.cuni.cz/CC-66.html" TargetMode="External"/><Relationship Id="rId24" Type="http://schemas.openxmlformats.org/officeDocument/2006/relationships/hyperlink" Target="http://www.svaztp.cz/" TargetMode="External"/><Relationship Id="rId32" Type="http://schemas.openxmlformats.org/officeDocument/2006/relationships/hyperlink" Target="https://www.csspraha.cz/24829-krizove-centrum-riaps-krizova-intervence-a-psychologicka-podpora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centrumcarolina.cuni.cz/CC-13.html" TargetMode="External"/><Relationship Id="rId15" Type="http://schemas.openxmlformats.org/officeDocument/2006/relationships/hyperlink" Target="https://web.etf.cuni.cz/etflib-1.html" TargetMode="External"/><Relationship Id="rId23" Type="http://schemas.openxmlformats.org/officeDocument/2006/relationships/hyperlink" Target="http://www.asistence.org/" TargetMode="External"/><Relationship Id="rId28" Type="http://schemas.openxmlformats.org/officeDocument/2006/relationships/hyperlink" Target="https://nautis.cz/cz/kontakty" TargetMode="External"/><Relationship Id="rId36" Type="http://schemas.openxmlformats.org/officeDocument/2006/relationships/hyperlink" Target="https://nevypustdusi.cz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tyfloservis.cz/" TargetMode="External"/><Relationship Id="rId31" Type="http://schemas.openxmlformats.org/officeDocument/2006/relationships/hyperlink" Target="https://www.csspraha.cz/24830-prazska-linka-duver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knihovna.pedf.cuni.cz/" TargetMode="External"/><Relationship Id="rId22" Type="http://schemas.openxmlformats.org/officeDocument/2006/relationships/hyperlink" Target="http://www.cun.cz/" TargetMode="External"/><Relationship Id="rId27" Type="http://schemas.openxmlformats.org/officeDocument/2006/relationships/hyperlink" Target="https://www.dyscentrum.org/" TargetMode="External"/><Relationship Id="rId30" Type="http://schemas.openxmlformats.org/officeDocument/2006/relationships/hyperlink" Target="https://www.linkabezpeci.cz/" TargetMode="External"/><Relationship Id="rId35" Type="http://schemas.openxmlformats.org/officeDocument/2006/relationships/hyperlink" Target="http://www.esethelp.cz/" TargetMode="External"/><Relationship Id="rId8" Type="http://schemas.openxmlformats.org/officeDocument/2006/relationships/hyperlink" Target="https://centrumcarolina.cuni.cz/CC-13-version1-brozura_czj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645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Johanka Savková</dc:creator>
  <cp:keywords/>
  <dc:description/>
  <cp:lastModifiedBy>Irena Johanka Savková</cp:lastModifiedBy>
  <cp:revision>1</cp:revision>
  <dcterms:created xsi:type="dcterms:W3CDTF">2023-03-02T09:25:00Z</dcterms:created>
  <dcterms:modified xsi:type="dcterms:W3CDTF">2023-03-02T12:14:00Z</dcterms:modified>
</cp:coreProperties>
</file>