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862" w:rsidRDefault="00E31862" w:rsidP="00E318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4E5">
        <w:rPr>
          <w:rFonts w:ascii="Times New Roman" w:hAnsi="Times New Roman" w:cs="Times New Roman"/>
          <w:b/>
          <w:sz w:val="24"/>
          <w:szCs w:val="24"/>
          <w:u w:val="single"/>
        </w:rPr>
        <w:t>Seminární práce – Veřejné služby</w:t>
      </w:r>
    </w:p>
    <w:p w:rsidR="00E31862" w:rsidRDefault="00E31862" w:rsidP="00E3186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716A">
        <w:rPr>
          <w:rFonts w:ascii="Times New Roman" w:hAnsi="Times New Roman" w:cs="Times New Roman"/>
          <w:sz w:val="24"/>
          <w:szCs w:val="24"/>
        </w:rPr>
        <w:t xml:space="preserve">Prezentace seminární práce na semináři v </w:t>
      </w:r>
      <w:proofErr w:type="spellStart"/>
      <w:r w:rsidRPr="009B716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9B716A">
        <w:rPr>
          <w:rFonts w:ascii="Times New Roman" w:hAnsi="Times New Roman" w:cs="Times New Roman"/>
          <w:sz w:val="24"/>
          <w:szCs w:val="24"/>
        </w:rPr>
        <w:t xml:space="preserve"> pointu –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9B716A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E31862" w:rsidRDefault="00E31862" w:rsidP="00E3186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0A6">
        <w:rPr>
          <w:rFonts w:ascii="Times New Roman" w:hAnsi="Times New Roman" w:cs="Times New Roman"/>
          <w:sz w:val="24"/>
          <w:szCs w:val="24"/>
        </w:rPr>
        <w:t>Prosím rovněž o zaslání seminární práce ve formátu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4D70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D70A6">
        <w:rPr>
          <w:rFonts w:ascii="Times New Roman" w:hAnsi="Times New Roman" w:cs="Times New Roman"/>
          <w:sz w:val="24"/>
          <w:szCs w:val="24"/>
        </w:rPr>
        <w:t xml:space="preserve">“ na e-mail </w:t>
      </w:r>
      <w:hyperlink r:id="rId5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</w:t>
        </w:r>
      </w:hyperlink>
      <w:hyperlink r:id="rId6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</w:hyperlink>
      <w:hyperlink r:id="rId7" w:history="1">
        <w:r w:rsidRPr="004D70A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opf.slu.cz</w:t>
        </w:r>
      </w:hyperlink>
      <w:r w:rsidR="00E33F03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F03">
        <w:rPr>
          <w:rFonts w:ascii="Times New Roman" w:hAnsi="Times New Roman" w:cs="Times New Roman"/>
          <w:sz w:val="24"/>
          <w:szCs w:val="24"/>
        </w:rPr>
        <w:t>nejpozději týden po prezentaci</w:t>
      </w:r>
      <w:r w:rsidRPr="004D70A6">
        <w:rPr>
          <w:rFonts w:ascii="Times New Roman" w:hAnsi="Times New Roman" w:cs="Times New Roman"/>
          <w:sz w:val="24"/>
          <w:szCs w:val="24"/>
        </w:rPr>
        <w:t xml:space="preserve"> (min. rozsah 7 str. čistého textu). </w:t>
      </w:r>
    </w:p>
    <w:p w:rsidR="00E31862" w:rsidRPr="00F07A7F" w:rsidRDefault="00E31862" w:rsidP="00E31862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E31862" w:rsidRPr="000351BF" w:rsidRDefault="00E31862" w:rsidP="00E318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(mohou být příklady z praxe, kauzy). </w:t>
      </w:r>
      <w:r w:rsidRPr="00EA4FAD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ve vzdělání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Saganová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25131A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bookmarkStart w:id="0" w:name="_GoBack"/>
            <w:bookmarkEnd w:id="0"/>
            <w:r w:rsidR="00E07AB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sportu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kultury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07AB5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AB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00E07AB5">
              <w:rPr>
                <w:rFonts w:ascii="Times New Roman" w:hAnsi="Times New Roman" w:cs="Times New Roman"/>
                <w:sz w:val="24"/>
                <w:szCs w:val="24"/>
              </w:rPr>
              <w:t>Mü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7AB5">
              <w:rPr>
                <w:rFonts w:ascii="Times New Roman" w:hAnsi="Times New Roman" w:cs="Times New Roman"/>
                <w:sz w:val="24"/>
                <w:szCs w:val="24"/>
              </w:rPr>
              <w:t>herová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ve zdravotnictví (struktura zdravotnických institucí, zdravotní péče, financování zdravotnictví v ČR)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Lucie Doležalová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Sociální služby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Kaleta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dopravě (silniční, železniční a letecké)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Davidová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Veřejné služby na úseku technické infrastruktury (vodní hospodářství, zásobování energiemi, nakládání s odpady, veřejné osvětlení)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Informační služby (Informační systém veřejné správy, Portál veřejné správy)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31862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Média a mediální služby (Česká televize, </w:t>
            </w: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Český rozhlas, Česká tisková kancelář)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Martina Ožanová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7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oblasti ochrany životního prostředí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Wilczek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Policejní služby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Větrovský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Hasičský záchranný sbor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Olšarová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Vězeňská služba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Bugová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4.3.2020</w:t>
            </w:r>
          </w:p>
        </w:tc>
      </w:tr>
      <w:tr w:rsidR="00E31862" w:rsidTr="00460008"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Veřejné služby v obraně (vojenská obrana, zabezpečování obrany ČR, Armáda ČR)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Libosvarová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1.4.2020</w:t>
            </w:r>
          </w:p>
        </w:tc>
      </w:tr>
      <w:tr w:rsidR="00E31862" w:rsidTr="00460008">
        <w:trPr>
          <w:trHeight w:val="4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Vzdělávání </w:t>
            </w:r>
            <w:hyperlink r:id="rId8" w:tooltip="Zaměstnanec" w:history="1">
              <w:r w:rsidRPr="00E31862">
                <w:rPr>
                  <w:rStyle w:val="Hypertextovodkaz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zaměstnanců</w:t>
              </w:r>
            </w:hyperlink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veřejné správě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Denisa Molinová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862" w:rsidRDefault="001F1F13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E07AB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31862" w:rsidTr="00460008">
        <w:trPr>
          <w:trHeight w:val="405"/>
        </w:trPr>
        <w:tc>
          <w:tcPr>
            <w:tcW w:w="3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Pr="00E31862" w:rsidRDefault="00E31862" w:rsidP="00460008">
            <w:pPr>
              <w:pStyle w:val="Odstavecseseznamem"/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1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Etické chování zaměstnanců veřejné správy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Kristýna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Ráczová</w:t>
            </w:r>
            <w:proofErr w:type="spellEnd"/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62" w:rsidRDefault="00E07AB5" w:rsidP="0046000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22.4.2020</w:t>
            </w:r>
          </w:p>
        </w:tc>
      </w:tr>
    </w:tbl>
    <w:p w:rsidR="00E31862" w:rsidRDefault="00E31862" w:rsidP="00E31862"/>
    <w:p w:rsidR="00E31862" w:rsidRDefault="00E31862"/>
    <w:sectPr w:rsidR="00E3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50C3"/>
    <w:multiLevelType w:val="hybridMultilevel"/>
    <w:tmpl w:val="2F009E62"/>
    <w:lvl w:ilvl="0" w:tplc="960E2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26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28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87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B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09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968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EE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AB76CB"/>
    <w:multiLevelType w:val="hybridMultilevel"/>
    <w:tmpl w:val="7FE03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33"/>
    <w:rsid w:val="000F71C5"/>
    <w:rsid w:val="00151EDD"/>
    <w:rsid w:val="001F1F13"/>
    <w:rsid w:val="0025131A"/>
    <w:rsid w:val="002D0D00"/>
    <w:rsid w:val="003C6759"/>
    <w:rsid w:val="005B43A5"/>
    <w:rsid w:val="00632420"/>
    <w:rsid w:val="009B670E"/>
    <w:rsid w:val="00A67AF8"/>
    <w:rsid w:val="00A77548"/>
    <w:rsid w:val="00B329C9"/>
    <w:rsid w:val="00C82D84"/>
    <w:rsid w:val="00DD77F2"/>
    <w:rsid w:val="00E07AB5"/>
    <w:rsid w:val="00E31862"/>
    <w:rsid w:val="00E33F03"/>
    <w:rsid w:val="00EE0CB5"/>
    <w:rsid w:val="00E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2946"/>
  <w15:chartTrackingRefBased/>
  <w15:docId w15:val="{74219CBF-9724-4AD7-814F-D2C5CB5C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86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862"/>
    <w:pPr>
      <w:ind w:left="720"/>
      <w:contextualSpacing/>
    </w:pPr>
  </w:style>
  <w:style w:type="table" w:styleId="Mkatabulky">
    <w:name w:val="Table Grid"/>
    <w:basedOn w:val="Normlntabulka"/>
    <w:uiPriority w:val="59"/>
    <w:rsid w:val="00E31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31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1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am%C4%9Bstnan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d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a@opf.slu.cz" TargetMode="External"/><Relationship Id="rId5" Type="http://schemas.openxmlformats.org/officeDocument/2006/relationships/hyperlink" Target="mailto:duda@opf.slu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sno0001</cp:lastModifiedBy>
  <cp:revision>4</cp:revision>
  <dcterms:created xsi:type="dcterms:W3CDTF">2020-03-10T16:45:00Z</dcterms:created>
  <dcterms:modified xsi:type="dcterms:W3CDTF">2020-03-13T13:03:00Z</dcterms:modified>
</cp:coreProperties>
</file>