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12" w:rsidRDefault="00C31F12" w:rsidP="00742C35">
      <w:pPr>
        <w:jc w:val="both"/>
        <w:rPr>
          <w:rFonts w:ascii="Times New Roman" w:hAnsi="Times New Roman" w:cs="Times New Roman"/>
          <w:sz w:val="24"/>
        </w:rPr>
      </w:pPr>
    </w:p>
    <w:p w:rsidR="00D923B8" w:rsidRPr="008142B4" w:rsidRDefault="007578C2" w:rsidP="00D923B8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:rsidR="00D923B8" w:rsidRPr="008142B4" w:rsidRDefault="00D923B8" w:rsidP="00D923B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 xml:space="preserve">Společnost LAK, a.s., vyrábí transparentní lak na dřevo. Výroba je plně automatizovaná, největší položky nákladů tvoří spotřeba základního materiálu (pryskyřice, oleje, atd.) a odpisy výrobní linky. Ta byla pořízena před 4 lety za 85 000 tis. Kč a její předpokládaná doba použitelnosti činí 10 let. </w:t>
      </w:r>
    </w:p>
    <w:p w:rsidR="00D923B8" w:rsidRPr="008142B4" w:rsidRDefault="00D923B8" w:rsidP="00D923B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>Předpokládejme, že zařízení se odepisuje lineárním způsobem po stanovenou dobu odepisování 10 let ve finančním i v manažerském účetnictví.</w:t>
      </w:r>
    </w:p>
    <w:p w:rsidR="00D923B8" w:rsidRPr="008142B4" w:rsidRDefault="00D923B8" w:rsidP="00D923B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 xml:space="preserve">Ve finančním účetnictví jsou však odpisy kvantifikovány z původní pořizovací historické ceny, v nákladovém účetnictví je v 5. roce používání majetku stanovena jeho reprodukční pořizovací cena ve výši 90 000 tis. Kč.  </w:t>
      </w:r>
    </w:p>
    <w:p w:rsidR="00D923B8" w:rsidRPr="008142B4" w:rsidRDefault="00D923B8" w:rsidP="00D923B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 xml:space="preserve">V předchozích letech nebyla dlouhodobá hmotná aktiva ani v manažerském účetnictví přeceňována, tato změna byla prosazena až s nástupem nového vrcholového vedení podniku. </w:t>
      </w:r>
    </w:p>
    <w:p w:rsidR="00D923B8" w:rsidRPr="008142B4" w:rsidRDefault="00D923B8" w:rsidP="00D923B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923B8" w:rsidRDefault="00D923B8" w:rsidP="00815D80">
      <w:pPr>
        <w:pStyle w:val="Odstavecseseznamem"/>
        <w:numPr>
          <w:ilvl w:val="0"/>
          <w:numId w:val="7"/>
        </w:numPr>
        <w:spacing w:after="160" w:line="259" w:lineRule="auto"/>
        <w:rPr>
          <w:rFonts w:cs="Times New Roman"/>
        </w:rPr>
      </w:pPr>
      <w:r w:rsidRPr="008142B4">
        <w:rPr>
          <w:rFonts w:cs="Times New Roman"/>
          <w:szCs w:val="24"/>
        </w:rPr>
        <w:t>Jaká je výše odpisů v 5. roce odpisování ve finančním účetnictví a v</w:t>
      </w:r>
      <w:r>
        <w:rPr>
          <w:rFonts w:cs="Times New Roman"/>
          <w:szCs w:val="24"/>
        </w:rPr>
        <w:t xml:space="preserve"> nákladovém </w:t>
      </w:r>
      <w:r w:rsidR="00815D80">
        <w:rPr>
          <w:rFonts w:cs="Times New Roman"/>
          <w:szCs w:val="24"/>
        </w:rPr>
        <w:t>účetnictví?</w:t>
      </w:r>
      <w:r w:rsidR="00815D80">
        <w:rPr>
          <w:rFonts w:cs="Times New Roman"/>
        </w:rPr>
        <w:t xml:space="preserve"> </w:t>
      </w:r>
    </w:p>
    <w:p w:rsidR="00D923B8" w:rsidRPr="00A97318" w:rsidRDefault="00D923B8" w:rsidP="00D923B8">
      <w:pPr>
        <w:jc w:val="both"/>
        <w:rPr>
          <w:rFonts w:ascii="Times New Roman" w:hAnsi="Times New Roman" w:cs="Times New Roman"/>
          <w:sz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D923B8" w:rsidRPr="00A97318" w:rsidTr="005A32FA">
        <w:tc>
          <w:tcPr>
            <w:tcW w:w="3114" w:type="dxa"/>
          </w:tcPr>
          <w:p w:rsidR="00D923B8" w:rsidRPr="00A97318" w:rsidRDefault="00D923B8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318">
              <w:rPr>
                <w:rFonts w:ascii="Times New Roman" w:hAnsi="Times New Roman" w:cs="Times New Roman"/>
                <w:sz w:val="24"/>
              </w:rPr>
              <w:t>Odpisy ve finančním účetnictví</w:t>
            </w:r>
          </w:p>
        </w:tc>
        <w:tc>
          <w:tcPr>
            <w:tcW w:w="2927" w:type="dxa"/>
          </w:tcPr>
          <w:p w:rsidR="00D923B8" w:rsidRPr="00A97318" w:rsidRDefault="00D923B8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318">
              <w:rPr>
                <w:rFonts w:ascii="Times New Roman" w:hAnsi="Times New Roman" w:cs="Times New Roman"/>
                <w:sz w:val="24"/>
              </w:rPr>
              <w:t>85 000 / 10</w:t>
            </w:r>
          </w:p>
        </w:tc>
        <w:tc>
          <w:tcPr>
            <w:tcW w:w="3021" w:type="dxa"/>
          </w:tcPr>
          <w:p w:rsidR="00D923B8" w:rsidRPr="00A97318" w:rsidRDefault="00D923B8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318">
              <w:rPr>
                <w:rFonts w:ascii="Times New Roman" w:hAnsi="Times New Roman" w:cs="Times New Roman"/>
                <w:sz w:val="24"/>
              </w:rPr>
              <w:t>8 500 tis. Kč</w:t>
            </w:r>
          </w:p>
        </w:tc>
      </w:tr>
      <w:tr w:rsidR="00D923B8" w:rsidRPr="00A97318" w:rsidTr="005A32FA">
        <w:tc>
          <w:tcPr>
            <w:tcW w:w="3114" w:type="dxa"/>
          </w:tcPr>
          <w:p w:rsidR="00D923B8" w:rsidRPr="00A97318" w:rsidRDefault="00D923B8" w:rsidP="00815D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318">
              <w:rPr>
                <w:rFonts w:ascii="Times New Roman" w:hAnsi="Times New Roman" w:cs="Times New Roman"/>
                <w:sz w:val="24"/>
              </w:rPr>
              <w:t>Odpisy v</w:t>
            </w:r>
            <w:r w:rsidR="00815D80">
              <w:rPr>
                <w:rFonts w:ascii="Times New Roman" w:hAnsi="Times New Roman" w:cs="Times New Roman"/>
                <w:sz w:val="24"/>
              </w:rPr>
              <w:t xml:space="preserve"> nákladovém </w:t>
            </w:r>
            <w:r w:rsidRPr="00A97318">
              <w:rPr>
                <w:rFonts w:ascii="Times New Roman" w:hAnsi="Times New Roman" w:cs="Times New Roman"/>
                <w:sz w:val="24"/>
              </w:rPr>
              <w:t>účetnictví</w:t>
            </w:r>
          </w:p>
        </w:tc>
        <w:tc>
          <w:tcPr>
            <w:tcW w:w="2927" w:type="dxa"/>
          </w:tcPr>
          <w:p w:rsidR="00D923B8" w:rsidRPr="00A97318" w:rsidRDefault="00D923B8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318">
              <w:rPr>
                <w:rFonts w:ascii="Times New Roman" w:hAnsi="Times New Roman" w:cs="Times New Roman"/>
                <w:sz w:val="24"/>
              </w:rPr>
              <w:t>90 000 / 10</w:t>
            </w:r>
          </w:p>
        </w:tc>
        <w:tc>
          <w:tcPr>
            <w:tcW w:w="3021" w:type="dxa"/>
          </w:tcPr>
          <w:p w:rsidR="00D923B8" w:rsidRPr="00A97318" w:rsidRDefault="00D923B8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318">
              <w:rPr>
                <w:rFonts w:ascii="Times New Roman" w:hAnsi="Times New Roman" w:cs="Times New Roman"/>
                <w:sz w:val="24"/>
              </w:rPr>
              <w:t>9 000 tis. Kč</w:t>
            </w:r>
          </w:p>
        </w:tc>
      </w:tr>
    </w:tbl>
    <w:p w:rsidR="00D923B8" w:rsidRDefault="00D923B8" w:rsidP="00D923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923B8" w:rsidRPr="00A97318" w:rsidRDefault="00D923B8" w:rsidP="00D923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C31F12" w:rsidRPr="00765632" w:rsidRDefault="00815D80" w:rsidP="00C31F12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2</w:t>
      </w:r>
    </w:p>
    <w:p w:rsidR="0031530C" w:rsidRPr="00815D80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1530C">
        <w:rPr>
          <w:rFonts w:ascii="Times New Roman" w:hAnsi="Times New Roman" w:cs="Times New Roman"/>
          <w:sz w:val="24"/>
          <w:szCs w:val="24"/>
          <w:lang w:val="cs-CZ"/>
        </w:rPr>
        <w:t>Předmětem činnosti obchodní společnosti ZEKO, a.s., je nákup a prodej stavebních strojů a zařízení. Společnost má v České republice dvě regionální pobočky v Kladně a v Olomouci. Obě pobočky jsou srovnatelné z hlediska počtu zaměstnanců i velikosti trhu; v roce 2010 dosáhly stejných výnosů z prodeje, stejných nákladů a tedy stejného zisk</w:t>
      </w:r>
      <w:r w:rsidR="00815D80">
        <w:rPr>
          <w:rFonts w:ascii="Times New Roman" w:hAnsi="Times New Roman" w:cs="Times New Roman"/>
          <w:sz w:val="24"/>
          <w:szCs w:val="24"/>
          <w:lang w:val="cs-CZ"/>
        </w:rPr>
        <w:t>u před úroky a zdaněním (viz t</w:t>
      </w:r>
      <w:r w:rsidRPr="00815D80">
        <w:rPr>
          <w:rFonts w:ascii="Times New Roman" w:hAnsi="Times New Roman" w:cs="Times New Roman"/>
          <w:sz w:val="24"/>
          <w:szCs w:val="24"/>
          <w:lang w:val="cs-CZ"/>
        </w:rPr>
        <w:t>abulka):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3"/>
        <w:gridCol w:w="2728"/>
        <w:gridCol w:w="3021"/>
      </w:tblGrid>
      <w:tr w:rsidR="0031530C" w:rsidRPr="0031530C" w:rsidTr="005A32FA">
        <w:tc>
          <w:tcPr>
            <w:tcW w:w="3369" w:type="dxa"/>
          </w:tcPr>
          <w:p w:rsidR="0031530C" w:rsidRPr="0031530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772" w:type="dxa"/>
          </w:tcPr>
          <w:p w:rsidR="0031530C" w:rsidRPr="0031530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31530C" w:rsidRPr="0031530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31530C" w:rsidRPr="0031530C" w:rsidTr="005A32FA">
        <w:tc>
          <w:tcPr>
            <w:tcW w:w="3369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Výnosy z prodeje</w:t>
            </w:r>
          </w:p>
        </w:tc>
        <w:tc>
          <w:tcPr>
            <w:tcW w:w="2772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  <w:tc>
          <w:tcPr>
            <w:tcW w:w="3071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</w:tr>
      <w:tr w:rsidR="0031530C" w:rsidRPr="0031530C" w:rsidTr="005A32FA">
        <w:tc>
          <w:tcPr>
            <w:tcW w:w="3369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Náklady na prodané zboží</w:t>
            </w:r>
          </w:p>
        </w:tc>
        <w:tc>
          <w:tcPr>
            <w:tcW w:w="2772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  <w:tc>
          <w:tcPr>
            <w:tcW w:w="3071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Náklady na distribuci, marketing a správu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Zisk před úroky a zdaněním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25 000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25 000 tis. Kč</w:t>
            </w:r>
          </w:p>
        </w:tc>
      </w:tr>
    </w:tbl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S činností obou poboček bezprostředně souvisejí také vybrané položky aktiv a pasiv z rozvahy: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7"/>
        <w:gridCol w:w="2726"/>
        <w:gridCol w:w="3019"/>
      </w:tblGrid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Dlouhodobá hmotná a nehmotná aktiva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5 000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5 000 tis. Kč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Zásoby zboží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6 000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38 000 tis. Kč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Pohledávky vůči odběratelům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50 000 tis. Kč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Běžné (neúročené) závazky vůči dodavatelům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12 000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12 000 tis. Kč</w:t>
            </w:r>
          </w:p>
        </w:tc>
      </w:tr>
    </w:tbl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1530C" w:rsidRPr="0087247C" w:rsidRDefault="0031530C" w:rsidP="0031530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b/>
          <w:sz w:val="24"/>
          <w:szCs w:val="24"/>
          <w:lang w:val="cs-CZ"/>
        </w:rPr>
        <w:t>Otázka:</w:t>
      </w: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Proč ředitel pobočky v Kladně nesouhlasil s výrokem uvedeným v závěrečné zprávě o hospodaření společnosti, ve které bylo vyhodnoceno, že obě pobočky přispívají stejnou mírou k ekonomickým výsledkům celého podniku?</w:t>
      </w:r>
      <w:r w:rsidR="00815D80">
        <w:rPr>
          <w:rFonts w:ascii="Times New Roman" w:hAnsi="Times New Roman" w:cs="Times New Roman"/>
          <w:sz w:val="24"/>
          <w:szCs w:val="24"/>
          <w:lang w:val="cs-CZ"/>
        </w:rPr>
        <w:t xml:space="preserve"> Výnosnost činí 12 % </w:t>
      </w:r>
      <w:proofErr w:type="spellStart"/>
      <w:proofErr w:type="gramStart"/>
      <w:r w:rsidR="00815D80">
        <w:rPr>
          <w:rFonts w:ascii="Times New Roman" w:hAnsi="Times New Roman" w:cs="Times New Roman"/>
          <w:sz w:val="24"/>
          <w:szCs w:val="24"/>
          <w:lang w:val="cs-CZ"/>
        </w:rPr>
        <w:t>p.a</w:t>
      </w:r>
      <w:proofErr w:type="spellEnd"/>
      <w:r w:rsidR="00815D80"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</w:p>
    <w:p w:rsidR="0031530C" w:rsidRPr="0087247C" w:rsidRDefault="0031530C" w:rsidP="0031530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b/>
          <w:sz w:val="24"/>
          <w:szCs w:val="24"/>
          <w:lang w:val="cs-CZ"/>
        </w:rPr>
        <w:t>Řešení:</w:t>
      </w: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Obě pobočky sice dosahují stejných výnosů z prodeje i nákladů na prodané výkony, pobočka v Olomouci však k dosažení těchto výnosů a zisku (před úroky a zdaněním) využívá podstatně vyšší oběžná aktiva (resp. Čistý pracovní kapitál), a proto méně zhodnocuje používaná aktiva (úročený kapitál).  Z pohledu celkové efektivnosti, nikoliv pouze ziskovosti prodeje, je pobočka v Kladně úspěšnější.</w:t>
      </w: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Pro potřeby hodnotového řízení by společnost měla kromě explicitních nákladů vykazovat také kalkulační úroky ze zásob, pohledávek či z čistého pracovního kapitálu. Úroková míra by měla být stanovena ve výši požadované rentability (výnosnosti) aktiv hodnocené oblast</w:t>
      </w:r>
      <w:r w:rsidR="00815D80">
        <w:rPr>
          <w:rFonts w:ascii="Times New Roman" w:hAnsi="Times New Roman" w:cs="Times New Roman"/>
          <w:sz w:val="24"/>
          <w:szCs w:val="24"/>
          <w:lang w:val="cs-CZ"/>
        </w:rPr>
        <w:t xml:space="preserve">i činnosti podniku (12 % </w:t>
      </w:r>
      <w:proofErr w:type="spellStart"/>
      <w:proofErr w:type="gramStart"/>
      <w:r w:rsidR="00815D80">
        <w:rPr>
          <w:rFonts w:ascii="Times New Roman" w:hAnsi="Times New Roman" w:cs="Times New Roman"/>
          <w:sz w:val="24"/>
          <w:szCs w:val="24"/>
          <w:lang w:val="cs-CZ"/>
        </w:rPr>
        <w:t>p.a</w:t>
      </w:r>
      <w:proofErr w:type="spellEnd"/>
      <w:r w:rsidR="00815D80"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 w:rsidR="00815D80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Kalkulační úrok pobočky Kladno v roce 2010 činí 480 tis. Kč.</w:t>
      </w:r>
    </w:p>
    <w:tbl>
      <w:tblPr>
        <w:tblStyle w:val="Mkatabulky"/>
        <w:tblW w:w="9405" w:type="dxa"/>
        <w:tblLook w:val="04A0" w:firstRow="1" w:lastRow="0" w:firstColumn="1" w:lastColumn="0" w:noHBand="0" w:noVBand="1"/>
      </w:tblPr>
      <w:tblGrid>
        <w:gridCol w:w="4361"/>
        <w:gridCol w:w="5044"/>
      </w:tblGrid>
      <w:tr w:rsidR="0031530C" w:rsidRPr="0087247C" w:rsidTr="005A32FA">
        <w:trPr>
          <w:trHeight w:val="510"/>
        </w:trPr>
        <w:tc>
          <w:tcPr>
            <w:tcW w:w="436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ČPK = pohledávky + zásoby – závazky z obchodního styku</w:t>
            </w:r>
          </w:p>
        </w:tc>
        <w:tc>
          <w:tcPr>
            <w:tcW w:w="5044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+ 6 000 – 12 000 = 4 000 * 0,12 = 480 tis. Kč</w:t>
            </w:r>
          </w:p>
        </w:tc>
      </w:tr>
    </w:tbl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Kalkulační úrok pobočky Olomouce v roce 2010 činí 9 120 tis. Kč.</w:t>
      </w:r>
    </w:p>
    <w:tbl>
      <w:tblPr>
        <w:tblStyle w:val="Mkatabulky"/>
        <w:tblW w:w="9405" w:type="dxa"/>
        <w:tblLook w:val="04A0" w:firstRow="1" w:lastRow="0" w:firstColumn="1" w:lastColumn="0" w:noHBand="0" w:noVBand="1"/>
      </w:tblPr>
      <w:tblGrid>
        <w:gridCol w:w="4361"/>
        <w:gridCol w:w="5044"/>
      </w:tblGrid>
      <w:tr w:rsidR="0031530C" w:rsidRPr="0087247C" w:rsidTr="005A32FA">
        <w:trPr>
          <w:trHeight w:val="510"/>
        </w:trPr>
        <w:tc>
          <w:tcPr>
            <w:tcW w:w="436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ČPK = pohledávky + zásoby – závazky z obchodního styku</w:t>
            </w:r>
          </w:p>
        </w:tc>
        <w:tc>
          <w:tcPr>
            <w:tcW w:w="5044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38 000 + 6 000 – 50 000 = 76 000 * 0,12 = 9 120 tis. Kč</w:t>
            </w:r>
          </w:p>
        </w:tc>
      </w:tr>
    </w:tbl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Manažerská</w:t>
      </w:r>
      <w:r w:rsidR="00815D80">
        <w:rPr>
          <w:rFonts w:ascii="Times New Roman" w:hAnsi="Times New Roman" w:cs="Times New Roman"/>
          <w:sz w:val="24"/>
          <w:szCs w:val="24"/>
          <w:lang w:val="cs-CZ"/>
        </w:rPr>
        <w:t xml:space="preserve"> (nákladová)</w:t>
      </w:r>
      <w:r w:rsidRPr="0087247C">
        <w:rPr>
          <w:rFonts w:ascii="Times New Roman" w:hAnsi="Times New Roman" w:cs="Times New Roman"/>
          <w:sz w:val="24"/>
          <w:szCs w:val="24"/>
          <w:lang w:val="cs-CZ"/>
        </w:rPr>
        <w:t xml:space="preserve"> výsledovka poboček za rok 2010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16"/>
        <w:gridCol w:w="3018"/>
      </w:tblGrid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Výnosy z prodeje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</w:tr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Náklady na prodané zboží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</w:tr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Náklady na distribuci, marketing a správu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</w:tr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Kalkulační úroky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480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9 120 tis. Kč</w:t>
            </w:r>
          </w:p>
        </w:tc>
      </w:tr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b/>
                <w:sz w:val="24"/>
                <w:szCs w:val="24"/>
              </w:rPr>
              <w:t>Manažerský zisk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b/>
                <w:sz w:val="24"/>
                <w:szCs w:val="24"/>
              </w:rPr>
              <w:t>24 520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b/>
                <w:sz w:val="24"/>
                <w:szCs w:val="24"/>
              </w:rPr>
              <w:t>15 880 tis. Kč</w:t>
            </w:r>
          </w:p>
        </w:tc>
      </w:tr>
    </w:tbl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Pomocí kalkulačních úroků je možné porovnat ekonomický přínos z prodeje stejného výkonu, za stejnou cenu, ale dvěma rozdílným zákazníkům, se kterými jsou dohodnuty odlišné platební podmínky.</w:t>
      </w:r>
    </w:p>
    <w:p w:rsidR="007578C2" w:rsidRPr="00F801D9" w:rsidRDefault="00815D80" w:rsidP="007578C2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>Příklad 3</w:t>
      </w:r>
    </w:p>
    <w:p w:rsidR="007578C2" w:rsidRPr="00F801D9" w:rsidRDefault="007578C2" w:rsidP="007578C2">
      <w:pPr>
        <w:pStyle w:val="Tlotextu"/>
      </w:pPr>
      <w:r w:rsidRPr="00F801D9">
        <w:t xml:space="preserve">Společnost </w:t>
      </w:r>
      <w:proofErr w:type="spellStart"/>
      <w:r w:rsidRPr="00F801D9">
        <w:t>Clean</w:t>
      </w:r>
      <w:proofErr w:type="spellEnd"/>
      <w:r w:rsidRPr="00F801D9">
        <w:t>, a.s. podniká v oblasti úklidových služeb. Jejím výkonem je proto metr čtvereční (m</w:t>
      </w:r>
      <w:r w:rsidRPr="00F801D9">
        <w:rPr>
          <w:vertAlign w:val="superscript"/>
        </w:rPr>
        <w:t>2</w:t>
      </w:r>
      <w:r w:rsidRPr="00F801D9">
        <w:t>) uklizené plochy. Společnost eviduje tyto náklady:</w:t>
      </w:r>
    </w:p>
    <w:p w:rsidR="007578C2" w:rsidRPr="00F801D9" w:rsidRDefault="007578C2" w:rsidP="007578C2">
      <w:pPr>
        <w:pStyle w:val="parOdrazky01"/>
      </w:pPr>
      <w:r w:rsidRPr="00F801D9">
        <w:t>spotřeba čisticích prostředků</w:t>
      </w:r>
    </w:p>
    <w:p w:rsidR="007578C2" w:rsidRPr="00F801D9" w:rsidRDefault="007578C2" w:rsidP="007578C2">
      <w:pPr>
        <w:pStyle w:val="parOdrazky01"/>
      </w:pPr>
      <w:r w:rsidRPr="00F801D9">
        <w:t>spotřeba mopů, kbelíků, utěrek</w:t>
      </w:r>
    </w:p>
    <w:p w:rsidR="007578C2" w:rsidRPr="00F801D9" w:rsidRDefault="007578C2" w:rsidP="007578C2">
      <w:pPr>
        <w:pStyle w:val="parOdrazky01"/>
      </w:pPr>
      <w:r w:rsidRPr="00F801D9">
        <w:t>mzdové náklady uklízečů</w:t>
      </w:r>
    </w:p>
    <w:p w:rsidR="007578C2" w:rsidRPr="00F801D9" w:rsidRDefault="007578C2" w:rsidP="007578C2">
      <w:pPr>
        <w:pStyle w:val="parOdrazky01"/>
      </w:pPr>
      <w:r w:rsidRPr="00F801D9">
        <w:t>mzdové náklady vrcholového vedení (manažeři, asistenti)</w:t>
      </w:r>
    </w:p>
    <w:p w:rsidR="007578C2" w:rsidRPr="00F801D9" w:rsidRDefault="007578C2" w:rsidP="007578C2">
      <w:pPr>
        <w:pStyle w:val="parOdrazky01"/>
      </w:pPr>
      <w:r w:rsidRPr="00F801D9">
        <w:t>nájemné kancelářských prostor</w:t>
      </w:r>
    </w:p>
    <w:p w:rsidR="007578C2" w:rsidRPr="00F801D9" w:rsidRDefault="007578C2" w:rsidP="007578C2">
      <w:pPr>
        <w:pStyle w:val="parOdrazky01"/>
      </w:pPr>
      <w:r w:rsidRPr="00F801D9">
        <w:t>odpisy mycích zařízení</w:t>
      </w:r>
    </w:p>
    <w:p w:rsidR="007578C2" w:rsidRPr="00F801D9" w:rsidRDefault="007578C2" w:rsidP="007578C2">
      <w:pPr>
        <w:pStyle w:val="parOdrazky01"/>
      </w:pPr>
      <w:r w:rsidRPr="00F801D9">
        <w:t>odpis pračky</w:t>
      </w:r>
    </w:p>
    <w:p w:rsidR="007578C2" w:rsidRPr="00F801D9" w:rsidRDefault="007578C2" w:rsidP="007578C2">
      <w:pPr>
        <w:pStyle w:val="parOdrazky01"/>
      </w:pPr>
      <w:r w:rsidRPr="00F801D9">
        <w:t>odpisy aut</w:t>
      </w:r>
    </w:p>
    <w:p w:rsidR="007578C2" w:rsidRPr="00F801D9" w:rsidRDefault="007578C2" w:rsidP="007578C2">
      <w:pPr>
        <w:pStyle w:val="parOdrazky01"/>
      </w:pPr>
      <w:r w:rsidRPr="00F801D9">
        <w:t>cestovné</w:t>
      </w:r>
    </w:p>
    <w:p w:rsidR="007578C2" w:rsidRPr="00F801D9" w:rsidRDefault="007578C2" w:rsidP="007578C2">
      <w:pPr>
        <w:pStyle w:val="parOdrazky01"/>
      </w:pPr>
      <w:r w:rsidRPr="00F801D9">
        <w:t>telefony, poštovné</w:t>
      </w:r>
    </w:p>
    <w:p w:rsidR="007578C2" w:rsidRPr="00F801D9" w:rsidRDefault="007578C2" w:rsidP="007578C2">
      <w:pPr>
        <w:pStyle w:val="parOdrazky01"/>
      </w:pPr>
      <w:r w:rsidRPr="00F801D9">
        <w:t>marketingové náklady</w:t>
      </w:r>
    </w:p>
    <w:p w:rsidR="007578C2" w:rsidRPr="00F801D9" w:rsidRDefault="007578C2" w:rsidP="007578C2">
      <w:pPr>
        <w:pStyle w:val="parOdrazky01"/>
      </w:pPr>
      <w:r w:rsidRPr="00F801D9">
        <w:t>vedení účetnictví, náklady na IT</w:t>
      </w:r>
    </w:p>
    <w:p w:rsidR="00877E12" w:rsidRPr="008142B4" w:rsidRDefault="00877E12" w:rsidP="00E6083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43D0B" w:rsidRPr="00DF68C0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43D0B" w:rsidRDefault="00815D80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4</w:t>
      </w:r>
    </w:p>
    <w:p w:rsidR="00843D0B" w:rsidRPr="001B3F00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1B3F00">
        <w:rPr>
          <w:rFonts w:ascii="TimesNewRomanPSMT" w:hAnsi="TimesNewRomanPSMT" w:cs="TimesNewRomanPSMT"/>
          <w:sz w:val="24"/>
          <w:szCs w:val="24"/>
          <w:lang w:val="cs-CZ"/>
        </w:rPr>
        <w:t>Výrobní podnik má zjištěny tyto údaje o svých výkonech:</w:t>
      </w:r>
    </w:p>
    <w:p w:rsidR="00843D0B" w:rsidRPr="001B3F00" w:rsidRDefault="00843D0B" w:rsidP="00843D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1B3F00">
        <w:rPr>
          <w:rFonts w:ascii="TimesNewRomanPSMT" w:hAnsi="TimesNewRomanPSMT" w:cs="TimesNewRomanPSMT"/>
          <w:szCs w:val="24"/>
        </w:rPr>
        <w:t>celkové fixní náklady (FN) 15 000,- Kč,</w:t>
      </w:r>
    </w:p>
    <w:p w:rsidR="00843D0B" w:rsidRPr="001B3F00" w:rsidRDefault="00843D0B" w:rsidP="00843D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1B3F00">
        <w:rPr>
          <w:rFonts w:ascii="TimesNewRomanPSMT" w:hAnsi="TimesNewRomanPSMT" w:cs="TimesNewRomanPSMT"/>
          <w:szCs w:val="24"/>
        </w:rPr>
        <w:t>variabilní náklady na jednotku produkce (</w:t>
      </w:r>
      <w:proofErr w:type="spellStart"/>
      <w:r w:rsidRPr="001B3F00">
        <w:rPr>
          <w:rFonts w:ascii="TimesNewRomanPSMT" w:hAnsi="TimesNewRomanPSMT" w:cs="TimesNewRomanPSMT"/>
          <w:szCs w:val="24"/>
        </w:rPr>
        <w:t>vn</w:t>
      </w:r>
      <w:proofErr w:type="spellEnd"/>
      <w:r w:rsidRPr="001B3F00">
        <w:rPr>
          <w:rFonts w:ascii="TimesNewRomanPSMT" w:hAnsi="TimesNewRomanPSMT" w:cs="TimesNewRomanPSMT"/>
          <w:szCs w:val="24"/>
        </w:rPr>
        <w:t>) 10,- Kč,</w:t>
      </w:r>
    </w:p>
    <w:p w:rsidR="00843D0B" w:rsidRPr="001B3F00" w:rsidRDefault="00843D0B" w:rsidP="00843D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1B3F00">
        <w:rPr>
          <w:rFonts w:ascii="TimesNewRomanPSMT" w:hAnsi="TimesNewRomanPSMT" w:cs="TimesNewRomanPSMT"/>
          <w:szCs w:val="24"/>
        </w:rPr>
        <w:t>celková produkce (Q) 500 ks.</w:t>
      </w:r>
    </w:p>
    <w:p w:rsidR="00843D0B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843D0B" w:rsidRPr="008F2FB6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8F2FB6">
        <w:rPr>
          <w:rFonts w:ascii="TimesNewRomanPSMT" w:hAnsi="TimesNewRomanPSMT" w:cs="TimesNewRomanPSMT"/>
          <w:sz w:val="24"/>
          <w:szCs w:val="24"/>
          <w:lang w:val="cs-CZ"/>
        </w:rPr>
        <w:t>ÚKOL:</w:t>
      </w:r>
    </w:p>
    <w:p w:rsidR="00843D0B" w:rsidRPr="008F2FB6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8F2FB6">
        <w:rPr>
          <w:rFonts w:ascii="TimesNewRomanPSMT" w:hAnsi="TimesNewRomanPSMT" w:cs="TimesNewRomanPSMT"/>
          <w:sz w:val="24"/>
          <w:szCs w:val="24"/>
          <w:lang w:val="cs-CZ"/>
        </w:rPr>
        <w:t>1) Vypočtěte celkové variabilní náklady produkce (VN).</w:t>
      </w:r>
    </w:p>
    <w:p w:rsidR="00843D0B" w:rsidRPr="008F2FB6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8F2FB6">
        <w:rPr>
          <w:rFonts w:ascii="TimesNewRomanPSMT" w:hAnsi="TimesNewRomanPSMT" w:cs="TimesNewRomanPSMT"/>
          <w:sz w:val="24"/>
          <w:szCs w:val="24"/>
          <w:lang w:val="cs-CZ"/>
        </w:rPr>
        <w:t>2) Vypočtěte fixní náklady na jednotku produkce (</w:t>
      </w:r>
      <w:proofErr w:type="spellStart"/>
      <w:r w:rsidRPr="008F2FB6">
        <w:rPr>
          <w:rFonts w:ascii="TimesNewRomanPSMT" w:hAnsi="TimesNewRomanPSMT" w:cs="TimesNewRomanPSMT"/>
          <w:sz w:val="24"/>
          <w:szCs w:val="24"/>
          <w:lang w:val="cs-CZ"/>
        </w:rPr>
        <w:t>fn</w:t>
      </w:r>
      <w:proofErr w:type="spellEnd"/>
      <w:r w:rsidRPr="008F2FB6">
        <w:rPr>
          <w:rFonts w:ascii="TimesNewRomanPSMT" w:hAnsi="TimesNewRomanPSMT" w:cs="TimesNewRomanPSMT"/>
          <w:sz w:val="24"/>
          <w:szCs w:val="24"/>
          <w:lang w:val="cs-CZ"/>
        </w:rPr>
        <w:t>).</w:t>
      </w:r>
    </w:p>
    <w:p w:rsidR="00843D0B" w:rsidRPr="008F2FB6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8F2FB6">
        <w:rPr>
          <w:rFonts w:ascii="TimesNewRomanPSMT" w:hAnsi="TimesNewRomanPSMT" w:cs="TimesNewRomanPSMT"/>
          <w:sz w:val="24"/>
          <w:szCs w:val="24"/>
          <w:lang w:val="cs-CZ"/>
        </w:rPr>
        <w:t>3) Vypočtěte celkové náklady produkce (N).</w:t>
      </w:r>
    </w:p>
    <w:p w:rsidR="00843D0B" w:rsidRDefault="00843D0B" w:rsidP="00843D0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  <w:r w:rsidRPr="008F2FB6">
        <w:rPr>
          <w:rFonts w:ascii="TimesNewRomanPSMT" w:hAnsi="TimesNewRomanPSMT" w:cs="TimesNewRomanPSMT"/>
          <w:sz w:val="24"/>
          <w:szCs w:val="24"/>
          <w:lang w:val="cs-CZ"/>
        </w:rPr>
        <w:t>4) Vypočtěte Ø celkové náklady produkce (ØN).</w:t>
      </w:r>
    </w:p>
    <w:p w:rsidR="00843D0B" w:rsidRPr="008F2FB6" w:rsidRDefault="00843D0B" w:rsidP="00843D0B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cs-CZ"/>
        </w:rPr>
      </w:pPr>
    </w:p>
    <w:p w:rsidR="00843D0B" w:rsidRPr="001B3F00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</w:pPr>
      <w:r w:rsidRPr="001B3F00"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  <w:t xml:space="preserve">(1) </w:t>
      </w:r>
      <w:r w:rsidRPr="001B3F00">
        <w:rPr>
          <w:rFonts w:ascii="TimesNewRomanPSMT" w:hAnsi="TimesNewRomanPSMT" w:cs="TimesNewRomanPSMT"/>
          <w:sz w:val="24"/>
          <w:szCs w:val="24"/>
          <w:lang w:val="cs-CZ"/>
        </w:rPr>
        <w:t xml:space="preserve">VN = </w:t>
      </w:r>
      <w:proofErr w:type="spellStart"/>
      <w:r w:rsidRPr="001B3F00">
        <w:rPr>
          <w:rFonts w:ascii="TimesNewRomanPSMT" w:hAnsi="TimesNewRomanPSMT" w:cs="TimesNewRomanPSMT"/>
          <w:sz w:val="24"/>
          <w:szCs w:val="24"/>
          <w:lang w:val="cs-CZ"/>
        </w:rPr>
        <w:t>vn</w:t>
      </w:r>
      <w:proofErr w:type="spellEnd"/>
      <w:r w:rsidRPr="001B3F00">
        <w:rPr>
          <w:rFonts w:ascii="TimesNewRomanPSMT" w:hAnsi="TimesNewRomanPSMT" w:cs="TimesNewRomanPSMT"/>
          <w:sz w:val="24"/>
          <w:szCs w:val="24"/>
          <w:lang w:val="cs-CZ"/>
        </w:rPr>
        <w:t xml:space="preserve"> * Q = 10 * 500 = </w:t>
      </w:r>
      <w:r w:rsidRPr="001B3F00"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  <w:t>5 000 Kč</w:t>
      </w:r>
    </w:p>
    <w:p w:rsidR="00843D0B" w:rsidRPr="001B3F00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</w:pPr>
      <w:r w:rsidRPr="001B3F00"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  <w:t xml:space="preserve">(2) </w:t>
      </w:r>
      <w:proofErr w:type="spellStart"/>
      <w:r w:rsidRPr="001B3F00">
        <w:rPr>
          <w:rFonts w:ascii="TimesNewRomanPSMT" w:hAnsi="TimesNewRomanPSMT" w:cs="TimesNewRomanPSMT"/>
          <w:sz w:val="24"/>
          <w:szCs w:val="24"/>
          <w:lang w:val="cs-CZ"/>
        </w:rPr>
        <w:t>fn</w:t>
      </w:r>
      <w:proofErr w:type="spellEnd"/>
      <w:r w:rsidRPr="001B3F00">
        <w:rPr>
          <w:rFonts w:ascii="TimesNewRomanPSMT" w:hAnsi="TimesNewRomanPSMT" w:cs="TimesNewRomanPSMT"/>
          <w:sz w:val="24"/>
          <w:szCs w:val="24"/>
          <w:lang w:val="cs-CZ"/>
        </w:rPr>
        <w:t xml:space="preserve"> = FN / Q = 15 000 / 500 = </w:t>
      </w:r>
      <w:r w:rsidRPr="001B3F00"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  <w:t>30 Kč</w:t>
      </w:r>
    </w:p>
    <w:p w:rsidR="00843D0B" w:rsidRPr="001B3F00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</w:pPr>
      <w:r w:rsidRPr="001B3F00"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  <w:t xml:space="preserve">(3) </w:t>
      </w:r>
      <w:r w:rsidRPr="001B3F00">
        <w:rPr>
          <w:rFonts w:ascii="TimesNewRomanPSMT" w:hAnsi="TimesNewRomanPSMT" w:cs="TimesNewRomanPSMT"/>
          <w:sz w:val="24"/>
          <w:szCs w:val="24"/>
          <w:lang w:val="cs-CZ"/>
        </w:rPr>
        <w:t xml:space="preserve">N = FN + VN = 15 000 + 5 000 = </w:t>
      </w:r>
      <w:r w:rsidRPr="001B3F00"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  <w:t>20 000 Kč</w:t>
      </w:r>
    </w:p>
    <w:p w:rsidR="00843D0B" w:rsidRDefault="00843D0B" w:rsidP="00843D0B">
      <w:pPr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</w:pPr>
      <w:r w:rsidRPr="001B3F00"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  <w:lastRenderedPageBreak/>
        <w:t xml:space="preserve">(4) </w:t>
      </w:r>
      <w:r w:rsidRPr="001B3F00">
        <w:rPr>
          <w:rFonts w:ascii="TimesNewRomanPSMT" w:hAnsi="TimesNewRomanPSMT" w:cs="TimesNewRomanPSMT"/>
          <w:sz w:val="24"/>
          <w:szCs w:val="24"/>
          <w:lang w:val="cs-CZ"/>
        </w:rPr>
        <w:t xml:space="preserve">ØN = 20 000 / 500 = </w:t>
      </w:r>
      <w:r w:rsidRPr="001B3F00"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  <w:t>40 Kč</w:t>
      </w:r>
    </w:p>
    <w:p w:rsidR="00843D0B" w:rsidRDefault="00843D0B" w:rsidP="00843D0B">
      <w:pPr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</w:pPr>
    </w:p>
    <w:p w:rsidR="00843D0B" w:rsidRDefault="00815D80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5</w:t>
      </w:r>
    </w:p>
    <w:p w:rsidR="00843D0B" w:rsidRPr="00C033F4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033F4">
        <w:rPr>
          <w:rFonts w:ascii="TimesNewRomanPSMT" w:hAnsi="TimesNewRomanPSMT" w:cs="TimesNewRomanPSMT"/>
          <w:sz w:val="24"/>
          <w:szCs w:val="24"/>
          <w:lang w:val="cs-CZ"/>
        </w:rPr>
        <w:t>Výrobní podnik vykazuje následující údaje o výrobě svého výrobku:</w:t>
      </w:r>
    </w:p>
    <w:p w:rsidR="00843D0B" w:rsidRPr="00C033F4" w:rsidRDefault="00843D0B" w:rsidP="00843D0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C033F4">
        <w:rPr>
          <w:rFonts w:ascii="TimesNewRomanPSMT" w:hAnsi="TimesNewRomanPSMT" w:cs="TimesNewRomanPSMT"/>
          <w:szCs w:val="24"/>
        </w:rPr>
        <w:t>celkové fixní náklady (FN) 40 000 Kč</w:t>
      </w:r>
    </w:p>
    <w:p w:rsidR="00843D0B" w:rsidRDefault="00843D0B" w:rsidP="00843D0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C033F4">
        <w:rPr>
          <w:rFonts w:ascii="TimesNewRomanPSMT" w:hAnsi="TimesNewRomanPSMT" w:cs="TimesNewRomanPSMT"/>
          <w:szCs w:val="24"/>
        </w:rPr>
        <w:t>celkové variabilní náklady (VN) 30 000 Kč</w:t>
      </w:r>
    </w:p>
    <w:p w:rsidR="00843D0B" w:rsidRDefault="00843D0B" w:rsidP="00843D0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C033F4">
        <w:rPr>
          <w:rFonts w:ascii="TimesNewRomanPSMT" w:hAnsi="TimesNewRomanPSMT" w:cs="TimesNewRomanPSMT"/>
          <w:szCs w:val="24"/>
        </w:rPr>
        <w:t>cena 1 výrobku (c) 40 Kč</w:t>
      </w:r>
    </w:p>
    <w:p w:rsidR="00843D0B" w:rsidRDefault="00843D0B" w:rsidP="00843D0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C033F4">
        <w:rPr>
          <w:rFonts w:ascii="TimesNewRomanPSMT" w:hAnsi="TimesNewRomanPSMT" w:cs="TimesNewRomanPSMT"/>
          <w:szCs w:val="24"/>
        </w:rPr>
        <w:t>vyráběné množství – kapacita (Q) 2 000 ks</w:t>
      </w:r>
    </w:p>
    <w:p w:rsidR="00843D0B" w:rsidRPr="00C033F4" w:rsidRDefault="00843D0B" w:rsidP="00843D0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C033F4">
        <w:rPr>
          <w:rFonts w:ascii="TimesNewRomanPSMT" w:hAnsi="TimesNewRomanPSMT" w:cs="TimesNewRomanPSMT"/>
          <w:szCs w:val="24"/>
        </w:rPr>
        <w:t>plánovaný rozsah výroby (</w:t>
      </w:r>
      <w:proofErr w:type="spellStart"/>
      <w:r w:rsidRPr="00C033F4">
        <w:rPr>
          <w:rFonts w:ascii="TimesNewRomanPSMT" w:hAnsi="TimesNewRomanPSMT" w:cs="TimesNewRomanPSMT"/>
          <w:szCs w:val="24"/>
        </w:rPr>
        <w:t>Qp</w:t>
      </w:r>
      <w:proofErr w:type="spellEnd"/>
      <w:r w:rsidRPr="00C033F4">
        <w:rPr>
          <w:rFonts w:ascii="TimesNewRomanPSMT" w:hAnsi="TimesNewRomanPSMT" w:cs="TimesNewRomanPSMT"/>
          <w:szCs w:val="24"/>
        </w:rPr>
        <w:t>) 1 700 ks</w:t>
      </w:r>
    </w:p>
    <w:p w:rsidR="00843D0B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843D0B" w:rsidRPr="00C033F4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033F4">
        <w:rPr>
          <w:rFonts w:ascii="TimesNewRomanPSMT" w:hAnsi="TimesNewRomanPSMT" w:cs="TimesNewRomanPSMT"/>
          <w:sz w:val="24"/>
          <w:szCs w:val="24"/>
          <w:lang w:val="cs-CZ"/>
        </w:rPr>
        <w:t>ÚKOL: Vypočtěte:</w:t>
      </w:r>
    </w:p>
    <w:p w:rsidR="00843D0B" w:rsidRPr="00C033F4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033F4">
        <w:rPr>
          <w:rFonts w:ascii="TimesNewRomanPSMT" w:hAnsi="TimesNewRomanPSMT" w:cs="TimesNewRomanPSMT"/>
          <w:sz w:val="24"/>
          <w:szCs w:val="24"/>
          <w:lang w:val="cs-CZ"/>
        </w:rPr>
        <w:t>1) objem výroby pro bod zvratu (</w:t>
      </w:r>
      <w:proofErr w:type="spellStart"/>
      <w:r w:rsidRPr="00C033F4">
        <w:rPr>
          <w:rFonts w:ascii="TimesNewRomanPSMT" w:hAnsi="TimesNewRomanPSMT" w:cs="TimesNewRomanPSMT"/>
          <w:sz w:val="24"/>
          <w:szCs w:val="24"/>
          <w:lang w:val="cs-CZ"/>
        </w:rPr>
        <w:t>Qo</w:t>
      </w:r>
      <w:proofErr w:type="spellEnd"/>
      <w:r w:rsidRPr="00C033F4">
        <w:rPr>
          <w:rFonts w:ascii="TimesNewRomanPSMT" w:hAnsi="TimesNewRomanPSMT" w:cs="TimesNewRomanPSMT"/>
          <w:sz w:val="24"/>
          <w:szCs w:val="24"/>
          <w:lang w:val="cs-CZ"/>
        </w:rPr>
        <w:t>),</w:t>
      </w:r>
    </w:p>
    <w:p w:rsidR="00843D0B" w:rsidRPr="00C033F4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033F4">
        <w:rPr>
          <w:rFonts w:ascii="TimesNewRomanPSMT" w:hAnsi="TimesNewRomanPSMT" w:cs="TimesNewRomanPSMT"/>
          <w:sz w:val="24"/>
          <w:szCs w:val="24"/>
          <w:lang w:val="cs-CZ"/>
        </w:rPr>
        <w:t>2) jednicovou (absolutní) marži (m),</w:t>
      </w:r>
    </w:p>
    <w:p w:rsidR="00843D0B" w:rsidRPr="00C033F4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033F4">
        <w:rPr>
          <w:rFonts w:ascii="TimesNewRomanPSMT" w:hAnsi="TimesNewRomanPSMT" w:cs="TimesNewRomanPSMT"/>
          <w:sz w:val="24"/>
          <w:szCs w:val="24"/>
          <w:lang w:val="cs-CZ"/>
        </w:rPr>
        <w:t>3) příspěvek k tržbám (PT),</w:t>
      </w:r>
    </w:p>
    <w:p w:rsidR="00843D0B" w:rsidRPr="00C033F4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033F4">
        <w:rPr>
          <w:rFonts w:ascii="TimesNewRomanPSMT" w:hAnsi="TimesNewRomanPSMT" w:cs="TimesNewRomanPSMT"/>
          <w:sz w:val="24"/>
          <w:szCs w:val="24"/>
          <w:lang w:val="cs-CZ"/>
        </w:rPr>
        <w:t>4) tržby v bodu zvratu (T),</w:t>
      </w:r>
    </w:p>
    <w:p w:rsidR="00843D0B" w:rsidRDefault="00843D0B" w:rsidP="00843D0B">
      <w:pPr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 w:rsidRPr="00C033F4">
        <w:rPr>
          <w:rFonts w:ascii="TimesNewRomanPSMT" w:hAnsi="TimesNewRomanPSMT" w:cs="TimesNewRomanPSMT"/>
          <w:sz w:val="24"/>
          <w:szCs w:val="24"/>
          <w:lang w:val="cs-CZ"/>
        </w:rPr>
        <w:t xml:space="preserve">5) bezpečnostní marži – </w:t>
      </w:r>
      <w:proofErr w:type="spellStart"/>
      <w:r w:rsidRPr="00C033F4">
        <w:rPr>
          <w:rFonts w:ascii="TimesNewRomanPSMT" w:hAnsi="TimesNewRomanPSMT" w:cs="TimesNewRomanPSMT"/>
          <w:sz w:val="24"/>
          <w:szCs w:val="24"/>
          <w:lang w:val="cs-CZ"/>
        </w:rPr>
        <w:t>margin</w:t>
      </w:r>
      <w:proofErr w:type="spellEnd"/>
      <w:r w:rsidRPr="00C033F4">
        <w:rPr>
          <w:rFonts w:ascii="TimesNewRomanPSMT" w:hAnsi="TimesNewRomanPSMT" w:cs="TimesNewRomanPSMT"/>
          <w:sz w:val="24"/>
          <w:szCs w:val="24"/>
          <w:lang w:val="cs-CZ"/>
        </w:rPr>
        <w:t xml:space="preserve"> of </w:t>
      </w:r>
      <w:proofErr w:type="spellStart"/>
      <w:r w:rsidRPr="00C033F4">
        <w:rPr>
          <w:rFonts w:ascii="TimesNewRomanPSMT" w:hAnsi="TimesNewRomanPSMT" w:cs="TimesNewRomanPSMT"/>
          <w:sz w:val="24"/>
          <w:szCs w:val="24"/>
          <w:lang w:val="cs-CZ"/>
        </w:rPr>
        <w:t>safety</w:t>
      </w:r>
      <w:proofErr w:type="spellEnd"/>
      <w:r w:rsidRPr="00C033F4">
        <w:rPr>
          <w:rFonts w:ascii="TimesNewRomanPSMT" w:hAnsi="TimesNewRomanPSMT" w:cs="TimesNewRomanPSMT"/>
          <w:sz w:val="24"/>
          <w:szCs w:val="24"/>
          <w:lang w:val="cs-CZ"/>
        </w:rPr>
        <w:t xml:space="preserve"> (MS).</w:t>
      </w:r>
    </w:p>
    <w:p w:rsidR="00843D0B" w:rsidRDefault="00843D0B" w:rsidP="00843D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5D80" w:rsidRDefault="00815D80" w:rsidP="00843D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5D80" w:rsidRDefault="00815D80" w:rsidP="00815D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 w:rsidRPr="00952B0C">
        <w:rPr>
          <w:rFonts w:ascii="TimesNewRomanPS-BoldMT" w:hAnsi="TimesNewRomanPS-BoldMT" w:cs="TimesNewRomanPS-BoldMT"/>
          <w:b/>
          <w:bCs/>
          <w:szCs w:val="24"/>
        </w:rPr>
        <w:t>Bezpečnostní marže (</w:t>
      </w:r>
      <w:proofErr w:type="spellStart"/>
      <w:r w:rsidRPr="00952B0C">
        <w:rPr>
          <w:rFonts w:ascii="TimesNewRomanPS-BoldMT" w:hAnsi="TimesNewRomanPS-BoldMT" w:cs="TimesNewRomanPS-BoldMT"/>
          <w:b/>
          <w:bCs/>
          <w:szCs w:val="24"/>
        </w:rPr>
        <w:t>Margin</w:t>
      </w:r>
      <w:proofErr w:type="spellEnd"/>
      <w:r w:rsidRPr="00952B0C">
        <w:rPr>
          <w:rFonts w:ascii="TimesNewRomanPS-BoldMT" w:hAnsi="TimesNewRomanPS-BoldMT" w:cs="TimesNewRomanPS-BoldMT"/>
          <w:b/>
          <w:bCs/>
          <w:szCs w:val="24"/>
        </w:rPr>
        <w:t xml:space="preserve"> of </w:t>
      </w:r>
      <w:proofErr w:type="spellStart"/>
      <w:r w:rsidRPr="00952B0C">
        <w:rPr>
          <w:rFonts w:ascii="TimesNewRomanPS-BoldMT" w:hAnsi="TimesNewRomanPS-BoldMT" w:cs="TimesNewRomanPS-BoldMT"/>
          <w:b/>
          <w:bCs/>
          <w:szCs w:val="24"/>
        </w:rPr>
        <w:t>Safety</w:t>
      </w:r>
      <w:proofErr w:type="spellEnd"/>
      <w:r w:rsidRPr="00952B0C">
        <w:rPr>
          <w:rFonts w:ascii="TimesNewRomanPS-BoldMT" w:hAnsi="TimesNewRomanPS-BoldMT" w:cs="TimesNewRomanPS-BoldMT"/>
          <w:b/>
          <w:bCs/>
          <w:szCs w:val="24"/>
        </w:rPr>
        <w:t xml:space="preserve"> – MS) </w:t>
      </w:r>
      <w:r w:rsidRPr="00952B0C">
        <w:rPr>
          <w:rFonts w:ascii="TimesNewRomanPS-BoldMT" w:hAnsi="TimesNewRomanPS-BoldMT" w:cs="TimesNewRomanPS-BoldMT"/>
          <w:bCs/>
          <w:szCs w:val="24"/>
        </w:rPr>
        <w:t>má ukázat, jaký má podnik prostor v objemu výroby (tržeb) tak, aby si udržel zisk. Může se vypočítat pomocí objemu i pomocí tržeb. Obvykle se vyjadřuje ve vztahu k plánovanému, skutečnému nebo průměrně dosahovanému objemu produkce.</w:t>
      </w:r>
    </w:p>
    <w:p w:rsidR="00815D80" w:rsidRPr="00843D0B" w:rsidRDefault="00815D80" w:rsidP="00815D8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  <w:lang w:val="cs-CZ"/>
        </w:rPr>
      </w:pPr>
    </w:p>
    <w:p w:rsidR="00815D80" w:rsidRDefault="00815D80" w:rsidP="00815D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 w:rsidRPr="00952B0C">
        <w:rPr>
          <w:rFonts w:ascii="TimesNewRomanPS-BoldMT" w:hAnsi="TimesNewRomanPS-BoldMT" w:cs="TimesNewRomanPS-BoldMT"/>
          <w:b/>
          <w:bCs/>
          <w:szCs w:val="24"/>
        </w:rPr>
        <w:t>Bod zvratu</w:t>
      </w:r>
      <w:r>
        <w:rPr>
          <w:rFonts w:ascii="TimesNewRomanPS-BoldMT" w:hAnsi="TimesNewRomanPS-BoldMT" w:cs="TimesNewRomanPS-BoldMT"/>
          <w:bCs/>
          <w:szCs w:val="24"/>
        </w:rPr>
        <w:t xml:space="preserve"> = množství produkce, při němž firma dosahuje nulového výsledku hospodaření (výnosy = náklady)</w:t>
      </w:r>
    </w:p>
    <w:p w:rsidR="00815D80" w:rsidRPr="00CF33E3" w:rsidRDefault="00815D80" w:rsidP="00815D80">
      <w:pPr>
        <w:pStyle w:val="Odstavecseseznamem"/>
        <w:rPr>
          <w:rFonts w:ascii="TimesNewRomanPS-BoldMT" w:hAnsi="TimesNewRomanPS-BoldMT" w:cs="TimesNewRomanPS-BoldMT"/>
          <w:bCs/>
          <w:szCs w:val="24"/>
        </w:rPr>
      </w:pPr>
    </w:p>
    <w:p w:rsidR="00815D80" w:rsidRDefault="00815D80" w:rsidP="00815D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 w:rsidRPr="00CF33E3">
        <w:rPr>
          <w:rFonts w:ascii="TimesNewRomanPS-BoldMT" w:hAnsi="TimesNewRomanPS-BoldMT" w:cs="TimesNewRomanPS-BoldMT"/>
          <w:b/>
          <w:bCs/>
          <w:szCs w:val="24"/>
        </w:rPr>
        <w:t>Příspěvek k tržbám</w:t>
      </w:r>
      <w:r>
        <w:rPr>
          <w:rFonts w:ascii="TimesNewRomanPS-BoldMT" w:hAnsi="TimesNewRomanPS-BoldMT" w:cs="TimesNewRomanPS-BoldMT"/>
          <w:bCs/>
          <w:szCs w:val="24"/>
        </w:rPr>
        <w:t xml:space="preserve"> = příspěvek na úhradu fixních nákladů a tvorbu zisku nebo také marže či krycí příspěvek. Jedná se o marži vyjádřenou v %. </w:t>
      </w:r>
    </w:p>
    <w:p w:rsidR="00815D80" w:rsidRPr="00CF33E3" w:rsidRDefault="00815D80" w:rsidP="00815D80">
      <w:pPr>
        <w:pStyle w:val="Odstavecseseznamem"/>
        <w:rPr>
          <w:rFonts w:ascii="TimesNewRomanPS-BoldMT" w:hAnsi="TimesNewRomanPS-BoldMT" w:cs="TimesNewRomanPS-BoldMT"/>
          <w:bCs/>
          <w:szCs w:val="24"/>
        </w:rPr>
      </w:pPr>
    </w:p>
    <w:p w:rsidR="00815D80" w:rsidRDefault="00815D80" w:rsidP="00815D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 w:rsidRPr="00CF33E3">
        <w:rPr>
          <w:rFonts w:ascii="TimesNewRomanPS-BoldMT" w:hAnsi="TimesNewRomanPS-BoldMT" w:cs="TimesNewRomanPS-BoldMT"/>
          <w:b/>
          <w:bCs/>
          <w:szCs w:val="24"/>
        </w:rPr>
        <w:t>Bezpečnostní podnikatelská rezerva</w:t>
      </w:r>
      <w:r>
        <w:rPr>
          <w:rFonts w:ascii="TimesNewRomanPS-BoldMT" w:hAnsi="TimesNewRomanPS-BoldMT" w:cs="TimesNewRomanPS-BoldMT"/>
          <w:bCs/>
          <w:szCs w:val="24"/>
        </w:rPr>
        <w:t xml:space="preserve"> znázorňuje, o kolik se mohou snížit výnosy, než se dosáhne bodu zvratu.</w:t>
      </w:r>
    </w:p>
    <w:p w:rsidR="00815D80" w:rsidRPr="00CF33E3" w:rsidRDefault="00815D80" w:rsidP="00815D80">
      <w:pPr>
        <w:pStyle w:val="Odstavecseseznamem"/>
        <w:rPr>
          <w:rFonts w:ascii="TimesNewRomanPS-BoldMT" w:hAnsi="TimesNewRomanPS-BoldMT" w:cs="TimesNewRomanPS-BoldMT"/>
          <w:bCs/>
          <w:szCs w:val="24"/>
        </w:rPr>
      </w:pPr>
    </w:p>
    <w:p w:rsidR="00815D80" w:rsidRPr="00CF33E3" w:rsidRDefault="00815D80" w:rsidP="00815D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 w:rsidRPr="00CF33E3">
        <w:rPr>
          <w:rFonts w:ascii="TimesNewRomanPS-BoldMT" w:hAnsi="TimesNewRomanPS-BoldMT" w:cs="TimesNewRomanPS-BoldMT"/>
          <w:b/>
          <w:bCs/>
          <w:szCs w:val="24"/>
        </w:rPr>
        <w:t>Bezpečnostní koeficient</w:t>
      </w:r>
      <w:r>
        <w:rPr>
          <w:rFonts w:ascii="TimesNewRomanPS-BoldMT" w:hAnsi="TimesNewRomanPS-BoldMT" w:cs="TimesNewRomanPS-BoldMT"/>
          <w:bCs/>
          <w:szCs w:val="24"/>
        </w:rPr>
        <w:t xml:space="preserve"> lze vyjádřit v % jako podíl bezpečnostní podnikatelské rezervy a celkových výnosů. </w:t>
      </w:r>
    </w:p>
    <w:p w:rsidR="00815D80" w:rsidRPr="00815D80" w:rsidRDefault="00815D80" w:rsidP="00843D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</w:pPr>
    </w:p>
    <w:p w:rsidR="00815D80" w:rsidRPr="00815D80" w:rsidRDefault="00815D80" w:rsidP="00843D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</w:pPr>
    </w:p>
    <w:p w:rsidR="00815D80" w:rsidRPr="00815D80" w:rsidRDefault="00815D80" w:rsidP="00843D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</w:pPr>
    </w:p>
    <w:p w:rsidR="00815D80" w:rsidRPr="00815D80" w:rsidRDefault="00815D80" w:rsidP="00843D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</w:pPr>
    </w:p>
    <w:p w:rsidR="00815D80" w:rsidRPr="00815D80" w:rsidRDefault="00815D80" w:rsidP="00843D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</w:pPr>
    </w:p>
    <w:p w:rsidR="00815D80" w:rsidRPr="00815D80" w:rsidRDefault="00815D80" w:rsidP="00815D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FN / (p-</w:t>
      </w:r>
      <w:proofErr w:type="spellStart"/>
      <w:r>
        <w:rPr>
          <w:rFonts w:ascii="TimesNewRomanPS-BoldMT" w:hAnsi="TimesNewRomanPS-BoldMT" w:cs="TimesNewRomanPS-BoldMT"/>
          <w:b/>
          <w:bCs/>
          <w:szCs w:val="24"/>
        </w:rPr>
        <w:t>vn</w:t>
      </w:r>
      <w:proofErr w:type="spellEnd"/>
      <w:r>
        <w:rPr>
          <w:rFonts w:ascii="TimesNewRomanPS-BoldMT" w:hAnsi="TimesNewRomanPS-BoldMT" w:cs="TimesNewRomanPS-BoldMT"/>
          <w:b/>
          <w:bCs/>
          <w:szCs w:val="24"/>
        </w:rPr>
        <w:t xml:space="preserve">)………fixní náklady / prodejní cena na jednotku – variabilní náklady na jednotku = </w:t>
      </w:r>
      <w:r>
        <w:rPr>
          <w:rFonts w:ascii="TimesNewRomanPS-BoldMT" w:hAnsi="TimesNewRomanPS-BoldMT" w:cs="TimesNewRomanPS-BoldMT"/>
          <w:bCs/>
          <w:szCs w:val="24"/>
        </w:rPr>
        <w:t>1 600 ks</w:t>
      </w:r>
    </w:p>
    <w:p w:rsidR="00815D80" w:rsidRPr="00815D80" w:rsidRDefault="00815D80" w:rsidP="00815D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 xml:space="preserve">Marže = p – </w:t>
      </w:r>
      <w:proofErr w:type="spellStart"/>
      <w:r>
        <w:rPr>
          <w:rFonts w:ascii="TimesNewRomanPS-BoldMT" w:hAnsi="TimesNewRomanPS-BoldMT" w:cs="TimesNewRomanPS-BoldMT"/>
          <w:b/>
          <w:bCs/>
          <w:szCs w:val="24"/>
        </w:rPr>
        <w:t>vn</w:t>
      </w:r>
      <w:proofErr w:type="spellEnd"/>
      <w:r>
        <w:rPr>
          <w:rFonts w:ascii="TimesNewRomanPS-BoldMT" w:hAnsi="TimesNewRomanPS-BoldMT" w:cs="TimesNewRomanPS-BoldMT"/>
          <w:b/>
          <w:bCs/>
          <w:szCs w:val="24"/>
        </w:rPr>
        <w:t xml:space="preserve"> = </w:t>
      </w:r>
      <w:r>
        <w:rPr>
          <w:rFonts w:ascii="TimesNewRomanPS-BoldMT" w:hAnsi="TimesNewRomanPS-BoldMT" w:cs="TimesNewRomanPS-BoldMT"/>
          <w:bCs/>
          <w:szCs w:val="24"/>
        </w:rPr>
        <w:t>25 Kč</w:t>
      </w:r>
    </w:p>
    <w:p w:rsidR="00815D80" w:rsidRPr="00815D80" w:rsidRDefault="00815D80" w:rsidP="00815D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 xml:space="preserve">PT = m / p = marže na jednotku / jednotková prodejní cena = </w:t>
      </w:r>
      <w:r>
        <w:rPr>
          <w:rFonts w:ascii="TimesNewRomanPS-BoldMT" w:hAnsi="TimesNewRomanPS-BoldMT" w:cs="TimesNewRomanPS-BoldMT"/>
          <w:bCs/>
          <w:szCs w:val="24"/>
        </w:rPr>
        <w:t>0,625 = 62,5 %</w:t>
      </w:r>
    </w:p>
    <w:p w:rsidR="00815D80" w:rsidRPr="00815D80" w:rsidRDefault="00815D80" w:rsidP="00815D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 xml:space="preserve">T = P </w:t>
      </w:r>
      <w:r>
        <w:rPr>
          <w:rFonts w:cs="Times New Roman"/>
          <w:b/>
          <w:bCs/>
          <w:szCs w:val="24"/>
        </w:rPr>
        <w:t>*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 Q</w:t>
      </w:r>
      <w:r w:rsidRPr="00815D80">
        <w:rPr>
          <w:rFonts w:ascii="TimesNewRomanPS-BoldMT" w:hAnsi="TimesNewRomanPS-BoldMT" w:cs="TimesNewRomanPS-BoldMT"/>
          <w:b/>
          <w:bCs/>
          <w:szCs w:val="24"/>
          <w:vertAlign w:val="subscript"/>
        </w:rPr>
        <w:t>BZ</w:t>
      </w:r>
      <w:r>
        <w:rPr>
          <w:rFonts w:ascii="TimesNewRomanPS-BoldMT" w:hAnsi="TimesNewRomanPS-BoldMT" w:cs="TimesNewRomanPS-BoldMT"/>
          <w:b/>
          <w:bCs/>
          <w:szCs w:val="24"/>
          <w:vertAlign w:val="subscript"/>
        </w:rPr>
        <w:t xml:space="preserve"> =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 prodejní cena </w:t>
      </w:r>
      <w:r>
        <w:rPr>
          <w:rFonts w:cs="Times New Roman"/>
          <w:b/>
          <w:bCs/>
          <w:szCs w:val="24"/>
        </w:rPr>
        <w:t>*</w:t>
      </w:r>
      <w:r>
        <w:rPr>
          <w:rFonts w:cs="Times New Roman"/>
          <w:b/>
          <w:bCs/>
          <w:szCs w:val="24"/>
        </w:rPr>
        <w:t xml:space="preserve"> počet výrobků v bodu zvratu = </w:t>
      </w:r>
      <w:r>
        <w:rPr>
          <w:rFonts w:cs="Times New Roman"/>
          <w:bCs/>
          <w:szCs w:val="24"/>
        </w:rPr>
        <w:t>64 000 Kč</w:t>
      </w:r>
    </w:p>
    <w:p w:rsidR="00815D80" w:rsidRPr="00815D80" w:rsidRDefault="00815D80" w:rsidP="00815D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BM = (</w:t>
      </w:r>
      <w:proofErr w:type="spellStart"/>
      <w:r>
        <w:rPr>
          <w:rFonts w:ascii="TimesNewRomanPS-BoldMT" w:hAnsi="TimesNewRomanPS-BoldMT" w:cs="TimesNewRomanPS-BoldMT"/>
          <w:b/>
          <w:bCs/>
          <w:szCs w:val="24"/>
        </w:rPr>
        <w:t>Q</w:t>
      </w:r>
      <w:r w:rsidRPr="00815D80">
        <w:rPr>
          <w:rFonts w:ascii="TimesNewRomanPS-BoldMT" w:hAnsi="TimesNewRomanPS-BoldMT" w:cs="TimesNewRomanPS-BoldMT"/>
          <w:b/>
          <w:bCs/>
          <w:szCs w:val="24"/>
          <w:vertAlign w:val="subscript"/>
        </w:rPr>
        <w:t>p</w:t>
      </w:r>
      <w:proofErr w:type="spellEnd"/>
      <w:r>
        <w:rPr>
          <w:rFonts w:ascii="TimesNewRomanPS-BoldMT" w:hAnsi="TimesNewRomanPS-BoldMT" w:cs="TimesNewRomanPS-BoldMT"/>
          <w:b/>
          <w:bCs/>
          <w:szCs w:val="24"/>
        </w:rPr>
        <w:t xml:space="preserve"> – Q</w:t>
      </w:r>
      <w:r w:rsidRPr="00815D80">
        <w:rPr>
          <w:rFonts w:ascii="TimesNewRomanPS-BoldMT" w:hAnsi="TimesNewRomanPS-BoldMT" w:cs="TimesNewRomanPS-BoldMT"/>
          <w:b/>
          <w:bCs/>
          <w:szCs w:val="24"/>
          <w:vertAlign w:val="subscript"/>
        </w:rPr>
        <w:t>BZ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) / </w:t>
      </w:r>
      <w:proofErr w:type="spellStart"/>
      <w:r>
        <w:rPr>
          <w:rFonts w:ascii="TimesNewRomanPS-BoldMT" w:hAnsi="TimesNewRomanPS-BoldMT" w:cs="TimesNewRomanPS-BoldMT"/>
          <w:b/>
          <w:bCs/>
          <w:szCs w:val="24"/>
        </w:rPr>
        <w:t>Q</w:t>
      </w:r>
      <w:r w:rsidRPr="00815D80">
        <w:rPr>
          <w:rFonts w:ascii="TimesNewRomanPS-BoldMT" w:hAnsi="TimesNewRomanPS-BoldMT" w:cs="TimesNewRomanPS-BoldMT"/>
          <w:b/>
          <w:bCs/>
          <w:szCs w:val="24"/>
          <w:vertAlign w:val="subscript"/>
        </w:rPr>
        <w:t>p</w:t>
      </w:r>
      <w:proofErr w:type="spellEnd"/>
      <w:r>
        <w:rPr>
          <w:rFonts w:ascii="TimesNewRomanPS-BoldMT" w:hAnsi="TimesNewRomanPS-BoldMT" w:cs="TimesNewRomanPS-BoldMT"/>
          <w:b/>
          <w:bCs/>
          <w:szCs w:val="24"/>
        </w:rPr>
        <w:t xml:space="preserve"> = plánovaný objem produkce – produkce v bodu zvratu / plánovaný objem produkce = </w:t>
      </w:r>
      <w:proofErr w:type="gramStart"/>
      <w:r>
        <w:rPr>
          <w:rFonts w:ascii="TimesNewRomanPS-BoldMT" w:hAnsi="TimesNewRomanPS-BoldMT" w:cs="TimesNewRomanPS-BoldMT"/>
          <w:bCs/>
          <w:szCs w:val="24"/>
        </w:rPr>
        <w:t>5,88 %...</w:t>
      </w:r>
      <w:proofErr w:type="gramEnd"/>
    </w:p>
    <w:p w:rsidR="00843D0B" w:rsidRPr="001B3F00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43D0B" w:rsidRPr="0089739A" w:rsidRDefault="00815D80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89739A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Příklad 6</w:t>
      </w:r>
    </w:p>
    <w:p w:rsidR="00843D0B" w:rsidRDefault="00843D0B" w:rsidP="00843D0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  <w:r>
        <w:rPr>
          <w:rFonts w:ascii="TimesNewRomanPSMT" w:hAnsi="TimesNewRomanPSMT" w:cs="TimesNewRomanPSMT"/>
          <w:sz w:val="24"/>
          <w:szCs w:val="24"/>
          <w:lang w:val="cs-CZ"/>
        </w:rPr>
        <w:t>Určete minimální nutný objem výroby, jestliže jsou fixní náklady 4 000 000 Kč, jednotkové variabilní náklady jsou 50,- Kč a cena výrobku je 90,- Kč.</w:t>
      </w:r>
      <w:r w:rsidR="00815D80">
        <w:rPr>
          <w:rFonts w:ascii="TimesNewRomanPSMT" w:hAnsi="TimesNewRomanPSMT" w:cs="TimesNewRomanPSMT"/>
          <w:sz w:val="24"/>
          <w:szCs w:val="24"/>
          <w:lang w:val="cs-CZ"/>
        </w:rPr>
        <w:t xml:space="preserve"> </w:t>
      </w: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Q</w:t>
      </w:r>
      <w:r w:rsidRPr="00214EB8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 w:rsidR="00815D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= </w:t>
      </w:r>
      <w:r w:rsidRPr="00214EB8">
        <w:rPr>
          <w:rFonts w:ascii="Times New Roman" w:hAnsi="Times New Roman" w:cs="Times New Roman"/>
          <w:b/>
          <w:sz w:val="24"/>
          <w:szCs w:val="24"/>
          <w:lang w:val="cs-CZ"/>
        </w:rPr>
        <w:t>100 000 ks</w:t>
      </w: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Aby firma dosahovala nulového VH, musí vyrobit 100 000 kusů.</w:t>
      </w:r>
    </w:p>
    <w:p w:rsidR="00815D80" w:rsidRDefault="00815D80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43D0B" w:rsidRDefault="00815D80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7</w:t>
      </w:r>
    </w:p>
    <w:p w:rsidR="00843D0B" w:rsidRDefault="00843D0B" w:rsidP="00843D0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>
        <w:rPr>
          <w:rFonts w:ascii="TimesNewRomanPSMT" w:hAnsi="TimesNewRomanPSMT" w:cs="TimesNewRomanPSMT"/>
          <w:sz w:val="24"/>
          <w:szCs w:val="24"/>
          <w:lang w:val="cs-CZ"/>
        </w:rPr>
        <w:t>Určete celkové výnosy v bodu zvratu, jestliže jsou celkové výnosy 7 000 Kč, variabilní náklady jsou 2 800 Kč a fixní náklady 1 800 Kč. Vypočítejte, o kolik se musí zvýšit obrat, aby se pokryly náklady, jestliže budou skutečné výnosy pouze 5 000 Kč.</w:t>
      </w:r>
    </w:p>
    <w:p w:rsidR="00843D0B" w:rsidRPr="00FD3AEE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D3AE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Řešení:</w:t>
      </w: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r w:rsidRPr="00FD3AE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= FN / (1-VN/CV) = 1 800/(1-2 800/7 000) = </w:t>
      </w:r>
      <w:r w:rsidRPr="00FD3AEE">
        <w:rPr>
          <w:rFonts w:ascii="Times New Roman" w:hAnsi="Times New Roman" w:cs="Times New Roman"/>
          <w:b/>
          <w:sz w:val="24"/>
          <w:szCs w:val="24"/>
          <w:lang w:val="cs-CZ"/>
        </w:rPr>
        <w:t>3 000 Kč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nebo</w:t>
      </w:r>
    </w:p>
    <w:p w:rsidR="00843D0B" w:rsidRPr="00214EB8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r w:rsidRPr="00FD3AEE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= FN / (U/CV) = 1 800/(4 200/7 000) = </w:t>
      </w:r>
      <w:r w:rsidRPr="00FD3AEE">
        <w:rPr>
          <w:rFonts w:ascii="Times New Roman" w:hAnsi="Times New Roman" w:cs="Times New Roman"/>
          <w:b/>
          <w:sz w:val="24"/>
          <w:szCs w:val="24"/>
          <w:lang w:val="cs-CZ"/>
        </w:rPr>
        <w:t>3 000 Kč</w:t>
      </w: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Výnosy bodu zvratu po změně:</w:t>
      </w: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r w:rsidRPr="00E31EBF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= FN / (1-VN/CV) = 1 800 / (1 – 2 800/ 5 000) = </w:t>
      </w:r>
      <w:r w:rsidRPr="00FD3AEE">
        <w:rPr>
          <w:rFonts w:ascii="Times New Roman" w:hAnsi="Times New Roman" w:cs="Times New Roman"/>
          <w:b/>
          <w:sz w:val="24"/>
          <w:szCs w:val="24"/>
          <w:lang w:val="cs-CZ"/>
        </w:rPr>
        <w:t>4 091 Kč</w:t>
      </w: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Obrat se musí zvýšit o </w:t>
      </w:r>
      <w:r w:rsidRPr="00FD3AEE">
        <w:rPr>
          <w:rFonts w:ascii="Times New Roman" w:hAnsi="Times New Roman" w:cs="Times New Roman"/>
          <w:b/>
          <w:sz w:val="24"/>
          <w:szCs w:val="24"/>
          <w:lang w:val="cs-CZ"/>
        </w:rPr>
        <w:t>1 091 Kč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(4 091 – 3 000)</w:t>
      </w:r>
    </w:p>
    <w:p w:rsidR="00815D80" w:rsidRDefault="00815D80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43D0B" w:rsidRDefault="00EE7AD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8</w:t>
      </w:r>
    </w:p>
    <w:p w:rsidR="00843D0B" w:rsidRDefault="00843D0B" w:rsidP="00843D0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>
        <w:rPr>
          <w:rFonts w:ascii="TimesNewRomanPSMT" w:hAnsi="TimesNewRomanPSMT" w:cs="TimesNewRomanPSMT"/>
          <w:sz w:val="24"/>
          <w:szCs w:val="24"/>
          <w:lang w:val="cs-CZ"/>
        </w:rPr>
        <w:t>Určete bezpečnostní podnikatelskou rezervu a bezpečnostní koeficient, jestliže bylo prodáno 70 ks výrobků za jednotkou cenu 60 Kč a celkové výnosy bodu zvratu jsou 3 500 Kč.</w:t>
      </w:r>
    </w:p>
    <w:p w:rsidR="00843D0B" w:rsidRPr="00E31EBF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E31EB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Řešení:</w:t>
      </w: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Celkové výnosy: CV = P*Q = 70 * 60 =</w:t>
      </w:r>
      <w:r w:rsidRPr="00E31EB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4 200 Kč</w:t>
      </w: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Bezpečnostní podnikatelská rezerva: BPR = CV – CV</w:t>
      </w:r>
      <w:r w:rsidRPr="00E31EBF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= 4 200 – 3 500 = </w:t>
      </w:r>
      <w:r w:rsidRPr="00E31EBF">
        <w:rPr>
          <w:rFonts w:ascii="Times New Roman" w:hAnsi="Times New Roman" w:cs="Times New Roman"/>
          <w:b/>
          <w:sz w:val="24"/>
          <w:szCs w:val="24"/>
          <w:lang w:val="cs-CZ"/>
        </w:rPr>
        <w:t xml:space="preserve">700 </w:t>
      </w:r>
      <w:proofErr w:type="gramStart"/>
      <w:r w:rsidRPr="00E31EBF">
        <w:rPr>
          <w:rFonts w:ascii="Times New Roman" w:hAnsi="Times New Roman" w:cs="Times New Roman"/>
          <w:b/>
          <w:sz w:val="24"/>
          <w:szCs w:val="24"/>
          <w:lang w:val="cs-CZ"/>
        </w:rPr>
        <w:t>Kč</w:t>
      </w:r>
      <w:r w:rsidR="00815D80">
        <w:rPr>
          <w:rFonts w:ascii="Times New Roman" w:hAnsi="Times New Roman" w:cs="Times New Roman"/>
          <w:b/>
          <w:sz w:val="24"/>
          <w:szCs w:val="24"/>
          <w:lang w:val="cs-CZ"/>
        </w:rPr>
        <w:t>..</w:t>
      </w:r>
      <w:proofErr w:type="gramEnd"/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Bezpečnostní koeficient: BPK = BPR / CV = 700 / 4 200 = 0,166666666 * 100 =</w:t>
      </w:r>
      <w:r w:rsidRPr="00E31EBF">
        <w:rPr>
          <w:rFonts w:ascii="Times New Roman" w:hAnsi="Times New Roman" w:cs="Times New Roman"/>
          <w:b/>
          <w:sz w:val="24"/>
          <w:szCs w:val="24"/>
          <w:lang w:val="cs-CZ"/>
        </w:rPr>
        <w:t>16,7 %</w:t>
      </w:r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43D0B" w:rsidRPr="009D112F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D112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 w:rsidR="00EE7ADB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9</w:t>
      </w:r>
    </w:p>
    <w:p w:rsidR="00843D0B" w:rsidRP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15B8B">
        <w:rPr>
          <w:rFonts w:ascii="Times New Roman" w:hAnsi="Times New Roman" w:cs="Times New Roman"/>
          <w:sz w:val="24"/>
          <w:szCs w:val="24"/>
          <w:lang w:val="cs-CZ"/>
        </w:rPr>
        <w:t>Celková výše fixních nákladů (FN) v textilním podniku činí v určitém období 5 434 610 Kč. Optimální rozsah výroby, který je možno zajistit stávající kapacitou (Q0) je 9 520 000 metrů látky. V minulém sledovaném období se však vyrobilo pouze 8 436 614 metrů látky (Q1).</w:t>
      </w:r>
    </w:p>
    <w:p w:rsidR="00843D0B" w:rsidRPr="00843D0B" w:rsidRDefault="00843D0B" w:rsidP="00843D0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15B8B">
        <w:rPr>
          <w:rFonts w:ascii="Times New Roman" w:hAnsi="Times New Roman" w:cs="Times New Roman"/>
          <w:sz w:val="24"/>
          <w:szCs w:val="24"/>
          <w:lang w:val="cs-CZ"/>
        </w:rPr>
        <w:t xml:space="preserve">Jak veliká část fixních </w:t>
      </w:r>
      <w:r>
        <w:rPr>
          <w:rFonts w:ascii="Times New Roman" w:hAnsi="Times New Roman" w:cs="Times New Roman"/>
          <w:sz w:val="24"/>
          <w:szCs w:val="24"/>
          <w:lang w:val="cs-CZ"/>
        </w:rPr>
        <w:t>nákladů zůstala nevyužita (FNN)</w:t>
      </w:r>
      <w:r w:rsidRPr="00B15B8B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843D0B" w:rsidRPr="00843D0B" w:rsidRDefault="00843D0B" w:rsidP="00843D0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15B8B">
        <w:rPr>
          <w:rFonts w:ascii="Times New Roman" w:hAnsi="Times New Roman" w:cs="Times New Roman"/>
          <w:sz w:val="24"/>
          <w:szCs w:val="24"/>
          <w:lang w:val="cs-CZ"/>
        </w:rPr>
        <w:t>Jak se změnila velikost jednotkových fixních nákladů?</w:t>
      </w: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D6D88D2" wp14:editId="6E26E61C">
            <wp:extent cx="4295775" cy="242526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93" cy="24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0B" w:rsidRPr="00B15B8B" w:rsidRDefault="00843D0B" w:rsidP="00843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556A9E5" wp14:editId="48C09B6B">
            <wp:extent cx="4200525" cy="1536947"/>
            <wp:effectExtent l="0" t="0" r="0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51" cy="1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0B" w:rsidRPr="009D112F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01740EC" wp14:editId="37226A89">
            <wp:extent cx="4133850" cy="2046393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010" cy="204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843D0B" w:rsidRPr="0089739A" w:rsidRDefault="00EE7ADB" w:rsidP="00843D0B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bookmarkStart w:id="0" w:name="_GoBack"/>
      <w:r w:rsidRPr="0089739A"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>Příklad 10</w:t>
      </w:r>
    </w:p>
    <w:bookmarkEnd w:id="0"/>
    <w:p w:rsidR="00843D0B" w:rsidRDefault="00843D0B" w:rsidP="00843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</w:pPr>
      <w:r w:rsidRPr="00AC3B3F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Maximální roční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objem produkce (výroby, výkonů) </w:t>
      </w:r>
      <w:r w:rsidRPr="00AC3B3F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ve výši 125 000 Kč lze zajistit při vynaložení ročních fixních nákladů ve výši 2 400 000 Kč. Ve sledovaném období byla kapacita výroby využita pouze na 95 %.</w:t>
      </w:r>
    </w:p>
    <w:p w:rsidR="00843D0B" w:rsidRPr="00AC3B3F" w:rsidRDefault="00843D0B" w:rsidP="00843D0B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sz w:val="23"/>
          <w:szCs w:val="23"/>
        </w:rPr>
      </w:pPr>
      <w:r w:rsidRPr="00AC3B3F">
        <w:rPr>
          <w:sz w:val="23"/>
          <w:szCs w:val="23"/>
        </w:rPr>
        <w:t xml:space="preserve">Zjistěte volné (nevyužité) fixní </w:t>
      </w:r>
      <w:r>
        <w:rPr>
          <w:sz w:val="23"/>
          <w:szCs w:val="23"/>
        </w:rPr>
        <w:t>náklady (FNN)</w:t>
      </w:r>
      <w:r w:rsidR="00EE7ADB">
        <w:rPr>
          <w:sz w:val="23"/>
          <w:szCs w:val="23"/>
        </w:rPr>
        <w:t xml:space="preserve"> = </w:t>
      </w:r>
      <w:r w:rsidR="00EE7ADB" w:rsidRPr="00EE7ADB">
        <w:rPr>
          <w:b/>
          <w:sz w:val="23"/>
          <w:szCs w:val="23"/>
          <w:u w:val="single"/>
        </w:rPr>
        <w:t>120 000 Kč</w:t>
      </w:r>
    </w:p>
    <w:p w:rsidR="00843D0B" w:rsidRPr="00AC3B3F" w:rsidRDefault="00843D0B" w:rsidP="00843D0B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n-GB"/>
        </w:rPr>
      </w:pPr>
      <w:r>
        <w:rPr>
          <w:sz w:val="23"/>
          <w:szCs w:val="23"/>
        </w:rPr>
        <w:t>Zjistěte, jak se změnila velikost jednotkových fixních nákladů</w:t>
      </w:r>
      <w:r w:rsidR="00EE7ADB">
        <w:rPr>
          <w:sz w:val="23"/>
          <w:szCs w:val="23"/>
        </w:rPr>
        <w:t xml:space="preserve"> = růst FN o </w:t>
      </w:r>
      <w:r w:rsidR="00EE7ADB" w:rsidRPr="00EE7ADB">
        <w:rPr>
          <w:b/>
          <w:sz w:val="23"/>
          <w:szCs w:val="23"/>
          <w:u w:val="single"/>
        </w:rPr>
        <w:t>1,01 Kč</w:t>
      </w:r>
    </w:p>
    <w:p w:rsidR="00877E12" w:rsidRPr="00F801D9" w:rsidRDefault="00877E12" w:rsidP="00E6083E">
      <w:pPr>
        <w:jc w:val="both"/>
        <w:rPr>
          <w:rFonts w:ascii="Times New Roman" w:hAnsi="Times New Roman" w:cs="Times New Roman"/>
          <w:sz w:val="28"/>
          <w:szCs w:val="24"/>
          <w:lang w:val="cs-CZ"/>
        </w:rPr>
      </w:pPr>
    </w:p>
    <w:p w:rsidR="00D72C91" w:rsidRPr="00F801D9" w:rsidRDefault="00EE7ADB" w:rsidP="00D72C91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11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Společnost </w:t>
      </w:r>
      <w:proofErr w:type="spellStart"/>
      <w:r w:rsidRPr="00F801D9">
        <w:rPr>
          <w:rFonts w:ascii="Times New Roman" w:hAnsi="Times New Roman" w:cs="Times New Roman"/>
          <w:sz w:val="24"/>
          <w:lang w:val="cs-CZ"/>
        </w:rPr>
        <w:t>Swimming</w:t>
      </w:r>
      <w:proofErr w:type="spellEnd"/>
      <w:r w:rsidRPr="00F801D9">
        <w:rPr>
          <w:rFonts w:ascii="Times New Roman" w:hAnsi="Times New Roman" w:cs="Times New Roman"/>
          <w:sz w:val="24"/>
          <w:lang w:val="cs-CZ"/>
        </w:rPr>
        <w:t xml:space="preserve"> pool, a.s., má otevřeno denně od 10 do 20 hodin. V roce je otevřeno přibližně 350 dní (15 dní je zavřeno z technických důvodů či kvůli svátkům). Maximálně může využívat společnost najednou 150 lidí. Roční výše fixních nákladů v roce 2018 (nájemné, odpisy, mzdové náklady, marketing) činila 52 000 tis. Kč. Ve skutečnosti byla společnost v roce 2018 v provozu 342 dní po celou otevírací dobu, navštívilo ji 182 380 lidí, kteří zde strávili celkem 342 184 hodin. Zjistěte a interpretujte výši nevyužitých fixních nákladů.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F801D9">
        <w:rPr>
          <w:rFonts w:ascii="Times New Roman" w:hAnsi="Times New Roman" w:cs="Times New Roman"/>
          <w:b/>
          <w:sz w:val="24"/>
          <w:lang w:val="cs-CZ"/>
        </w:rPr>
        <w:t>Řešení:</w:t>
      </w:r>
    </w:p>
    <w:p w:rsidR="00D72C91" w:rsidRPr="00F801D9" w:rsidRDefault="00EE7ADB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FNN (FN nevyužité) =</w:t>
      </w:r>
      <w:r w:rsidR="00D72C91" w:rsidRPr="00F801D9">
        <w:rPr>
          <w:rFonts w:ascii="Times New Roman" w:hAnsi="Times New Roman" w:cs="Times New Roman"/>
          <w:sz w:val="24"/>
          <w:lang w:val="cs-CZ"/>
        </w:rPr>
        <w:t xml:space="preserve"> </w:t>
      </w:r>
      <w:r w:rsidR="00D72C91" w:rsidRPr="00F801D9">
        <w:rPr>
          <w:rFonts w:ascii="Times New Roman" w:hAnsi="Times New Roman" w:cs="Times New Roman"/>
          <w:b/>
          <w:sz w:val="24"/>
          <w:lang w:val="cs-CZ"/>
        </w:rPr>
        <w:t>18 200 000 Kč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Nevyužité fixní náklady představují 18</w:t>
      </w:r>
      <w:r w:rsidR="00EE7ADB">
        <w:rPr>
          <w:rFonts w:ascii="Times New Roman" w:hAnsi="Times New Roman" w:cs="Times New Roman"/>
          <w:sz w:val="24"/>
          <w:lang w:val="cs-CZ"/>
        </w:rPr>
        <w:t xml:space="preserve"> 200 000 </w:t>
      </w:r>
      <w:r w:rsidRPr="00F801D9">
        <w:rPr>
          <w:rFonts w:ascii="Times New Roman" w:hAnsi="Times New Roman" w:cs="Times New Roman"/>
          <w:sz w:val="24"/>
          <w:lang w:val="cs-CZ"/>
        </w:rPr>
        <w:t xml:space="preserve">Kč. Jedná se o náklady, které sice byly vynaloženy, ale nepřispěly k dosažení výnosů a tvorbě zisku. 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72C91" w:rsidRPr="00F801D9" w:rsidRDefault="00EE7ADB" w:rsidP="00D72C91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12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Na základě rozpočtu nákladů byly pro výrobu homogenního textilního výrobku v hodnoceném období stanoveny tyto výrobní náklady (pro zjednodušení bez správních a prodejních nákladů).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129"/>
      </w:tblGrid>
      <w:tr w:rsidR="00D72C91" w:rsidRPr="00F801D9" w:rsidTr="005A32FA">
        <w:tc>
          <w:tcPr>
            <w:tcW w:w="5524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240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Celkem na 500 000 ks</w:t>
            </w:r>
          </w:p>
        </w:tc>
        <w:tc>
          <w:tcPr>
            <w:tcW w:w="112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Na 1ks</w:t>
            </w:r>
          </w:p>
        </w:tc>
      </w:tr>
      <w:tr w:rsidR="00D72C91" w:rsidRPr="00F801D9" w:rsidTr="005A32FA">
        <w:tc>
          <w:tcPr>
            <w:tcW w:w="5524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Jednicový materiál</w:t>
            </w:r>
          </w:p>
        </w:tc>
        <w:tc>
          <w:tcPr>
            <w:tcW w:w="240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3 000 000 Kč</w:t>
            </w:r>
          </w:p>
        </w:tc>
        <w:tc>
          <w:tcPr>
            <w:tcW w:w="112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6 Kč</w:t>
            </w:r>
          </w:p>
        </w:tc>
      </w:tr>
      <w:tr w:rsidR="00D72C91" w:rsidRPr="00F801D9" w:rsidTr="005A32FA">
        <w:tc>
          <w:tcPr>
            <w:tcW w:w="5524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Jednicové mzdy</w:t>
            </w:r>
          </w:p>
        </w:tc>
        <w:tc>
          <w:tcPr>
            <w:tcW w:w="240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1 000 000 Kč</w:t>
            </w:r>
          </w:p>
        </w:tc>
        <w:tc>
          <w:tcPr>
            <w:tcW w:w="112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2 Kč</w:t>
            </w:r>
          </w:p>
        </w:tc>
      </w:tr>
      <w:tr w:rsidR="00D72C91" w:rsidRPr="00F801D9" w:rsidTr="005A32FA">
        <w:tc>
          <w:tcPr>
            <w:tcW w:w="5524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Výrobní režijní náklady (odpisy, obsluha a řízení, energie, opravy a údržba, režijní materiál)</w:t>
            </w:r>
          </w:p>
        </w:tc>
        <w:tc>
          <w:tcPr>
            <w:tcW w:w="240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4 000 000 Kč</w:t>
            </w:r>
          </w:p>
        </w:tc>
        <w:tc>
          <w:tcPr>
            <w:tcW w:w="112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8 Kč</w:t>
            </w:r>
          </w:p>
        </w:tc>
      </w:tr>
      <w:tr w:rsidR="00D72C91" w:rsidRPr="00F801D9" w:rsidTr="005A32FA">
        <w:tc>
          <w:tcPr>
            <w:tcW w:w="5524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240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8  000 000 Kč</w:t>
            </w:r>
          </w:p>
        </w:tc>
        <w:tc>
          <w:tcPr>
            <w:tcW w:w="112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16 Kč</w:t>
            </w:r>
          </w:p>
        </w:tc>
      </w:tr>
    </w:tbl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Z celkových 4 000 000 Kč výrobních režijních nákladů je 3 000 000 Kč fixních, variabilní režijní náklady jsou 2 Kč na 1 ks. 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Úkoly:</w:t>
      </w:r>
    </w:p>
    <w:p w:rsidR="00D72C91" w:rsidRPr="00F801D9" w:rsidRDefault="00D72C91" w:rsidP="00D72C91">
      <w:pPr>
        <w:pStyle w:val="Odstavecseseznamem"/>
        <w:numPr>
          <w:ilvl w:val="0"/>
          <w:numId w:val="21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Vypočítejte, o kolik Kč by se přepočítal řídící pracovník při rozhodování, pokud by se domníval, že při snížení využití kapacity na 300 000 ks dosáhnou celkové náklady výše 4 800 000 Kč (16 Kč * 300 000 ks)?</w:t>
      </w:r>
    </w:p>
    <w:p w:rsidR="00D72C91" w:rsidRPr="00F801D9" w:rsidRDefault="00D72C91" w:rsidP="00D72C91">
      <w:pPr>
        <w:pStyle w:val="Odstavecseseznamem"/>
        <w:numPr>
          <w:ilvl w:val="0"/>
          <w:numId w:val="21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Vysvětlete, čím je tento rozdíl způsoben</w:t>
      </w:r>
    </w:p>
    <w:p w:rsidR="00D72C91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EE7ADB" w:rsidRPr="00EE7ADB" w:rsidRDefault="00EE7ADB" w:rsidP="00D72C91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EE7ADB"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>Řešení:</w:t>
      </w:r>
    </w:p>
    <w:p w:rsidR="00EE7ADB" w:rsidRPr="00F801D9" w:rsidRDefault="00EE7ADB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Vypočteme společně na semináři</w:t>
      </w:r>
    </w:p>
    <w:p w:rsidR="00F801D9" w:rsidRPr="00F801D9" w:rsidRDefault="00F801D9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EE7ADB" w:rsidP="00F801D9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13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Společnost Drink, a.s. vyrábí a prodává ovocné limonády, které distribuuje prostřednictvím jednoho řetězce. Limonády se sice liší příchutí, ale z hlediska prodejní ceny, variabilních nákladů a nároků na kapacitu jsou srovnatelné. Prodejní cena jednoho litru je 10 Kč, variabilní náklady jsou 4 Kč. Celková výše fixních nákladů je 2 400 000 Kč za měsíc. Plánovaný objem výroby na měsíc duben 2019 je 1 000 000 litrů.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Úkoly:</w:t>
      </w:r>
    </w:p>
    <w:p w:rsidR="00F801D9" w:rsidRPr="00F801D9" w:rsidRDefault="00F801D9" w:rsidP="00F801D9">
      <w:pPr>
        <w:pStyle w:val="Odstavecseseznamem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Zjistěte marži výkonu a příspěvek k</w:t>
      </w:r>
      <w:r w:rsidR="00EE7ADB">
        <w:rPr>
          <w:rFonts w:cs="Times New Roman"/>
        </w:rPr>
        <w:t> </w:t>
      </w:r>
      <w:r w:rsidRPr="00F801D9">
        <w:rPr>
          <w:rFonts w:cs="Times New Roman"/>
        </w:rPr>
        <w:t>tržbám</w:t>
      </w:r>
      <w:r w:rsidR="00EE7ADB">
        <w:rPr>
          <w:rFonts w:cs="Times New Roman"/>
        </w:rPr>
        <w:t xml:space="preserve"> = </w:t>
      </w:r>
      <w:r w:rsidR="00EE7ADB" w:rsidRPr="00EE7ADB">
        <w:rPr>
          <w:rFonts w:cs="Times New Roman"/>
          <w:b/>
        </w:rPr>
        <w:t xml:space="preserve">6 </w:t>
      </w:r>
      <w:proofErr w:type="spellStart"/>
      <w:r w:rsidR="00EE7ADB" w:rsidRPr="00EE7ADB">
        <w:rPr>
          <w:rFonts w:cs="Times New Roman"/>
          <w:b/>
        </w:rPr>
        <w:t>kč</w:t>
      </w:r>
      <w:proofErr w:type="spellEnd"/>
      <w:r w:rsidR="00EE7ADB" w:rsidRPr="00EE7ADB">
        <w:rPr>
          <w:rFonts w:cs="Times New Roman"/>
          <w:b/>
        </w:rPr>
        <w:t xml:space="preserve"> / ks</w:t>
      </w:r>
    </w:p>
    <w:p w:rsidR="00F801D9" w:rsidRPr="00F801D9" w:rsidRDefault="00F801D9" w:rsidP="00F801D9">
      <w:pPr>
        <w:pStyle w:val="Odstavecseseznamem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 xml:space="preserve">Zjistěte plánovaný zisk na měsíc duben </w:t>
      </w:r>
      <w:proofErr w:type="gramStart"/>
      <w:r w:rsidRPr="00F801D9">
        <w:rPr>
          <w:rFonts w:cs="Times New Roman"/>
        </w:rPr>
        <w:t>2019</w:t>
      </w:r>
      <w:r w:rsidR="00EE7ADB">
        <w:rPr>
          <w:rFonts w:cs="Times New Roman"/>
        </w:rPr>
        <w:t xml:space="preserve"> =  </w:t>
      </w:r>
      <w:r w:rsidR="00EE7ADB" w:rsidRPr="00EE7ADB">
        <w:rPr>
          <w:rFonts w:cs="Times New Roman"/>
          <w:b/>
        </w:rPr>
        <w:t>(3 600 000</w:t>
      </w:r>
      <w:proofErr w:type="gramEnd"/>
      <w:r w:rsidR="00EE7ADB" w:rsidRPr="00EE7ADB">
        <w:rPr>
          <w:rFonts w:cs="Times New Roman"/>
          <w:b/>
        </w:rPr>
        <w:t xml:space="preserve"> Kč)</w:t>
      </w:r>
    </w:p>
    <w:p w:rsidR="00F801D9" w:rsidRPr="00EE7ADB" w:rsidRDefault="00F801D9" w:rsidP="00F801D9">
      <w:pPr>
        <w:pStyle w:val="Odstavecseseznamem"/>
        <w:numPr>
          <w:ilvl w:val="0"/>
          <w:numId w:val="22"/>
        </w:numPr>
        <w:spacing w:after="160" w:line="259" w:lineRule="auto"/>
        <w:rPr>
          <w:rFonts w:cs="Times New Roman"/>
          <w:b/>
        </w:rPr>
      </w:pPr>
      <w:r w:rsidRPr="00F801D9">
        <w:rPr>
          <w:rFonts w:cs="Times New Roman"/>
        </w:rPr>
        <w:t>Zjistěte bod zvratu v naturálním vyjádření a v hodnotovém vyjádření (Kč)</w:t>
      </w:r>
      <w:r w:rsidR="00EE7ADB">
        <w:rPr>
          <w:rFonts w:cs="Times New Roman"/>
        </w:rPr>
        <w:t xml:space="preserve"> = </w:t>
      </w:r>
      <w:r w:rsidR="00EE7ADB" w:rsidRPr="00EE7ADB">
        <w:rPr>
          <w:rFonts w:cs="Times New Roman"/>
          <w:b/>
        </w:rPr>
        <w:t>400 000 litrů, 4 000 000 Kč (P*Q</w:t>
      </w:r>
      <w:r w:rsidR="00EE7ADB" w:rsidRPr="00EE7ADB">
        <w:rPr>
          <w:rFonts w:cs="Times New Roman"/>
          <w:b/>
          <w:vertAlign w:val="subscript"/>
        </w:rPr>
        <w:t>BZ</w:t>
      </w:r>
      <w:r w:rsidR="00EE7ADB" w:rsidRPr="00EE7ADB">
        <w:rPr>
          <w:rFonts w:cs="Times New Roman"/>
          <w:b/>
        </w:rPr>
        <w:t>)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EE7ADB" w:rsidP="00F801D9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14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Společnost vyrábí tři druhy textilií pro výrobu sportovního oblečení. Obvyklý roční objem prodaných výkonů, náklady a ceny za jednotlivé výrobky jsou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801D9" w:rsidRPr="00F801D9" w:rsidTr="005A32FA"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Výrobek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Výkony (</w:t>
            </w: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  <w:r w:rsidRPr="00F801D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 xml:space="preserve">Variabilní náklady 1 </w:t>
            </w: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 xml:space="preserve">Cena 1 </w:t>
            </w: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  <w:r w:rsidRPr="00F801D9">
              <w:rPr>
                <w:rFonts w:ascii="Times New Roman" w:hAnsi="Times New Roman" w:cs="Times New Roman"/>
                <w:sz w:val="24"/>
              </w:rPr>
              <w:t xml:space="preserve"> (Kč)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Fixní náklady (Kč)</w:t>
            </w:r>
          </w:p>
        </w:tc>
      </w:tr>
      <w:tr w:rsidR="00F801D9" w:rsidRPr="00F801D9" w:rsidTr="005A32FA"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Lemtex</w:t>
            </w:r>
            <w:proofErr w:type="spellEnd"/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390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550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1D9" w:rsidRPr="00F801D9" w:rsidTr="005A32FA"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Bertex</w:t>
            </w:r>
            <w:proofErr w:type="spellEnd"/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1D9" w:rsidRPr="00F801D9" w:rsidTr="005A32FA"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Detex</w:t>
            </w:r>
            <w:proofErr w:type="spellEnd"/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4 000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1D9" w:rsidRPr="00F801D9" w:rsidTr="005A32FA"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1 200 000</w:t>
            </w:r>
          </w:p>
        </w:tc>
      </w:tr>
    </w:tbl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Úkoly:</w:t>
      </w:r>
    </w:p>
    <w:p w:rsidR="00F801D9" w:rsidRPr="00EE7ADB" w:rsidRDefault="00F801D9" w:rsidP="00F801D9">
      <w:pPr>
        <w:pStyle w:val="Odstavecseseznamem"/>
        <w:numPr>
          <w:ilvl w:val="0"/>
          <w:numId w:val="23"/>
        </w:numPr>
        <w:spacing w:after="160" w:line="259" w:lineRule="auto"/>
        <w:rPr>
          <w:rFonts w:cs="Times New Roman"/>
          <w:b/>
        </w:rPr>
      </w:pPr>
      <w:r w:rsidRPr="00F801D9">
        <w:rPr>
          <w:rFonts w:cs="Times New Roman"/>
        </w:rPr>
        <w:t>Zjistěte výsledek hospodaření při uvedeném objemu a struktuře výkonů.</w:t>
      </w:r>
      <w:r w:rsidR="00EE7ADB">
        <w:rPr>
          <w:rFonts w:cs="Times New Roman"/>
        </w:rPr>
        <w:t xml:space="preserve"> = </w:t>
      </w:r>
      <w:r w:rsidR="00EE7ADB" w:rsidRPr="00EE7ADB">
        <w:rPr>
          <w:rFonts w:cs="Times New Roman"/>
          <w:b/>
        </w:rPr>
        <w:t>ztráta 20 000 Kč</w:t>
      </w:r>
    </w:p>
    <w:p w:rsidR="00F801D9" w:rsidRPr="00F801D9" w:rsidRDefault="00F801D9" w:rsidP="00EE7ADB">
      <w:pPr>
        <w:pStyle w:val="Odstavecseseznamem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Zjistěte, při jakém objemu výnosů dosáhne podnik bodu zvratu při nezměněné struktuře výkonů.</w:t>
      </w:r>
      <w:r w:rsidR="00EE7ADB">
        <w:rPr>
          <w:rFonts w:cs="Times New Roman"/>
        </w:rPr>
        <w:t xml:space="preserve"> </w:t>
      </w:r>
      <w:r w:rsidR="00EE7ADB" w:rsidRPr="00EE7ADB">
        <w:rPr>
          <w:rFonts w:cs="Times New Roman"/>
          <w:b/>
        </w:rPr>
        <w:t>CV</w:t>
      </w:r>
      <w:r w:rsidR="00EE7ADB" w:rsidRPr="00EE7ADB">
        <w:rPr>
          <w:rFonts w:cs="Times New Roman"/>
          <w:b/>
          <w:vertAlign w:val="subscript"/>
        </w:rPr>
        <w:t>BZ</w:t>
      </w:r>
      <w:r w:rsidR="00EE7ADB" w:rsidRPr="00EE7ADB">
        <w:rPr>
          <w:rFonts w:cs="Times New Roman"/>
          <w:b/>
        </w:rPr>
        <w:t xml:space="preserve"> = 2 410 169 Kč</w:t>
      </w:r>
      <w:r w:rsidR="00EE7ADB">
        <w:rPr>
          <w:rFonts w:cs="Times New Roman"/>
          <w:b/>
        </w:rPr>
        <w:t xml:space="preserve"> dle vzorce FN / (1-VN/CV)</w:t>
      </w:r>
    </w:p>
    <w:p w:rsidR="00F801D9" w:rsidRPr="00F801D9" w:rsidRDefault="00F801D9" w:rsidP="00EE7ADB">
      <w:pPr>
        <w:pStyle w:val="Odstavecseseznamem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Určete objem výnosů, který zajistí dosažení zisku ve výši 500 000 Kč při zachování struktury výkonů.</w:t>
      </w:r>
      <w:r w:rsidR="00EE7ADB">
        <w:rPr>
          <w:rFonts w:cs="Times New Roman"/>
        </w:rPr>
        <w:t xml:space="preserve"> </w:t>
      </w:r>
      <w:r w:rsidR="00EE7ADB" w:rsidRPr="00EE7ADB">
        <w:rPr>
          <w:rFonts w:cs="Times New Roman"/>
          <w:b/>
        </w:rPr>
        <w:t>CV</w:t>
      </w:r>
      <w:r w:rsidR="00EE7ADB" w:rsidRPr="00EE7ADB">
        <w:rPr>
          <w:rFonts w:cs="Times New Roman"/>
          <w:b/>
          <w:vertAlign w:val="subscript"/>
        </w:rPr>
        <w:t>BZ</w:t>
      </w:r>
      <w:r w:rsidR="00EE7ADB" w:rsidRPr="00EE7ADB">
        <w:rPr>
          <w:rFonts w:cs="Times New Roman"/>
          <w:b/>
        </w:rPr>
        <w:t xml:space="preserve"> = 3 414 407 Kč</w:t>
      </w:r>
      <w:r w:rsidR="00EE7ADB">
        <w:rPr>
          <w:rFonts w:cs="Times New Roman"/>
          <w:b/>
        </w:rPr>
        <w:t xml:space="preserve"> </w:t>
      </w:r>
      <w:r w:rsidR="00EE7ADB">
        <w:rPr>
          <w:rFonts w:cs="Times New Roman"/>
          <w:b/>
        </w:rPr>
        <w:t>dle vzorce FN / (1-VN/CV)</w:t>
      </w:r>
    </w:p>
    <w:p w:rsidR="00F801D9" w:rsidRPr="00F801D9" w:rsidRDefault="00F801D9" w:rsidP="00EE7ADB">
      <w:pPr>
        <w:pStyle w:val="Odstavecseseznamem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 xml:space="preserve">Vedení společnosti se rozhodlo zdvojnásobit prodej kvalitnější a dražší textilie </w:t>
      </w:r>
      <w:proofErr w:type="spellStart"/>
      <w:r w:rsidRPr="00F801D9">
        <w:rPr>
          <w:rFonts w:cs="Times New Roman"/>
        </w:rPr>
        <w:t>Lemtex</w:t>
      </w:r>
      <w:proofErr w:type="spellEnd"/>
      <w:r w:rsidRPr="00F801D9">
        <w:rPr>
          <w:rFonts w:cs="Times New Roman"/>
        </w:rPr>
        <w:t xml:space="preserve"> o 1000 </w:t>
      </w:r>
      <w:proofErr w:type="spellStart"/>
      <w:r w:rsidRPr="00F801D9">
        <w:rPr>
          <w:rFonts w:cs="Times New Roman"/>
        </w:rPr>
        <w:t>bm</w:t>
      </w:r>
      <w:proofErr w:type="spellEnd"/>
      <w:r w:rsidRPr="00F801D9">
        <w:rPr>
          <w:rFonts w:cs="Times New Roman"/>
        </w:rPr>
        <w:t xml:space="preserve"> a naopak snížit prodej levnější textilie </w:t>
      </w:r>
      <w:proofErr w:type="spellStart"/>
      <w:r w:rsidRPr="00F801D9">
        <w:rPr>
          <w:rFonts w:cs="Times New Roman"/>
        </w:rPr>
        <w:t>Detex</w:t>
      </w:r>
      <w:proofErr w:type="spellEnd"/>
      <w:r w:rsidRPr="00F801D9">
        <w:rPr>
          <w:rFonts w:cs="Times New Roman"/>
        </w:rPr>
        <w:t xml:space="preserve"> o 1 000 </w:t>
      </w:r>
      <w:proofErr w:type="spellStart"/>
      <w:r w:rsidRPr="00F801D9">
        <w:rPr>
          <w:rFonts w:cs="Times New Roman"/>
        </w:rPr>
        <w:t>bm</w:t>
      </w:r>
      <w:proofErr w:type="spellEnd"/>
      <w:r w:rsidRPr="00F801D9">
        <w:rPr>
          <w:rFonts w:cs="Times New Roman"/>
        </w:rPr>
        <w:t xml:space="preserve"> a domnívalo se, že při této struktuře výkonů výnosy převýší hranici bodu zvratu a podnik bude dosahovat zisku. Je tato úvaha správná?</w:t>
      </w:r>
      <w:r w:rsidR="00EE7ADB">
        <w:rPr>
          <w:rFonts w:cs="Times New Roman"/>
        </w:rPr>
        <w:t xml:space="preserve"> </w:t>
      </w:r>
      <w:r w:rsidR="00EE7ADB" w:rsidRPr="00EE7ADB">
        <w:rPr>
          <w:rFonts w:cs="Times New Roman"/>
          <w:b/>
        </w:rPr>
        <w:t xml:space="preserve">Úvaha není správná, záleží na marži výkonu, která je u </w:t>
      </w:r>
      <w:proofErr w:type="spellStart"/>
      <w:r w:rsidR="00EE7ADB" w:rsidRPr="00EE7ADB">
        <w:rPr>
          <w:rFonts w:cs="Times New Roman"/>
          <w:b/>
        </w:rPr>
        <w:t>Detexu</w:t>
      </w:r>
      <w:proofErr w:type="spellEnd"/>
      <w:r w:rsidR="00EE7ADB" w:rsidRPr="00EE7ADB">
        <w:rPr>
          <w:rFonts w:cs="Times New Roman"/>
          <w:b/>
        </w:rPr>
        <w:t xml:space="preserve"> vyšší než u </w:t>
      </w:r>
      <w:proofErr w:type="spellStart"/>
      <w:r w:rsidR="00EE7ADB" w:rsidRPr="00EE7ADB">
        <w:rPr>
          <w:rFonts w:cs="Times New Roman"/>
          <w:b/>
        </w:rPr>
        <w:t>Lemtexu</w:t>
      </w:r>
      <w:proofErr w:type="spellEnd"/>
      <w:r w:rsidR="00EE7ADB" w:rsidRPr="00EE7ADB">
        <w:rPr>
          <w:rFonts w:cs="Times New Roman"/>
          <w:b/>
        </w:rPr>
        <w:t>.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EE7ADB" w:rsidP="00F801D9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>Příklad 15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Předpokládejme, že podnik vyrábí dva výrobky, A </w:t>
      </w:r>
      <w:proofErr w:type="spellStart"/>
      <w:r w:rsidRPr="00F801D9">
        <w:rPr>
          <w:rFonts w:ascii="Times New Roman" w:hAnsi="Times New Roman" w:cs="Times New Roman"/>
          <w:sz w:val="24"/>
          <w:lang w:val="cs-CZ"/>
        </w:rPr>
        <w:t>a</w:t>
      </w:r>
      <w:proofErr w:type="spellEnd"/>
      <w:r w:rsidRPr="00F801D9">
        <w:rPr>
          <w:rFonts w:ascii="Times New Roman" w:hAnsi="Times New Roman" w:cs="Times New Roman"/>
          <w:sz w:val="24"/>
          <w:lang w:val="cs-CZ"/>
        </w:rPr>
        <w:t xml:space="preserve"> B. Cena A je 30 Kč, cena B je 15 Kč. Průměrné (plné) náklady výrobku A byly v minulém období 25 Kč, výrobku B 16 Kč. Další rozšíření výrobku A není možné a zároveň v nejbližší době není reálné, že by ztrátový výrobek B byl nahrazen jiným výrobkem.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V minulém období bylo vyrobeno 10 000 ks výrobku A, 20 000 s výrobku B. Analýzou nákladů bylo zjištěno, že variabilní náklady výrobku A jsou 20 Kč, výrobku B 13 Kč, celkové fixní náklady, které zajišťují výrobu výrobku A i B, jsou 110 000 Kč.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Úkoly:</w:t>
      </w:r>
    </w:p>
    <w:p w:rsidR="00F801D9" w:rsidRPr="00F801D9" w:rsidRDefault="00F801D9" w:rsidP="00F801D9">
      <w:pPr>
        <w:pStyle w:val="Odstavecseseznamem"/>
        <w:numPr>
          <w:ilvl w:val="0"/>
          <w:numId w:val="25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 xml:space="preserve">Rozhodněte, zda jsou oba výrobky A </w:t>
      </w:r>
      <w:proofErr w:type="spellStart"/>
      <w:r w:rsidRPr="00F801D9">
        <w:rPr>
          <w:rFonts w:cs="Times New Roman"/>
        </w:rPr>
        <w:t>a</w:t>
      </w:r>
      <w:proofErr w:type="spellEnd"/>
      <w:r w:rsidRPr="00F801D9">
        <w:rPr>
          <w:rFonts w:cs="Times New Roman"/>
        </w:rPr>
        <w:t xml:space="preserve"> B ziskové či nikoli?</w:t>
      </w:r>
      <w:r w:rsidR="00EE7ADB">
        <w:rPr>
          <w:rFonts w:cs="Times New Roman"/>
        </w:rPr>
        <w:t xml:space="preserve"> </w:t>
      </w:r>
    </w:p>
    <w:p w:rsidR="00F801D9" w:rsidRPr="00F801D9" w:rsidRDefault="00F801D9" w:rsidP="00F801D9">
      <w:pPr>
        <w:pStyle w:val="Odstavecseseznamem"/>
        <w:numPr>
          <w:ilvl w:val="0"/>
          <w:numId w:val="25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Jestliže je některý výrobek ztrátový, rozhodněte, zda se vyplatí zastavit či omezit výrobu takto ztrátového výrobku.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Ad 1)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Ziskový výrobek = cena &gt; průměrné (plné) náklady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Ztrátový výrobek = cena &lt; průměrné (plné) náklady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Ztrátový je výrobek B, protože jeho prodejní cena nepokrývá jeho náklady.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Ad 2)</w:t>
      </w:r>
    </w:p>
    <w:p w:rsidR="00F801D9" w:rsidRDefault="00634F4A" w:rsidP="00634F4A">
      <w:pPr>
        <w:pStyle w:val="Odstavecseseznamem"/>
        <w:numPr>
          <w:ilvl w:val="0"/>
          <w:numId w:val="27"/>
        </w:numPr>
        <w:rPr>
          <w:rFonts w:cs="Times New Roman"/>
        </w:rPr>
      </w:pPr>
      <w:r w:rsidRPr="00634F4A">
        <w:rPr>
          <w:rFonts w:cs="Times New Roman"/>
        </w:rPr>
        <w:t>Je potřeba vypočíst výsledek hospodaření v situaci, kdy podnik vyrábí výrobek A i B</w:t>
      </w:r>
    </w:p>
    <w:p w:rsidR="00634F4A" w:rsidRPr="00634F4A" w:rsidRDefault="00634F4A" w:rsidP="00634F4A">
      <w:pPr>
        <w:pStyle w:val="Odstavecseseznamem"/>
        <w:rPr>
          <w:rFonts w:cs="Times New Roman"/>
        </w:rPr>
      </w:pPr>
    </w:p>
    <w:p w:rsidR="00634F4A" w:rsidRDefault="00634F4A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VH = výnosy – náklady</w:t>
      </w:r>
    </w:p>
    <w:p w:rsidR="00634F4A" w:rsidRDefault="00634F4A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VH = výnosy – variabilní náklady – fixní náklady nebo výnosy – (variabilní náklady + fixní náklady)</w:t>
      </w:r>
    </w:p>
    <w:p w:rsidR="00634F4A" w:rsidRDefault="00634F4A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VH = (P * Q) – (</w:t>
      </w:r>
      <w:proofErr w:type="spellStart"/>
      <w:r>
        <w:rPr>
          <w:rFonts w:ascii="Times New Roman" w:hAnsi="Times New Roman" w:cs="Times New Roman"/>
          <w:sz w:val="24"/>
          <w:lang w:val="cs-CZ"/>
        </w:rPr>
        <w:t>vn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lang w:val="cs-CZ"/>
        </w:rPr>
        <w:t>*</w:t>
      </w:r>
      <w:r>
        <w:rPr>
          <w:rFonts w:ascii="Times New Roman" w:hAnsi="Times New Roman" w:cs="Times New Roman"/>
          <w:sz w:val="24"/>
          <w:lang w:val="cs-CZ"/>
        </w:rPr>
        <w:t xml:space="preserve"> Q – FN) nebo VH = (</w:t>
      </w:r>
      <w:r>
        <w:rPr>
          <w:rFonts w:ascii="Times New Roman" w:hAnsi="Times New Roman" w:cs="Times New Roman"/>
          <w:sz w:val="24"/>
          <w:lang w:val="cs-CZ"/>
        </w:rPr>
        <w:t>P * Q</w:t>
      </w:r>
      <w:r>
        <w:rPr>
          <w:rFonts w:ascii="Times New Roman" w:hAnsi="Times New Roman" w:cs="Times New Roman"/>
          <w:sz w:val="24"/>
          <w:lang w:val="cs-CZ"/>
        </w:rPr>
        <w:t>)</w:t>
      </w:r>
      <w:r>
        <w:rPr>
          <w:rFonts w:ascii="Times New Roman" w:hAnsi="Times New Roman" w:cs="Times New Roman"/>
          <w:sz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lang w:val="cs-CZ"/>
        </w:rPr>
        <w:t>(</w:t>
      </w:r>
      <w:proofErr w:type="spellStart"/>
      <w:r>
        <w:rPr>
          <w:rFonts w:ascii="Times New Roman" w:hAnsi="Times New Roman" w:cs="Times New Roman"/>
          <w:sz w:val="24"/>
          <w:lang w:val="cs-CZ"/>
        </w:rPr>
        <w:t>vn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* Q </w:t>
      </w:r>
      <w:r>
        <w:rPr>
          <w:rFonts w:ascii="Times New Roman" w:hAnsi="Times New Roman" w:cs="Times New Roman"/>
          <w:sz w:val="24"/>
          <w:lang w:val="cs-CZ"/>
        </w:rPr>
        <w:t>+</w:t>
      </w:r>
      <w:r>
        <w:rPr>
          <w:rFonts w:ascii="Times New Roman" w:hAnsi="Times New Roman" w:cs="Times New Roman"/>
          <w:sz w:val="24"/>
          <w:lang w:val="cs-CZ"/>
        </w:rPr>
        <w:t xml:space="preserve"> FN</w:t>
      </w:r>
      <w:r>
        <w:rPr>
          <w:rFonts w:ascii="Times New Roman" w:hAnsi="Times New Roman" w:cs="Times New Roman"/>
          <w:sz w:val="24"/>
          <w:lang w:val="cs-CZ"/>
        </w:rPr>
        <w:t>)</w:t>
      </w:r>
    </w:p>
    <w:p w:rsidR="00634F4A" w:rsidRPr="00634F4A" w:rsidRDefault="00634F4A" w:rsidP="00D72C91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634F4A">
        <w:rPr>
          <w:rFonts w:ascii="Times New Roman" w:hAnsi="Times New Roman" w:cs="Times New Roman"/>
          <w:b/>
          <w:sz w:val="24"/>
          <w:lang w:val="cs-CZ"/>
        </w:rPr>
        <w:t>VH = 30 000 Kč</w:t>
      </w:r>
    </w:p>
    <w:p w:rsidR="00634F4A" w:rsidRDefault="00634F4A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634F4A" w:rsidRPr="00634F4A" w:rsidRDefault="00634F4A" w:rsidP="00634F4A">
      <w:pPr>
        <w:pStyle w:val="Odstavecseseznamem"/>
        <w:numPr>
          <w:ilvl w:val="0"/>
          <w:numId w:val="27"/>
        </w:numPr>
        <w:rPr>
          <w:rFonts w:cs="Times New Roman"/>
        </w:rPr>
      </w:pPr>
      <w:r w:rsidRPr="00634F4A">
        <w:rPr>
          <w:rFonts w:cs="Times New Roman"/>
        </w:rPr>
        <w:t>Je potřeba vypočíst výsledek hospodaření v situaci, kdy podnik vyrábí pouze výrobek A</w:t>
      </w:r>
    </w:p>
    <w:p w:rsidR="00634F4A" w:rsidRDefault="00634F4A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634F4A" w:rsidRDefault="00634F4A" w:rsidP="00634F4A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VH = výnosy – náklady</w:t>
      </w:r>
    </w:p>
    <w:p w:rsidR="00634F4A" w:rsidRDefault="00634F4A" w:rsidP="00634F4A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VH = výnosy – variabilní náklady – fixní náklady nebo výnosy – (variabilní náklady + fixní náklady)</w:t>
      </w:r>
    </w:p>
    <w:p w:rsidR="00634F4A" w:rsidRDefault="00634F4A" w:rsidP="00634F4A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VH = (P * Q) – (</w:t>
      </w:r>
      <w:proofErr w:type="spellStart"/>
      <w:r>
        <w:rPr>
          <w:rFonts w:ascii="Times New Roman" w:hAnsi="Times New Roman" w:cs="Times New Roman"/>
          <w:sz w:val="24"/>
          <w:lang w:val="cs-CZ"/>
        </w:rPr>
        <w:t>vn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* Q – FN) nebo VH = (P * Q) – (</w:t>
      </w:r>
      <w:proofErr w:type="spellStart"/>
      <w:r>
        <w:rPr>
          <w:rFonts w:ascii="Times New Roman" w:hAnsi="Times New Roman" w:cs="Times New Roman"/>
          <w:sz w:val="24"/>
          <w:lang w:val="cs-CZ"/>
        </w:rPr>
        <w:t>vn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* Q + FN)</w:t>
      </w:r>
    </w:p>
    <w:p w:rsidR="00634F4A" w:rsidRPr="00634F4A" w:rsidRDefault="00634F4A" w:rsidP="00634F4A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634F4A">
        <w:rPr>
          <w:rFonts w:ascii="Times New Roman" w:hAnsi="Times New Roman" w:cs="Times New Roman"/>
          <w:b/>
          <w:sz w:val="24"/>
          <w:lang w:val="cs-CZ"/>
        </w:rPr>
        <w:t>VH = - 10 000 Kč</w:t>
      </w:r>
    </w:p>
    <w:p w:rsidR="00634F4A" w:rsidRPr="00F801D9" w:rsidRDefault="00634F4A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Posléze zjistíte, zda se vyplatí omezit či zastavit výrobu ztrátového výrobku B. </w:t>
      </w:r>
    </w:p>
    <w:sectPr w:rsidR="00634F4A" w:rsidRPr="00F801D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FA" w:rsidRDefault="005A32FA" w:rsidP="008E6688">
      <w:pPr>
        <w:spacing w:after="0" w:line="240" w:lineRule="auto"/>
      </w:pPr>
      <w:r>
        <w:separator/>
      </w:r>
    </w:p>
  </w:endnote>
  <w:endnote w:type="continuationSeparator" w:id="0">
    <w:p w:rsidR="005A32FA" w:rsidRDefault="005A32FA" w:rsidP="008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864347"/>
      <w:docPartObj>
        <w:docPartGallery w:val="Page Numbers (Bottom of Page)"/>
        <w:docPartUnique/>
      </w:docPartObj>
    </w:sdtPr>
    <w:sdtEndPr/>
    <w:sdtContent>
      <w:p w:rsidR="005A32FA" w:rsidRDefault="005A32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39A" w:rsidRPr="0089739A">
          <w:rPr>
            <w:noProof/>
            <w:lang w:val="cs-CZ"/>
          </w:rPr>
          <w:t>9</w:t>
        </w:r>
        <w:r>
          <w:fldChar w:fldCharType="end"/>
        </w:r>
      </w:p>
    </w:sdtContent>
  </w:sdt>
  <w:p w:rsidR="005A32FA" w:rsidRDefault="005A3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FA" w:rsidRDefault="005A32FA" w:rsidP="008E6688">
      <w:pPr>
        <w:spacing w:after="0" w:line="240" w:lineRule="auto"/>
      </w:pPr>
      <w:r>
        <w:separator/>
      </w:r>
    </w:p>
  </w:footnote>
  <w:footnote w:type="continuationSeparator" w:id="0">
    <w:p w:rsidR="005A32FA" w:rsidRDefault="005A32FA" w:rsidP="008E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FA" w:rsidRPr="00D0316A" w:rsidRDefault="005A32FA">
    <w:pPr>
      <w:pStyle w:val="Zhlav"/>
      <w:rPr>
        <w:rFonts w:ascii="Times New Roman" w:hAnsi="Times New Roman" w:cs="Times New Roman"/>
        <w:sz w:val="24"/>
        <w:lang w:val="cs-CZ"/>
      </w:rPr>
    </w:pPr>
    <w:r>
      <w:rPr>
        <w:rFonts w:ascii="Times New Roman" w:hAnsi="Times New Roman" w:cs="Times New Roman"/>
        <w:sz w:val="24"/>
        <w:lang w:val="cs-CZ"/>
      </w:rPr>
      <w:t>Nákladové účetnictví</w:t>
    </w:r>
    <w:r w:rsidRPr="00D0316A">
      <w:rPr>
        <w:rFonts w:ascii="Times New Roman" w:hAnsi="Times New Roman" w:cs="Times New Roman"/>
        <w:sz w:val="24"/>
        <w:lang w:val="cs-CZ"/>
      </w:rPr>
      <w:tab/>
    </w:r>
    <w:r w:rsidRPr="00D0316A">
      <w:rPr>
        <w:rFonts w:ascii="Times New Roman" w:hAnsi="Times New Roman" w:cs="Times New Roman"/>
        <w:sz w:val="24"/>
        <w:lang w:val="cs-CZ"/>
      </w:rPr>
      <w:tab/>
      <w:t xml:space="preserve"> seminář č. </w:t>
    </w:r>
    <w:r>
      <w:rPr>
        <w:rFonts w:ascii="Times New Roman" w:hAnsi="Times New Roman" w:cs="Times New Roman"/>
        <w:sz w:val="24"/>
        <w:lang w:val="cs-CZ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D3"/>
    <w:multiLevelType w:val="hybridMultilevel"/>
    <w:tmpl w:val="643A6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389"/>
    <w:multiLevelType w:val="hybridMultilevel"/>
    <w:tmpl w:val="98B872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2DE8"/>
    <w:multiLevelType w:val="hybridMultilevel"/>
    <w:tmpl w:val="0980D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F3CCC"/>
    <w:multiLevelType w:val="hybridMultilevel"/>
    <w:tmpl w:val="4E6881DE"/>
    <w:lvl w:ilvl="0" w:tplc="895E61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EFD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62A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4F3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8AA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C5E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4EC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09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44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79382B"/>
    <w:multiLevelType w:val="hybridMultilevel"/>
    <w:tmpl w:val="AE44E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F6988"/>
    <w:multiLevelType w:val="hybridMultilevel"/>
    <w:tmpl w:val="42621D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24A1"/>
    <w:multiLevelType w:val="hybridMultilevel"/>
    <w:tmpl w:val="C494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8040A"/>
    <w:multiLevelType w:val="hybridMultilevel"/>
    <w:tmpl w:val="A9048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C6E86"/>
    <w:multiLevelType w:val="hybridMultilevel"/>
    <w:tmpl w:val="D652B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07D05"/>
    <w:multiLevelType w:val="hybridMultilevel"/>
    <w:tmpl w:val="071CFFBE"/>
    <w:lvl w:ilvl="0" w:tplc="A4F28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A7D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0EE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CCB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4DB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29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081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D6F2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E62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B5B82"/>
    <w:multiLevelType w:val="hybridMultilevel"/>
    <w:tmpl w:val="F3882C52"/>
    <w:lvl w:ilvl="0" w:tplc="8F844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45A7B"/>
    <w:multiLevelType w:val="hybridMultilevel"/>
    <w:tmpl w:val="83EE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23FA4"/>
    <w:multiLevelType w:val="hybridMultilevel"/>
    <w:tmpl w:val="716E0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A6706"/>
    <w:multiLevelType w:val="hybridMultilevel"/>
    <w:tmpl w:val="728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170BC"/>
    <w:multiLevelType w:val="hybridMultilevel"/>
    <w:tmpl w:val="ED9E8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40D79"/>
    <w:multiLevelType w:val="hybridMultilevel"/>
    <w:tmpl w:val="A91E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66DF9"/>
    <w:multiLevelType w:val="hybridMultilevel"/>
    <w:tmpl w:val="B9EE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2"/>
  </w:num>
  <w:num w:numId="9">
    <w:abstractNumId w:val="19"/>
  </w:num>
  <w:num w:numId="10">
    <w:abstractNumId w:val="10"/>
  </w:num>
  <w:num w:numId="11">
    <w:abstractNumId w:val="16"/>
  </w:num>
  <w:num w:numId="12">
    <w:abstractNumId w:val="11"/>
  </w:num>
  <w:num w:numId="13">
    <w:abstractNumId w:val="14"/>
  </w:num>
  <w:num w:numId="14">
    <w:abstractNumId w:val="7"/>
  </w:num>
  <w:num w:numId="15">
    <w:abstractNumId w:val="9"/>
  </w:num>
  <w:num w:numId="16">
    <w:abstractNumId w:val="4"/>
  </w:num>
  <w:num w:numId="17">
    <w:abstractNumId w:val="17"/>
  </w:num>
  <w:num w:numId="18">
    <w:abstractNumId w:val="26"/>
  </w:num>
  <w:num w:numId="19">
    <w:abstractNumId w:val="1"/>
  </w:num>
  <w:num w:numId="20">
    <w:abstractNumId w:val="5"/>
  </w:num>
  <w:num w:numId="21">
    <w:abstractNumId w:val="3"/>
  </w:num>
  <w:num w:numId="22">
    <w:abstractNumId w:val="22"/>
  </w:num>
  <w:num w:numId="23">
    <w:abstractNumId w:val="23"/>
  </w:num>
  <w:num w:numId="24">
    <w:abstractNumId w:val="15"/>
  </w:num>
  <w:num w:numId="25">
    <w:abstractNumId w:val="21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7"/>
    <w:rsid w:val="000008DE"/>
    <w:rsid w:val="00014758"/>
    <w:rsid w:val="000147C9"/>
    <w:rsid w:val="00032C59"/>
    <w:rsid w:val="0006348B"/>
    <w:rsid w:val="000756EF"/>
    <w:rsid w:val="00181F07"/>
    <w:rsid w:val="001A0F79"/>
    <w:rsid w:val="001A4841"/>
    <w:rsid w:val="001E4CF5"/>
    <w:rsid w:val="002C1A8E"/>
    <w:rsid w:val="002E4419"/>
    <w:rsid w:val="0031530C"/>
    <w:rsid w:val="0035777D"/>
    <w:rsid w:val="0041598D"/>
    <w:rsid w:val="0045121D"/>
    <w:rsid w:val="004B7126"/>
    <w:rsid w:val="004D0539"/>
    <w:rsid w:val="004D275E"/>
    <w:rsid w:val="004F7C3A"/>
    <w:rsid w:val="00523036"/>
    <w:rsid w:val="005747DA"/>
    <w:rsid w:val="0057626A"/>
    <w:rsid w:val="005A32FA"/>
    <w:rsid w:val="005C762D"/>
    <w:rsid w:val="005F5E91"/>
    <w:rsid w:val="00614F9F"/>
    <w:rsid w:val="00634F4A"/>
    <w:rsid w:val="006B615F"/>
    <w:rsid w:val="006C198A"/>
    <w:rsid w:val="006E090F"/>
    <w:rsid w:val="00702EBB"/>
    <w:rsid w:val="00742C35"/>
    <w:rsid w:val="007578C2"/>
    <w:rsid w:val="00765632"/>
    <w:rsid w:val="008142B4"/>
    <w:rsid w:val="00815D80"/>
    <w:rsid w:val="0082341A"/>
    <w:rsid w:val="008276AA"/>
    <w:rsid w:val="00843D0B"/>
    <w:rsid w:val="0087247C"/>
    <w:rsid w:val="00877E12"/>
    <w:rsid w:val="00877EB5"/>
    <w:rsid w:val="0089739A"/>
    <w:rsid w:val="008B6E2A"/>
    <w:rsid w:val="008E6688"/>
    <w:rsid w:val="008F16C2"/>
    <w:rsid w:val="00940178"/>
    <w:rsid w:val="009958BE"/>
    <w:rsid w:val="009B1EDD"/>
    <w:rsid w:val="009E4676"/>
    <w:rsid w:val="00A05633"/>
    <w:rsid w:val="00AA38D4"/>
    <w:rsid w:val="00AE491B"/>
    <w:rsid w:val="00B125E8"/>
    <w:rsid w:val="00B15C98"/>
    <w:rsid w:val="00B30DEA"/>
    <w:rsid w:val="00B6347C"/>
    <w:rsid w:val="00BD6D69"/>
    <w:rsid w:val="00C254AF"/>
    <w:rsid w:val="00C31F12"/>
    <w:rsid w:val="00C532B7"/>
    <w:rsid w:val="00CF70B6"/>
    <w:rsid w:val="00D0316A"/>
    <w:rsid w:val="00D72C91"/>
    <w:rsid w:val="00D9179F"/>
    <w:rsid w:val="00D923B8"/>
    <w:rsid w:val="00D93D4F"/>
    <w:rsid w:val="00DF5BCC"/>
    <w:rsid w:val="00E12D56"/>
    <w:rsid w:val="00E6083E"/>
    <w:rsid w:val="00E859CA"/>
    <w:rsid w:val="00E90A4E"/>
    <w:rsid w:val="00EE7ADB"/>
    <w:rsid w:val="00F16233"/>
    <w:rsid w:val="00F71917"/>
    <w:rsid w:val="00F801D9"/>
    <w:rsid w:val="00F930F1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07C0-9B51-475F-85F4-9021CC88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0147C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688"/>
  </w:style>
  <w:style w:type="paragraph" w:styleId="Zpat">
    <w:name w:val="footer"/>
    <w:basedOn w:val="Normln"/>
    <w:link w:val="Zpat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688"/>
  </w:style>
  <w:style w:type="paragraph" w:customStyle="1" w:styleId="Default">
    <w:name w:val="Default"/>
    <w:rsid w:val="00843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otextu">
    <w:name w:val="Tělo textu"/>
    <w:basedOn w:val="Normln"/>
    <w:qFormat/>
    <w:rsid w:val="00D72C91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Odrazky01">
    <w:name w:val="parOdrazky01"/>
    <w:basedOn w:val="Tlotextu"/>
    <w:qFormat/>
    <w:rsid w:val="00D72C9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9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58</cp:revision>
  <dcterms:created xsi:type="dcterms:W3CDTF">2017-09-24T09:19:00Z</dcterms:created>
  <dcterms:modified xsi:type="dcterms:W3CDTF">2020-03-16T09:10:00Z</dcterms:modified>
</cp:coreProperties>
</file>