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0C" w:rsidRPr="00F10B9E" w:rsidRDefault="00E9630C" w:rsidP="00E9630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10B9E">
        <w:rPr>
          <w:rFonts w:cstheme="minorHAnsi"/>
          <w:b/>
          <w:sz w:val="24"/>
          <w:szCs w:val="24"/>
        </w:rPr>
        <w:t>Téma 4 - Satelitní účet cestovního ruchu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1.</w:t>
      </w:r>
      <w:r w:rsidRPr="00F10B9E">
        <w:rPr>
          <w:rFonts w:cstheme="minorHAnsi"/>
          <w:sz w:val="24"/>
          <w:szCs w:val="24"/>
        </w:rPr>
        <w:tab/>
        <w:t>Základními zdroji dat pro národní účty a pro tabulky vstupů výstupů (input-output tabulky) jsou nabídkové a spotřební tabulky, údaje z účetních výkazů, vládních a veřejnýc</w:t>
      </w:r>
      <w:r>
        <w:rPr>
          <w:rFonts w:cstheme="minorHAnsi"/>
          <w:sz w:val="24"/>
          <w:szCs w:val="24"/>
        </w:rPr>
        <w:t>h institucí a různých šetření.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10B9E">
        <w:rPr>
          <w:rFonts w:cstheme="minorHAnsi"/>
          <w:sz w:val="24"/>
          <w:szCs w:val="24"/>
        </w:rPr>
        <w:t>e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2.</w:t>
      </w:r>
      <w:r w:rsidRPr="00F10B9E">
        <w:rPr>
          <w:rFonts w:cstheme="minorHAnsi"/>
          <w:sz w:val="24"/>
          <w:szCs w:val="24"/>
        </w:rPr>
        <w:tab/>
        <w:t>Satelitní účet neobsahuje vztah</w:t>
      </w:r>
      <w:r>
        <w:rPr>
          <w:rFonts w:cstheme="minorHAnsi"/>
          <w:sz w:val="24"/>
          <w:szCs w:val="24"/>
        </w:rPr>
        <w:t>y</w:t>
      </w:r>
      <w:r w:rsidRPr="00F10B9E">
        <w:rPr>
          <w:rFonts w:cstheme="minorHAnsi"/>
          <w:sz w:val="24"/>
          <w:szCs w:val="24"/>
        </w:rPr>
        <w:t xml:space="preserve"> mezi ekonomickými údaji a dalšími nepeněžními informacemi o cestovním ruchu, jako např. o počtu výletů, délce pobytu, účelu cesty a dopravních prostředcích.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10B9E">
        <w:rPr>
          <w:rFonts w:cstheme="minorHAnsi"/>
          <w:sz w:val="24"/>
          <w:szCs w:val="24"/>
        </w:rPr>
        <w:t>no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3.</w:t>
      </w:r>
      <w:r w:rsidRPr="00F10B9E">
        <w:rPr>
          <w:rFonts w:cstheme="minorHAnsi"/>
          <w:sz w:val="24"/>
          <w:szCs w:val="24"/>
        </w:rPr>
        <w:tab/>
        <w:t>Nejvýznamnější úlohu na poptávkové straně TSA hraje spotřeba účastníka cestovního ruchu.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10B9E">
        <w:rPr>
          <w:rFonts w:cstheme="minorHAnsi"/>
          <w:sz w:val="24"/>
          <w:szCs w:val="24"/>
        </w:rPr>
        <w:t>e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4.</w:t>
      </w:r>
      <w:r w:rsidRPr="00F10B9E">
        <w:rPr>
          <w:rFonts w:cstheme="minorHAnsi"/>
          <w:sz w:val="24"/>
          <w:szCs w:val="24"/>
        </w:rPr>
        <w:tab/>
        <w:t>V základním systému TSA je poptávka cestovního ruchu dána výdaji na návštěvníkovu konečnou spotřebu podle produktů a typů cestovního ruchu.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10B9E">
        <w:rPr>
          <w:rFonts w:cstheme="minorHAnsi"/>
          <w:sz w:val="24"/>
          <w:szCs w:val="24"/>
        </w:rPr>
        <w:t>e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5.</w:t>
      </w:r>
      <w:r w:rsidRPr="00F10B9E">
        <w:rPr>
          <w:rFonts w:cstheme="minorHAnsi"/>
          <w:sz w:val="24"/>
          <w:szCs w:val="24"/>
        </w:rPr>
        <w:tab/>
        <w:t>V základním systému TSA obsahuje výjezdový cestovní ruch výdaje zahraničních návštěvníků ve sledované zemi, výši a strukturu výdajů dle jednotlivých typů návštěvníků.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E9630C" w:rsidRPr="00F10B9E" w:rsidRDefault="00E9630C" w:rsidP="00E963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</w:t>
      </w:r>
    </w:p>
    <w:p w:rsidR="00960DA7" w:rsidRDefault="00960DA7">
      <w:bookmarkStart w:id="0" w:name="_GoBack"/>
      <w:bookmarkEnd w:id="0"/>
    </w:p>
    <w:sectPr w:rsidR="0096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0C"/>
    <w:rsid w:val="00960DA7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62A6-65EA-427E-BA7C-72855460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6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1</cp:revision>
  <dcterms:created xsi:type="dcterms:W3CDTF">2021-05-31T13:50:00Z</dcterms:created>
  <dcterms:modified xsi:type="dcterms:W3CDTF">2021-05-31T13:50:00Z</dcterms:modified>
</cp:coreProperties>
</file>