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3E4F5" w14:textId="77777777" w:rsidR="00AE5071" w:rsidRPr="00414F3D" w:rsidRDefault="00AE5071" w:rsidP="00981726">
      <w:pPr>
        <w:pStyle w:val="Nadpis1"/>
        <w:numPr>
          <w:ilvl w:val="0"/>
          <w:numId w:val="0"/>
        </w:numPr>
        <w:ind w:left="431"/>
      </w:pPr>
      <w:bookmarkStart w:id="0" w:name="_Toc120451156"/>
      <w:bookmarkStart w:id="1" w:name="_Toc131150737"/>
      <w:r w:rsidRPr="00414F3D">
        <w:t>Současné trendy v</w:t>
      </w:r>
      <w:r>
        <w:t>e světové</w:t>
      </w:r>
      <w:r w:rsidRPr="00414F3D">
        <w:t xml:space="preserve"> </w:t>
      </w:r>
      <w:bookmarkEnd w:id="0"/>
      <w:r>
        <w:t>gastronomii</w:t>
      </w:r>
      <w:bookmarkEnd w:id="1"/>
    </w:p>
    <w:p w14:paraId="638EED11" w14:textId="77777777" w:rsidR="00AE5071" w:rsidRDefault="00AE5071" w:rsidP="00AE5071">
      <w:pPr>
        <w:pStyle w:val="Tlotextu"/>
      </w:pPr>
      <w:r w:rsidRPr="008846FB">
        <w:t>Gastronomie</w:t>
      </w:r>
      <w:r>
        <w:t>,</w:t>
      </w:r>
      <w:r w:rsidRPr="008846FB">
        <w:t xml:space="preserve"> podobně jako jiné podnikatelské činnosti podléhá různým vlivům a přizpůsobuje se měnícím požadavkům hostů. Trendy v oblasti gastronomie výrazně ovlivňují poptávku i nabídku. </w:t>
      </w:r>
      <w:r>
        <w:t>Světové</w:t>
      </w:r>
      <w:r w:rsidRPr="008846FB">
        <w:t xml:space="preserve"> </w:t>
      </w:r>
      <w:r>
        <w:t xml:space="preserve">gastro </w:t>
      </w:r>
      <w:r w:rsidRPr="008846FB">
        <w:t xml:space="preserve">trendy </w:t>
      </w:r>
      <w:r>
        <w:t>vznikají</w:t>
      </w:r>
      <w:r w:rsidRPr="008846FB">
        <w:t xml:space="preserve"> </w:t>
      </w:r>
      <w:r>
        <w:t xml:space="preserve">změnou životního stylu, </w:t>
      </w:r>
      <w:r w:rsidRPr="008846FB">
        <w:t>častější</w:t>
      </w:r>
      <w:r>
        <w:t>m</w:t>
      </w:r>
      <w:r w:rsidRPr="008846FB">
        <w:t xml:space="preserve"> stravování</w:t>
      </w:r>
      <w:r>
        <w:t>m</w:t>
      </w:r>
      <w:r w:rsidRPr="008846FB">
        <w:t xml:space="preserve"> lidí mimo domov v důsledku vyššího nároku na mobilitu, </w:t>
      </w:r>
      <w:r>
        <w:t xml:space="preserve">ovlivňují je </w:t>
      </w:r>
      <w:r w:rsidRPr="008846FB">
        <w:t>rostoucí příjmy obyvatelstva</w:t>
      </w:r>
      <w:r>
        <w:t>, zcestovalost, lepší dostup k informacím</w:t>
      </w:r>
      <w:r w:rsidRPr="008846FB">
        <w:t xml:space="preserve"> a uvědomování si hodnoty času</w:t>
      </w:r>
      <w:r>
        <w:t xml:space="preserve"> a sebe sama</w:t>
      </w:r>
      <w:r w:rsidRPr="008846FB">
        <w:t xml:space="preserve">. Do popředí se dostává vztah výživy a zdraví, duševní práce převládá nad fyzickou (snižuje se energetický výdej), čímž se mění nejen životní, ale i stravovací návyky. Lidé si stále více uvědomují kvalitu, </w:t>
      </w:r>
      <w:r>
        <w:t>klade se</w:t>
      </w:r>
      <w:r w:rsidRPr="008846FB">
        <w:t xml:space="preserve"> důraz na kvalitu používaných </w:t>
      </w:r>
      <w:r>
        <w:t>potravin</w:t>
      </w:r>
      <w:r w:rsidRPr="008846FB">
        <w:t xml:space="preserve">, </w:t>
      </w:r>
      <w:r>
        <w:t xml:space="preserve">na </w:t>
      </w:r>
      <w:r w:rsidRPr="008846FB">
        <w:t xml:space="preserve">hygienu a bezpečnost </w:t>
      </w:r>
      <w:r>
        <w:t>potravin a procesů</w:t>
      </w:r>
      <w:r w:rsidRPr="008846FB">
        <w:t xml:space="preserve"> při přípravě pokrmů (</w:t>
      </w:r>
      <w:proofErr w:type="spellStart"/>
      <w:r w:rsidRPr="008846FB">
        <w:t>Frost</w:t>
      </w:r>
      <w:proofErr w:type="spellEnd"/>
      <w:r w:rsidRPr="008846FB">
        <w:t>, 2016).</w:t>
      </w:r>
    </w:p>
    <w:p w14:paraId="7D2996D7" w14:textId="77777777" w:rsidR="00AE5071" w:rsidRPr="002B4FC7" w:rsidRDefault="00AE5071" w:rsidP="00AE5071">
      <w:pPr>
        <w:pStyle w:val="Tlotextu"/>
        <w:rPr>
          <w:lang w:eastAsia="cs-CZ"/>
        </w:rPr>
      </w:pPr>
      <w:r w:rsidRPr="002B4FC7">
        <w:rPr>
          <w:lang w:eastAsia="cs-CZ"/>
        </w:rPr>
        <w:t xml:space="preserve">Oborové trendy </w:t>
      </w:r>
      <w:r>
        <w:rPr>
          <w:lang w:eastAsia="cs-CZ"/>
        </w:rPr>
        <w:t>jsou</w:t>
      </w:r>
      <w:r w:rsidRPr="002B4FC7">
        <w:rPr>
          <w:lang w:eastAsia="cs-CZ"/>
        </w:rPr>
        <w:t xml:space="preserve"> </w:t>
      </w:r>
      <w:r>
        <w:rPr>
          <w:lang w:eastAsia="cs-CZ"/>
        </w:rPr>
        <w:t xml:space="preserve">v současnosti </w:t>
      </w:r>
      <w:r w:rsidRPr="002B4FC7">
        <w:rPr>
          <w:lang w:eastAsia="cs-CZ"/>
        </w:rPr>
        <w:t>ovlivněny především čtyřmi hlavními faktory</w:t>
      </w:r>
      <w:r>
        <w:rPr>
          <w:rFonts w:eastAsia="Times New Roman" w:cs="Times New Roman"/>
          <w:szCs w:val="24"/>
          <w:lang w:eastAsia="cs-CZ"/>
        </w:rPr>
        <w:t>:</w:t>
      </w:r>
    </w:p>
    <w:p w14:paraId="3F8CA500" w14:textId="77777777" w:rsidR="00AE5071" w:rsidRPr="001E6DFC" w:rsidRDefault="00AE5071" w:rsidP="00AE5071">
      <w:pPr>
        <w:pStyle w:val="parOdrazky01"/>
        <w:rPr>
          <w:lang w:eastAsia="cs-CZ"/>
        </w:rPr>
      </w:pPr>
      <w:r w:rsidRPr="001E6DFC">
        <w:rPr>
          <w:bCs/>
          <w:lang w:eastAsia="cs-CZ"/>
        </w:rPr>
        <w:t xml:space="preserve">prodražením </w:t>
      </w:r>
      <w:proofErr w:type="gramStart"/>
      <w:r w:rsidRPr="001E6DFC">
        <w:rPr>
          <w:bCs/>
          <w:lang w:eastAsia="cs-CZ"/>
        </w:rPr>
        <w:t>provozu</w:t>
      </w:r>
      <w:r w:rsidRPr="001E6DFC">
        <w:rPr>
          <w:lang w:eastAsia="cs-CZ"/>
        </w:rPr>
        <w:t xml:space="preserve"> - nárůst</w:t>
      </w:r>
      <w:proofErr w:type="gramEnd"/>
      <w:r w:rsidRPr="001E6DFC">
        <w:rPr>
          <w:lang w:eastAsia="cs-CZ"/>
        </w:rPr>
        <w:t xml:space="preserve"> cen energií, surovin a dalších vstupů,</w:t>
      </w:r>
    </w:p>
    <w:p w14:paraId="11A2C440" w14:textId="77777777" w:rsidR="00AE5071" w:rsidRPr="001E6DFC" w:rsidRDefault="00AE5071" w:rsidP="00AE5071">
      <w:pPr>
        <w:pStyle w:val="parOdrazky01"/>
        <w:rPr>
          <w:lang w:eastAsia="cs-CZ"/>
        </w:rPr>
      </w:pPr>
      <w:r w:rsidRPr="001E6DFC">
        <w:rPr>
          <w:bCs/>
          <w:lang w:eastAsia="cs-CZ"/>
        </w:rPr>
        <w:t>nižší ochota k utrácení</w:t>
      </w:r>
      <w:r w:rsidRPr="001E6DFC">
        <w:rPr>
          <w:lang w:eastAsia="cs-CZ"/>
        </w:rPr>
        <w:t>,</w:t>
      </w:r>
    </w:p>
    <w:p w14:paraId="2C4F7729" w14:textId="77777777" w:rsidR="00AE5071" w:rsidRPr="001E6DFC" w:rsidRDefault="00AE5071" w:rsidP="00AE5071">
      <w:pPr>
        <w:pStyle w:val="parOdrazky01"/>
        <w:rPr>
          <w:lang w:eastAsia="cs-CZ"/>
        </w:rPr>
      </w:pPr>
      <w:r w:rsidRPr="001E6DFC">
        <w:rPr>
          <w:bCs/>
          <w:lang w:eastAsia="cs-CZ"/>
        </w:rPr>
        <w:t xml:space="preserve">důraz na </w:t>
      </w:r>
      <w:proofErr w:type="gramStart"/>
      <w:r w:rsidRPr="001E6DFC">
        <w:rPr>
          <w:bCs/>
          <w:lang w:eastAsia="cs-CZ"/>
        </w:rPr>
        <w:t>udržitelnost</w:t>
      </w:r>
      <w:r w:rsidRPr="001E6DFC">
        <w:rPr>
          <w:lang w:eastAsia="cs-CZ"/>
        </w:rPr>
        <w:t xml:space="preserve"> - udržitelné</w:t>
      </w:r>
      <w:proofErr w:type="gramEnd"/>
      <w:r w:rsidRPr="001E6DFC">
        <w:rPr>
          <w:lang w:eastAsia="cs-CZ"/>
        </w:rPr>
        <w:t xml:space="preserve"> stravování,</w:t>
      </w:r>
    </w:p>
    <w:p w14:paraId="7F9B244D" w14:textId="77777777" w:rsidR="00AE5071" w:rsidRDefault="00AE5071" w:rsidP="00AE5071">
      <w:pPr>
        <w:pStyle w:val="parOdrazky01"/>
        <w:rPr>
          <w:lang w:eastAsia="cs-CZ"/>
        </w:rPr>
      </w:pPr>
      <w:r w:rsidRPr="001E6DFC">
        <w:rPr>
          <w:lang w:eastAsia="cs-CZ"/>
        </w:rPr>
        <w:t>z</w:t>
      </w:r>
      <w:r w:rsidRPr="001E6DFC">
        <w:rPr>
          <w:bCs/>
          <w:lang w:eastAsia="cs-CZ"/>
        </w:rPr>
        <w:t>dravé stravování</w:t>
      </w:r>
      <w:r w:rsidRPr="001E6DFC">
        <w:rPr>
          <w:lang w:eastAsia="cs-CZ"/>
        </w:rPr>
        <w:t xml:space="preserve"> a jeho</w:t>
      </w:r>
      <w:r>
        <w:rPr>
          <w:lang w:eastAsia="cs-CZ"/>
        </w:rPr>
        <w:t xml:space="preserve"> </w:t>
      </w:r>
      <w:r w:rsidRPr="002B4FC7">
        <w:rPr>
          <w:lang w:eastAsia="cs-CZ"/>
        </w:rPr>
        <w:t>dopad na zdraví.</w:t>
      </w:r>
    </w:p>
    <w:p w14:paraId="7DCC97F4" w14:textId="77777777" w:rsidR="00AE5071" w:rsidRDefault="00AE5071" w:rsidP="00AE5071">
      <w:pPr>
        <w:pStyle w:val="Tlotextu"/>
      </w:pPr>
      <w:r w:rsidRPr="008846FB">
        <w:t xml:space="preserve">V gastronomických zařízeních se zavádí </w:t>
      </w:r>
      <w:r w:rsidRPr="00AE3FC1">
        <w:rPr>
          <w:b/>
        </w:rPr>
        <w:t>inovace a nové technologie</w:t>
      </w:r>
      <w:r w:rsidRPr="008846FB">
        <w:t xml:space="preserve">, nové postupy vaření a způsoby přípravy pokrmů, které sledují kvalitativní, gastronomickou, enviromentální, zdravotní, hygienickou a servisní spolehlivost. Důraz je kladen na pestrost nabídky, </w:t>
      </w:r>
      <w:r w:rsidRPr="00437181">
        <w:t xml:space="preserve">která vyžaduje celoroční dostupnost sezónních potravin či dostupnost </w:t>
      </w:r>
      <w:proofErr w:type="spellStart"/>
      <w:r w:rsidRPr="00437181">
        <w:t>mimoregionálních</w:t>
      </w:r>
      <w:proofErr w:type="spellEnd"/>
      <w:r w:rsidRPr="00437181">
        <w:t xml:space="preserve"> surovin. V oblasti životního prostředí se koncentruje pozornost na úsporu energií či ekologické využívání surovin. Trendem v gastronomii je </w:t>
      </w:r>
      <w:r w:rsidRPr="00345275">
        <w:t>globalizace</w:t>
      </w:r>
      <w:r w:rsidRPr="00437181">
        <w:t xml:space="preserve"> ve smyslu růstu síly světové kuchyně, rozvoje etnické kuchyně, expanze nadnárodních společností typu rychlého občerstvení, zážitková gastronomie, racionální kuchyně apod. Rozvoj nových distribučních systémů, např. catering, party </w:t>
      </w:r>
      <w:proofErr w:type="spellStart"/>
      <w:r w:rsidRPr="00437181">
        <w:t>service</w:t>
      </w:r>
      <w:proofErr w:type="spellEnd"/>
      <w:r w:rsidRPr="00437181">
        <w:t xml:space="preserve"> a donášková služba se stávají přirozenou součástí služeb mnoha podniků (</w:t>
      </w:r>
      <w:proofErr w:type="spellStart"/>
      <w:r w:rsidRPr="00437181">
        <w:t>Leadley</w:t>
      </w:r>
      <w:proofErr w:type="spellEnd"/>
      <w:r w:rsidRPr="00437181">
        <w:t>, 2015).</w:t>
      </w:r>
    </w:p>
    <w:p w14:paraId="2CEE60C1" w14:textId="77777777" w:rsidR="00AE5071" w:rsidRPr="008846FB" w:rsidRDefault="00AE5071" w:rsidP="00AE5071">
      <w:pPr>
        <w:pStyle w:val="Tlotextu"/>
      </w:pPr>
      <w:r w:rsidRPr="008846FB">
        <w:t xml:space="preserve">Gastronomické zařízení již není jen místo, kde si lze uhasit žízeň nebo zahnat hlad, ale prostor pro příjemný zážitek. Stává se „jevištěm“, na kterém se „inscenuje“ zážitek a stále častěji je do něj přímo zapojen i host. </w:t>
      </w:r>
      <w:r w:rsidRPr="00AE3FC1">
        <w:rPr>
          <w:b/>
        </w:rPr>
        <w:t>Zážitkovou gastronomii</w:t>
      </w:r>
      <w:r w:rsidRPr="008846FB">
        <w:t xml:space="preserve"> nabízí různé </w:t>
      </w:r>
      <w:r>
        <w:t>druhy</w:t>
      </w:r>
      <w:r w:rsidRPr="008846FB">
        <w:t xml:space="preserve"> gastronomických zařízení. Na gastronomickém zážitku se významně podílí kvalitní produkt, prostředí, servis, atmosféra a hlavně překvapení.</w:t>
      </w:r>
      <w:r w:rsidRPr="00F9013B">
        <w:rPr>
          <w:rFonts w:eastAsia="Times New Roman" w:cs="Times New Roman"/>
          <w:szCs w:val="24"/>
          <w:lang w:eastAsia="cs-CZ"/>
        </w:rPr>
        <w:t xml:space="preserve"> </w:t>
      </w:r>
      <w:r>
        <w:rPr>
          <w:rFonts w:eastAsia="Times New Roman" w:cs="Times New Roman"/>
          <w:szCs w:val="24"/>
          <w:lang w:eastAsia="cs-CZ"/>
        </w:rPr>
        <w:t>Patří sem t</w:t>
      </w:r>
      <w:r w:rsidRPr="002B4FC7">
        <w:rPr>
          <w:rFonts w:eastAsia="Times New Roman" w:cs="Times New Roman"/>
          <w:szCs w:val="24"/>
          <w:lang w:eastAsia="cs-CZ"/>
        </w:rPr>
        <w:t>ematick</w:t>
      </w:r>
      <w:r>
        <w:rPr>
          <w:rFonts w:eastAsia="Times New Roman" w:cs="Times New Roman"/>
          <w:szCs w:val="24"/>
          <w:lang w:eastAsia="cs-CZ"/>
        </w:rPr>
        <w:t>é</w:t>
      </w:r>
      <w:r w:rsidRPr="002B4FC7">
        <w:rPr>
          <w:rFonts w:eastAsia="Times New Roman" w:cs="Times New Roman"/>
          <w:szCs w:val="24"/>
          <w:lang w:eastAsia="cs-CZ"/>
        </w:rPr>
        <w:t xml:space="preserve"> specialit</w:t>
      </w:r>
      <w:r>
        <w:rPr>
          <w:rFonts w:eastAsia="Times New Roman" w:cs="Times New Roman"/>
          <w:szCs w:val="24"/>
          <w:lang w:eastAsia="cs-CZ"/>
        </w:rPr>
        <w:t>y,</w:t>
      </w:r>
      <w:r w:rsidRPr="002B4FC7">
        <w:rPr>
          <w:rFonts w:eastAsia="Times New Roman" w:cs="Times New Roman"/>
          <w:szCs w:val="24"/>
          <w:lang w:eastAsia="cs-CZ"/>
        </w:rPr>
        <w:t xml:space="preserve"> stimul</w:t>
      </w:r>
      <w:r>
        <w:rPr>
          <w:rFonts w:eastAsia="Times New Roman" w:cs="Times New Roman"/>
          <w:szCs w:val="24"/>
          <w:lang w:eastAsia="cs-CZ"/>
        </w:rPr>
        <w:t>ace</w:t>
      </w:r>
      <w:r w:rsidRPr="002B4FC7">
        <w:rPr>
          <w:rFonts w:eastAsia="Times New Roman" w:cs="Times New Roman"/>
          <w:szCs w:val="24"/>
          <w:lang w:eastAsia="cs-CZ"/>
        </w:rPr>
        <w:t xml:space="preserve"> </w:t>
      </w:r>
      <w:r>
        <w:rPr>
          <w:rFonts w:eastAsia="Times New Roman" w:cs="Times New Roman"/>
          <w:szCs w:val="24"/>
          <w:lang w:eastAsia="cs-CZ"/>
        </w:rPr>
        <w:t>chutí,</w:t>
      </w:r>
      <w:r w:rsidRPr="002B4FC7">
        <w:rPr>
          <w:rFonts w:eastAsia="Times New Roman" w:cs="Times New Roman"/>
          <w:szCs w:val="24"/>
          <w:lang w:eastAsia="cs-CZ"/>
        </w:rPr>
        <w:t xml:space="preserve"> čich</w:t>
      </w:r>
      <w:r>
        <w:rPr>
          <w:rFonts w:eastAsia="Times New Roman" w:cs="Times New Roman"/>
          <w:szCs w:val="24"/>
          <w:lang w:eastAsia="cs-CZ"/>
        </w:rPr>
        <w:t>u</w:t>
      </w:r>
      <w:r w:rsidRPr="002B4FC7">
        <w:rPr>
          <w:rFonts w:eastAsia="Times New Roman" w:cs="Times New Roman"/>
          <w:szCs w:val="24"/>
          <w:lang w:eastAsia="cs-CZ"/>
        </w:rPr>
        <w:t>, sluch</w:t>
      </w:r>
      <w:r>
        <w:rPr>
          <w:rFonts w:eastAsia="Times New Roman" w:cs="Times New Roman"/>
          <w:szCs w:val="24"/>
          <w:lang w:eastAsia="cs-CZ"/>
        </w:rPr>
        <w:t>u</w:t>
      </w:r>
      <w:r w:rsidRPr="002B4FC7">
        <w:rPr>
          <w:rFonts w:eastAsia="Times New Roman" w:cs="Times New Roman"/>
          <w:szCs w:val="24"/>
          <w:lang w:eastAsia="cs-CZ"/>
        </w:rPr>
        <w:t xml:space="preserve"> a zrak</w:t>
      </w:r>
      <w:r>
        <w:rPr>
          <w:rFonts w:eastAsia="Times New Roman" w:cs="Times New Roman"/>
          <w:szCs w:val="24"/>
          <w:lang w:eastAsia="cs-CZ"/>
        </w:rPr>
        <w:t xml:space="preserve">u, </w:t>
      </w:r>
      <w:r w:rsidRPr="002B4FC7">
        <w:rPr>
          <w:rFonts w:eastAsia="Times New Roman" w:cs="Times New Roman"/>
          <w:szCs w:val="24"/>
          <w:lang w:eastAsia="cs-CZ"/>
        </w:rPr>
        <w:t>příprava pokrmů přímo před hosty, která se těší dlouhodobé popularitě</w:t>
      </w:r>
      <w:r>
        <w:rPr>
          <w:rFonts w:eastAsia="Times New Roman" w:cs="Times New Roman"/>
          <w:szCs w:val="24"/>
          <w:lang w:eastAsia="cs-CZ"/>
        </w:rPr>
        <w:t xml:space="preserve">, gastronomické workshopy pro hosty a degustace, </w:t>
      </w:r>
      <w:r w:rsidRPr="002B4FC7">
        <w:rPr>
          <w:rFonts w:eastAsia="Times New Roman" w:cs="Times New Roman"/>
          <w:szCs w:val="24"/>
          <w:lang w:eastAsia="cs-CZ"/>
        </w:rPr>
        <w:t>kurzy vaření, které jsou v poslední době mimořádně populární</w:t>
      </w:r>
      <w:r>
        <w:rPr>
          <w:rFonts w:eastAsia="Times New Roman" w:cs="Times New Roman"/>
          <w:szCs w:val="24"/>
          <w:lang w:eastAsia="cs-CZ"/>
        </w:rPr>
        <w:t xml:space="preserve">, jídlo </w:t>
      </w:r>
      <w:r w:rsidRPr="002B4FC7">
        <w:rPr>
          <w:rFonts w:eastAsia="Times New Roman" w:cs="Times New Roman"/>
          <w:szCs w:val="24"/>
          <w:lang w:eastAsia="cs-CZ"/>
        </w:rPr>
        <w:t xml:space="preserve">ve tmě, </w:t>
      </w:r>
      <w:r>
        <w:rPr>
          <w:rFonts w:eastAsia="Times New Roman" w:cs="Times New Roman"/>
          <w:szCs w:val="24"/>
          <w:lang w:eastAsia="cs-CZ"/>
        </w:rPr>
        <w:t>obsluha</w:t>
      </w:r>
      <w:r w:rsidRPr="002B4FC7">
        <w:rPr>
          <w:rFonts w:eastAsia="Times New Roman" w:cs="Times New Roman"/>
          <w:szCs w:val="24"/>
          <w:lang w:eastAsia="cs-CZ"/>
        </w:rPr>
        <w:t xml:space="preserve"> robotem, virtuální realit</w:t>
      </w:r>
      <w:r>
        <w:rPr>
          <w:rFonts w:eastAsia="Times New Roman" w:cs="Times New Roman"/>
          <w:szCs w:val="24"/>
          <w:lang w:eastAsia="cs-CZ"/>
        </w:rPr>
        <w:t>a</w:t>
      </w:r>
      <w:r w:rsidRPr="002B4FC7">
        <w:rPr>
          <w:rFonts w:eastAsia="Times New Roman" w:cs="Times New Roman"/>
          <w:szCs w:val="24"/>
          <w:lang w:eastAsia="cs-CZ"/>
        </w:rPr>
        <w:t>.</w:t>
      </w:r>
    </w:p>
    <w:p w14:paraId="5002A25B" w14:textId="77777777" w:rsidR="00AE5071" w:rsidRPr="008846FB" w:rsidRDefault="00AE5071" w:rsidP="00AE5071">
      <w:pPr>
        <w:pStyle w:val="Tlotextu"/>
      </w:pPr>
      <w:r w:rsidRPr="008846FB">
        <w:t xml:space="preserve">Součástí moderní gastronomie jsou také nové koncepty jako </w:t>
      </w:r>
      <w:r w:rsidRPr="00AE3FC1">
        <w:rPr>
          <w:b/>
        </w:rPr>
        <w:t>tržní restaurace</w:t>
      </w:r>
      <w:r w:rsidRPr="008846FB">
        <w:t xml:space="preserve">, které fungují na principu volného výběru. Široká nabídka jídel je atraktivně uspořádaná v nákupní zóně, kde se návštěvník bez omezení pohybuje v prostředí plném audiovizuálních zážitků, má k dispozici </w:t>
      </w:r>
      <w:r w:rsidRPr="008846FB">
        <w:lastRenderedPageBreak/>
        <w:t>bohatý výběr</w:t>
      </w:r>
      <w:r>
        <w:t xml:space="preserve"> pokrmů</w:t>
      </w:r>
      <w:r w:rsidRPr="008846FB">
        <w:t>, který motivuje k nákupu. Nabídka se prezentuje podle sortimentu v jednotlivých stáncích, podobně jako na tržišti. Návštěvník si tak svoji porci jídla nakombinuje sám (Křížek</w:t>
      </w:r>
      <w:r>
        <w:t xml:space="preserve"> </w:t>
      </w:r>
      <w:r w:rsidRPr="00582DDB">
        <w:t>a</w:t>
      </w:r>
      <w:r w:rsidRPr="008846FB">
        <w:t xml:space="preserve"> </w:t>
      </w:r>
      <w:proofErr w:type="spellStart"/>
      <w:r w:rsidRPr="008846FB">
        <w:t>Neufus</w:t>
      </w:r>
      <w:proofErr w:type="spellEnd"/>
      <w:r w:rsidRPr="008846FB">
        <w:t>, 2014).</w:t>
      </w:r>
    </w:p>
    <w:p w14:paraId="101B5986" w14:textId="77777777" w:rsidR="00AE5071" w:rsidRPr="008846FB" w:rsidRDefault="00AE5071" w:rsidP="00AE5071">
      <w:pPr>
        <w:pStyle w:val="Tlotextu"/>
      </w:pPr>
      <w:r w:rsidRPr="008846FB">
        <w:t xml:space="preserve">Snaha obohatit svou tradiční nabídku vede provozovatele gastronomických zařízení k </w:t>
      </w:r>
      <w:r w:rsidRPr="00AE3FC1">
        <w:rPr>
          <w:b/>
        </w:rPr>
        <w:t>pořádání tematických hostin</w:t>
      </w:r>
      <w:r w:rsidRPr="008846FB">
        <w:t xml:space="preserve">. Tematické hostiny mohou být zaměřeny na určitý sortiment surovin (husí hody, mořské speciality), na region nebo zemi (španělská, thajská nebo jiná kuchyně), na téma (večeře na </w:t>
      </w:r>
      <w:proofErr w:type="spellStart"/>
      <w:r w:rsidRPr="008846FB">
        <w:t>Titanicu</w:t>
      </w:r>
      <w:proofErr w:type="spellEnd"/>
      <w:r w:rsidRPr="008846FB">
        <w:t>, středověká kuchyně, pirátská večeře) nebo na snoubení jídla a vína (večeře Ryzlinku rýnského)</w:t>
      </w:r>
      <w:r>
        <w:t xml:space="preserve"> (</w:t>
      </w:r>
      <w:proofErr w:type="spellStart"/>
      <w:r>
        <w:t>Schwartzhoffová</w:t>
      </w:r>
      <w:proofErr w:type="spellEnd"/>
      <w:r>
        <w:t>, 2017)</w:t>
      </w:r>
      <w:r w:rsidRPr="008846FB">
        <w:t xml:space="preserve">. </w:t>
      </w:r>
    </w:p>
    <w:p w14:paraId="044622B4" w14:textId="77777777" w:rsidR="00AE5071" w:rsidRDefault="00AE5071" w:rsidP="00AE5071">
      <w:pPr>
        <w:pStyle w:val="Tlotextu"/>
      </w:pPr>
      <w:r w:rsidRPr="008846FB">
        <w:t xml:space="preserve">V gastronomických zařízeních se jídlo připravuje téměř výlučně za zavřenými dveřmi. Koncept „otevřené kuchyně“ </w:t>
      </w:r>
      <w:r>
        <w:t xml:space="preserve">- </w:t>
      </w:r>
      <w:r>
        <w:rPr>
          <w:b/>
        </w:rPr>
        <w:t>F</w:t>
      </w:r>
      <w:r w:rsidRPr="00AE3FC1">
        <w:rPr>
          <w:b/>
        </w:rPr>
        <w:t xml:space="preserve">ront </w:t>
      </w:r>
      <w:proofErr w:type="spellStart"/>
      <w:proofErr w:type="gramStart"/>
      <w:r>
        <w:rPr>
          <w:b/>
        </w:rPr>
        <w:t>C</w:t>
      </w:r>
      <w:r w:rsidRPr="00AE3FC1">
        <w:rPr>
          <w:b/>
        </w:rPr>
        <w:t>ooking</w:t>
      </w:r>
      <w:proofErr w:type="spellEnd"/>
      <w:r w:rsidRPr="008846FB">
        <w:t xml:space="preserve"> </w:t>
      </w:r>
      <w:r>
        <w:t xml:space="preserve">- </w:t>
      </w:r>
      <w:r w:rsidRPr="008846FB">
        <w:t>tento</w:t>
      </w:r>
      <w:proofErr w:type="gramEnd"/>
      <w:r w:rsidRPr="008846FB">
        <w:t xml:space="preserve"> tradiční přístup nabourává</w:t>
      </w:r>
      <w:r>
        <w:t>, jedná se o p</w:t>
      </w:r>
      <w:r w:rsidRPr="008846FB">
        <w:t>říprav</w:t>
      </w:r>
      <w:r>
        <w:t>u</w:t>
      </w:r>
      <w:r w:rsidRPr="008846FB">
        <w:t xml:space="preserve"> jídel před zrakem hosta. </w:t>
      </w:r>
      <w:r>
        <w:t>T</w:t>
      </w:r>
      <w:r w:rsidRPr="008846FB">
        <w:t>ento trend uplatňují některé pizzerie, kde kuchař připravuje jídlo před hosty v peci na pizzu. Otevřenou kuchyni lze dobře využít při přípravě sushi a jíde</w:t>
      </w:r>
      <w:r>
        <w:t>l</w:t>
      </w:r>
      <w:r w:rsidRPr="008846FB">
        <w:t xml:space="preserve"> asijské kuchyn</w:t>
      </w:r>
      <w:r>
        <w:t>ě</w:t>
      </w:r>
      <w:r w:rsidRPr="008846FB">
        <w:t>. Hosté ocení, že mohou pozorovat kuchaře přímo při práci. V některých gastronomických zařízeních je kuchyň oddělena od místa konzumace jídla skleněnou stěnou. Výhodou je menší hlučnost v restauraci a znatelně menší zápach. Další varianta umožňuje návštěvníkům spatřit pouze tzv. „otevřenou kuchyni“, kde se pokrmy dokončují. Ostatní prostory, (přípravny, umývárny nádobí) jsou mimo pohled hostů (Beránek, 2016).</w:t>
      </w:r>
    </w:p>
    <w:p w14:paraId="11AE0FA3" w14:textId="77777777" w:rsidR="00AE5071" w:rsidRDefault="00AE5071" w:rsidP="00AE5071">
      <w:pPr>
        <w:pStyle w:val="Tlotextu"/>
      </w:pPr>
      <w:r w:rsidRPr="008846FB">
        <w:t xml:space="preserve">Hnutí </w:t>
      </w:r>
      <w:proofErr w:type="spellStart"/>
      <w:r w:rsidRPr="00AE3FC1">
        <w:rPr>
          <w:b/>
        </w:rPr>
        <w:t>Slow</w:t>
      </w:r>
      <w:proofErr w:type="spellEnd"/>
      <w:r w:rsidRPr="00AE3FC1">
        <w:rPr>
          <w:b/>
        </w:rPr>
        <w:t xml:space="preserve"> Food</w:t>
      </w:r>
      <w:r w:rsidRPr="008846FB">
        <w:t xml:space="preserve"> je reakcí na globalizační trendy v gastronomii, které reprezentuje hlavně rychlé stravování (fast food). Je to hnutí bojující za pomalé jídlo (</w:t>
      </w:r>
      <w:proofErr w:type="spellStart"/>
      <w:r w:rsidRPr="008846FB">
        <w:t>slow</w:t>
      </w:r>
      <w:proofErr w:type="spellEnd"/>
      <w:r w:rsidRPr="008846FB">
        <w:t xml:space="preserve"> food) a proti degradaci radosti ze starých dobrých chutí a receptů. Hlavním cílem je snaha, aby nezmizela ze světa co nejširší paleta chutí. Proto členové </w:t>
      </w:r>
      <w:r>
        <w:t xml:space="preserve">hnutí </w:t>
      </w:r>
      <w:r w:rsidRPr="008846FB">
        <w:t>pátrají po regionálních jídlech, studují historické receptury, pořádají ochutnávky zapomenutých jídel</w:t>
      </w:r>
      <w:r>
        <w:t xml:space="preserve"> </w:t>
      </w:r>
      <w:r w:rsidRPr="008846FB">
        <w:t>(</w:t>
      </w:r>
      <w:proofErr w:type="spellStart"/>
      <w:r w:rsidRPr="008846FB">
        <w:t>Petrini</w:t>
      </w:r>
      <w:proofErr w:type="spellEnd"/>
      <w:r w:rsidRPr="008846FB">
        <w:t>, 2003).</w:t>
      </w:r>
    </w:p>
    <w:p w14:paraId="5D9A9530" w14:textId="77777777" w:rsidR="00AE5071" w:rsidRPr="002B4FC7" w:rsidRDefault="00AE5071" w:rsidP="00AE5071">
      <w:pPr>
        <w:pStyle w:val="Tlotextu"/>
        <w:rPr>
          <w:lang w:eastAsia="cs-CZ"/>
        </w:rPr>
      </w:pPr>
      <w:r w:rsidRPr="001F3223">
        <w:rPr>
          <w:lang w:eastAsia="cs-CZ"/>
        </w:rPr>
        <w:t xml:space="preserve">Trend </w:t>
      </w:r>
      <w:proofErr w:type="spellStart"/>
      <w:r w:rsidRPr="001E6DFC">
        <w:rPr>
          <w:b/>
          <w:lang w:eastAsia="cs-CZ"/>
        </w:rPr>
        <w:t>Upcyklace</w:t>
      </w:r>
      <w:proofErr w:type="spellEnd"/>
      <w:r w:rsidRPr="001E6DFC">
        <w:rPr>
          <w:b/>
          <w:lang w:eastAsia="cs-CZ"/>
        </w:rPr>
        <w:t xml:space="preserve"> </w:t>
      </w:r>
      <w:r w:rsidRPr="001F3223">
        <w:rPr>
          <w:lang w:eastAsia="cs-CZ"/>
        </w:rPr>
        <w:t>aneb bioodpad jako vstupní surovina vychází</w:t>
      </w:r>
      <w:r w:rsidRPr="002B4FC7">
        <w:rPr>
          <w:lang w:eastAsia="cs-CZ"/>
        </w:rPr>
        <w:t xml:space="preserve"> ze životního stylu s označením </w:t>
      </w:r>
      <w:proofErr w:type="spellStart"/>
      <w:r w:rsidRPr="002B4FC7">
        <w:rPr>
          <w:lang w:eastAsia="cs-CZ"/>
        </w:rPr>
        <w:t>Zero</w:t>
      </w:r>
      <w:proofErr w:type="spellEnd"/>
      <w:r w:rsidRPr="002B4FC7">
        <w:rPr>
          <w:lang w:eastAsia="cs-CZ"/>
        </w:rPr>
        <w:t xml:space="preserve"> </w:t>
      </w:r>
      <w:proofErr w:type="spellStart"/>
      <w:r w:rsidRPr="002B4FC7">
        <w:rPr>
          <w:lang w:eastAsia="cs-CZ"/>
        </w:rPr>
        <w:t>Waste</w:t>
      </w:r>
      <w:proofErr w:type="spellEnd"/>
      <w:r w:rsidRPr="002B4FC7">
        <w:rPr>
          <w:lang w:eastAsia="cs-CZ"/>
        </w:rPr>
        <w:t xml:space="preserve"> (nulový odpad</w:t>
      </w:r>
      <w:r>
        <w:rPr>
          <w:lang w:eastAsia="cs-CZ"/>
        </w:rPr>
        <w:t xml:space="preserve">) a </w:t>
      </w:r>
      <w:r w:rsidRPr="002B4FC7">
        <w:rPr>
          <w:lang w:eastAsia="cs-CZ"/>
        </w:rPr>
        <w:t>snah</w:t>
      </w:r>
      <w:r>
        <w:rPr>
          <w:lang w:eastAsia="cs-CZ"/>
        </w:rPr>
        <w:t>a</w:t>
      </w:r>
      <w:r w:rsidRPr="002B4FC7">
        <w:rPr>
          <w:lang w:eastAsia="cs-CZ"/>
        </w:rPr>
        <w:t xml:space="preserve"> o ochranu planety</w:t>
      </w:r>
      <w:r>
        <w:rPr>
          <w:lang w:eastAsia="cs-CZ"/>
        </w:rPr>
        <w:t>. Jsou to</w:t>
      </w:r>
      <w:r w:rsidRPr="002B4FC7">
        <w:rPr>
          <w:lang w:eastAsia="cs-CZ"/>
        </w:rPr>
        <w:t xml:space="preserve"> </w:t>
      </w:r>
      <w:r>
        <w:rPr>
          <w:lang w:eastAsia="cs-CZ"/>
        </w:rPr>
        <w:t xml:space="preserve">např. </w:t>
      </w:r>
      <w:r w:rsidRPr="002B4FC7">
        <w:rPr>
          <w:lang w:eastAsia="cs-CZ"/>
        </w:rPr>
        <w:t>smažen</w:t>
      </w:r>
      <w:r>
        <w:rPr>
          <w:lang w:eastAsia="cs-CZ"/>
        </w:rPr>
        <w:t>é</w:t>
      </w:r>
      <w:r w:rsidRPr="002B4FC7">
        <w:rPr>
          <w:lang w:eastAsia="cs-CZ"/>
        </w:rPr>
        <w:t xml:space="preserve"> kuřecí kůžičk</w:t>
      </w:r>
      <w:r>
        <w:rPr>
          <w:lang w:eastAsia="cs-CZ"/>
        </w:rPr>
        <w:t>y</w:t>
      </w:r>
      <w:r w:rsidRPr="002B4FC7">
        <w:rPr>
          <w:lang w:eastAsia="cs-CZ"/>
        </w:rPr>
        <w:t xml:space="preserve">, tvrdé pečivo </w:t>
      </w:r>
      <w:r>
        <w:rPr>
          <w:lang w:eastAsia="cs-CZ"/>
        </w:rPr>
        <w:t xml:space="preserve">se </w:t>
      </w:r>
      <w:proofErr w:type="spellStart"/>
      <w:r w:rsidRPr="002B4FC7">
        <w:rPr>
          <w:lang w:eastAsia="cs-CZ"/>
        </w:rPr>
        <w:t>upcykluje</w:t>
      </w:r>
      <w:proofErr w:type="spellEnd"/>
      <w:r w:rsidRPr="002B4FC7">
        <w:rPr>
          <w:lang w:eastAsia="cs-CZ"/>
        </w:rPr>
        <w:t xml:space="preserve"> </w:t>
      </w:r>
      <w:r>
        <w:rPr>
          <w:lang w:eastAsia="cs-CZ"/>
        </w:rPr>
        <w:t>do</w:t>
      </w:r>
      <w:r w:rsidRPr="002B4FC7">
        <w:rPr>
          <w:lang w:eastAsia="cs-CZ"/>
        </w:rPr>
        <w:t xml:space="preserve"> strouhanky a smažených krutonů</w:t>
      </w:r>
      <w:r>
        <w:rPr>
          <w:lang w:eastAsia="cs-CZ"/>
        </w:rPr>
        <w:t xml:space="preserve">, </w:t>
      </w:r>
      <w:r w:rsidRPr="002B4FC7">
        <w:rPr>
          <w:lang w:eastAsia="cs-CZ"/>
        </w:rPr>
        <w:t>tvrdé stonky bylinek, nať a odkrojky zeleniny</w:t>
      </w:r>
      <w:r>
        <w:rPr>
          <w:lang w:eastAsia="cs-CZ"/>
        </w:rPr>
        <w:t xml:space="preserve"> lze zpracovat do</w:t>
      </w:r>
      <w:r w:rsidRPr="002B4FC7">
        <w:rPr>
          <w:lang w:eastAsia="cs-CZ"/>
        </w:rPr>
        <w:t xml:space="preserve"> pesta, které se výborně hodí do omáček i polévek</w:t>
      </w:r>
      <w:r>
        <w:rPr>
          <w:lang w:eastAsia="cs-CZ"/>
        </w:rPr>
        <w:t xml:space="preserve">, v oblibě je </w:t>
      </w:r>
      <w:r w:rsidRPr="002B4FC7">
        <w:rPr>
          <w:lang w:eastAsia="cs-CZ"/>
        </w:rPr>
        <w:t xml:space="preserve">chléb s přídavkem bramborových slupek, pivo ze starého chleba, </w:t>
      </w:r>
      <w:proofErr w:type="spellStart"/>
      <w:r w:rsidRPr="002B4FC7">
        <w:rPr>
          <w:lang w:eastAsia="cs-CZ"/>
        </w:rPr>
        <w:t>shoyu</w:t>
      </w:r>
      <w:proofErr w:type="spellEnd"/>
      <w:r w:rsidRPr="002B4FC7">
        <w:rPr>
          <w:lang w:eastAsia="cs-CZ"/>
        </w:rPr>
        <w:t xml:space="preserve"> omáčk</w:t>
      </w:r>
      <w:r>
        <w:rPr>
          <w:lang w:eastAsia="cs-CZ"/>
        </w:rPr>
        <w:t>a</w:t>
      </w:r>
      <w:r w:rsidRPr="002B4FC7">
        <w:rPr>
          <w:lang w:eastAsia="cs-CZ"/>
        </w:rPr>
        <w:t xml:space="preserve"> z kávové sedliny</w:t>
      </w:r>
      <w:r>
        <w:rPr>
          <w:lang w:eastAsia="cs-CZ"/>
        </w:rPr>
        <w:t>.</w:t>
      </w:r>
    </w:p>
    <w:p w14:paraId="0E5A3C64" w14:textId="77777777" w:rsidR="00AE5071" w:rsidRPr="002B4FC7" w:rsidRDefault="00AE5071" w:rsidP="00AE5071">
      <w:pPr>
        <w:pStyle w:val="Tlotextu"/>
        <w:rPr>
          <w:lang w:eastAsia="cs-CZ"/>
        </w:rPr>
      </w:pPr>
      <w:r w:rsidRPr="001F3223">
        <w:rPr>
          <w:lang w:eastAsia="cs-CZ"/>
        </w:rPr>
        <w:t xml:space="preserve">Roste poptávka po </w:t>
      </w:r>
      <w:r w:rsidRPr="001E6DFC">
        <w:rPr>
          <w:b/>
          <w:lang w:eastAsia="cs-CZ"/>
        </w:rPr>
        <w:t>rostlinných alternativách</w:t>
      </w:r>
      <w:r>
        <w:rPr>
          <w:lang w:eastAsia="cs-CZ"/>
        </w:rPr>
        <w:t xml:space="preserve"> a </w:t>
      </w:r>
      <w:r w:rsidRPr="002B4FC7">
        <w:rPr>
          <w:lang w:eastAsia="cs-CZ"/>
        </w:rPr>
        <w:t>náhražk</w:t>
      </w:r>
      <w:r>
        <w:rPr>
          <w:lang w:eastAsia="cs-CZ"/>
        </w:rPr>
        <w:t>ách</w:t>
      </w:r>
      <w:r w:rsidRPr="002B4FC7">
        <w:rPr>
          <w:lang w:eastAsia="cs-CZ"/>
        </w:rPr>
        <w:t xml:space="preserve"> masa, mléka, vajec a dalších živočišných produktů</w:t>
      </w:r>
      <w:r>
        <w:rPr>
          <w:lang w:eastAsia="cs-CZ"/>
        </w:rPr>
        <w:t xml:space="preserve">, např. </w:t>
      </w:r>
      <w:r w:rsidRPr="002B4FC7">
        <w:rPr>
          <w:lang w:eastAsia="cs-CZ"/>
        </w:rPr>
        <w:t>bramborové mléko, které dopl</w:t>
      </w:r>
      <w:r>
        <w:rPr>
          <w:lang w:eastAsia="cs-CZ"/>
        </w:rPr>
        <w:t>ňuje</w:t>
      </w:r>
      <w:r w:rsidRPr="002B4FC7">
        <w:rPr>
          <w:lang w:eastAsia="cs-CZ"/>
        </w:rPr>
        <w:t xml:space="preserve"> ovesné, mandlové a sójové alternativy</w:t>
      </w:r>
      <w:r>
        <w:rPr>
          <w:lang w:eastAsia="cs-CZ"/>
        </w:rPr>
        <w:t>,</w:t>
      </w:r>
      <w:r w:rsidRPr="002B4FC7">
        <w:rPr>
          <w:lang w:eastAsia="cs-CZ"/>
        </w:rPr>
        <w:t xml:space="preserve"> neobsahuje alergeny, je levné na výrobu a šetrné k životnímu prostředí.</w:t>
      </w:r>
      <w:r>
        <w:rPr>
          <w:lang w:eastAsia="cs-CZ"/>
        </w:rPr>
        <w:t xml:space="preserve"> N</w:t>
      </w:r>
      <w:r w:rsidRPr="002B4FC7">
        <w:rPr>
          <w:lang w:eastAsia="cs-CZ"/>
        </w:rPr>
        <w:t>abídka rostlinného masa, slaniny a salámu se rozr</w:t>
      </w:r>
      <w:r>
        <w:rPr>
          <w:lang w:eastAsia="cs-CZ"/>
        </w:rPr>
        <w:t>ůstá</w:t>
      </w:r>
      <w:r w:rsidRPr="002B4FC7">
        <w:rPr>
          <w:lang w:eastAsia="cs-CZ"/>
        </w:rPr>
        <w:t xml:space="preserve"> o různé variace mořských plodů na rostlinné bázi</w:t>
      </w:r>
      <w:r>
        <w:rPr>
          <w:lang w:eastAsia="cs-CZ"/>
        </w:rPr>
        <w:t xml:space="preserve">, </w:t>
      </w:r>
      <w:r w:rsidRPr="002B4FC7">
        <w:rPr>
          <w:lang w:eastAsia="cs-CZ"/>
        </w:rPr>
        <w:t>náhražky krevet, lososa i tuňáka.</w:t>
      </w:r>
    </w:p>
    <w:p w14:paraId="36CB75A9" w14:textId="77777777" w:rsidR="00AE5071" w:rsidRDefault="00AE5071" w:rsidP="00AE5071">
      <w:pPr>
        <w:pStyle w:val="Tlotextu"/>
        <w:rPr>
          <w:lang w:eastAsia="cs-CZ"/>
        </w:rPr>
      </w:pPr>
      <w:r w:rsidRPr="001E6DFC">
        <w:rPr>
          <w:b/>
          <w:lang w:eastAsia="cs-CZ"/>
        </w:rPr>
        <w:t>Zeleninové těstoviny 2.0</w:t>
      </w:r>
      <w:r w:rsidRPr="002B4FC7">
        <w:rPr>
          <w:lang w:eastAsia="cs-CZ"/>
        </w:rPr>
        <w:t xml:space="preserve"> </w:t>
      </w:r>
      <w:r>
        <w:rPr>
          <w:lang w:eastAsia="cs-CZ"/>
        </w:rPr>
        <w:t>jsou p</w:t>
      </w:r>
      <w:r w:rsidRPr="002B4FC7">
        <w:rPr>
          <w:lang w:eastAsia="cs-CZ"/>
        </w:rPr>
        <w:t>okrmy ze zeleninových těstovin</w:t>
      </w:r>
      <w:r>
        <w:rPr>
          <w:lang w:eastAsia="cs-CZ"/>
        </w:rPr>
        <w:t xml:space="preserve"> </w:t>
      </w:r>
      <w:r w:rsidRPr="002B4FC7">
        <w:rPr>
          <w:lang w:eastAsia="cs-CZ"/>
        </w:rPr>
        <w:t>z mrkve, cukety, dýně, květáku, čočky, ze zelených banánů a mořských chaluh</w:t>
      </w:r>
      <w:r>
        <w:rPr>
          <w:lang w:eastAsia="cs-CZ"/>
        </w:rPr>
        <w:t>,</w:t>
      </w:r>
      <w:r w:rsidRPr="002B4FC7">
        <w:rPr>
          <w:lang w:eastAsia="cs-CZ"/>
        </w:rPr>
        <w:t xml:space="preserve"> barevné variace obsahuj</w:t>
      </w:r>
      <w:r>
        <w:rPr>
          <w:lang w:eastAsia="cs-CZ"/>
        </w:rPr>
        <w:t>í</w:t>
      </w:r>
      <w:r w:rsidRPr="002B4FC7">
        <w:rPr>
          <w:lang w:eastAsia="cs-CZ"/>
        </w:rPr>
        <w:t xml:space="preserve"> více živin než tradiční pšeničné těstoviny.</w:t>
      </w:r>
      <w:r>
        <w:rPr>
          <w:lang w:eastAsia="cs-CZ"/>
        </w:rPr>
        <w:t xml:space="preserve"> </w:t>
      </w:r>
      <w:r w:rsidRPr="001E6DFC">
        <w:rPr>
          <w:b/>
          <w:lang w:eastAsia="cs-CZ"/>
        </w:rPr>
        <w:t>Mořské řasy</w:t>
      </w:r>
      <w:r w:rsidRPr="002B4FC7">
        <w:rPr>
          <w:lang w:eastAsia="cs-CZ"/>
        </w:rPr>
        <w:t xml:space="preserve"> se skvěle hodí do polévek, salátů, těstovin, rizota a mnoha dalších pokrmů. </w:t>
      </w:r>
      <w:r>
        <w:rPr>
          <w:lang w:eastAsia="cs-CZ"/>
        </w:rPr>
        <w:t xml:space="preserve">Mají </w:t>
      </w:r>
      <w:r w:rsidRPr="002B4FC7">
        <w:rPr>
          <w:lang w:eastAsia="cs-CZ"/>
        </w:rPr>
        <w:t>pozitivní vliv na zdraví</w:t>
      </w:r>
      <w:r>
        <w:rPr>
          <w:lang w:eastAsia="cs-CZ"/>
        </w:rPr>
        <w:t xml:space="preserve"> a</w:t>
      </w:r>
      <w:r w:rsidRPr="002B4FC7">
        <w:rPr>
          <w:lang w:eastAsia="cs-CZ"/>
        </w:rPr>
        <w:t xml:space="preserve"> mírní revmatismus a vysoký krevní tlak.</w:t>
      </w:r>
    </w:p>
    <w:p w14:paraId="366DAA1D" w14:textId="77777777" w:rsidR="00AE5071" w:rsidRPr="002B4FC7" w:rsidRDefault="00AE5071" w:rsidP="00AE5071">
      <w:pPr>
        <w:pStyle w:val="Tlotextu"/>
        <w:rPr>
          <w:lang w:eastAsia="cs-CZ"/>
        </w:rPr>
      </w:pPr>
      <w:r w:rsidRPr="001E6DFC">
        <w:rPr>
          <w:b/>
          <w:lang w:eastAsia="cs-CZ"/>
        </w:rPr>
        <w:lastRenderedPageBreak/>
        <w:t>Větší důraz na zdravé stravování</w:t>
      </w:r>
      <w:r>
        <w:rPr>
          <w:lang w:eastAsia="cs-CZ"/>
        </w:rPr>
        <w:t xml:space="preserve"> </w:t>
      </w:r>
      <w:r w:rsidRPr="002B4FC7">
        <w:rPr>
          <w:lang w:eastAsia="cs-CZ"/>
        </w:rPr>
        <w:t>se stále častěji uchyluj</w:t>
      </w:r>
      <w:r>
        <w:rPr>
          <w:lang w:eastAsia="cs-CZ"/>
        </w:rPr>
        <w:t>e</w:t>
      </w:r>
      <w:r w:rsidRPr="002B4FC7">
        <w:rPr>
          <w:lang w:eastAsia="cs-CZ"/>
        </w:rPr>
        <w:t xml:space="preserve"> k</w:t>
      </w:r>
      <w:r>
        <w:rPr>
          <w:lang w:eastAsia="cs-CZ"/>
        </w:rPr>
        <w:t xml:space="preserve"> </w:t>
      </w:r>
      <w:r w:rsidRPr="002B4FC7">
        <w:rPr>
          <w:lang w:eastAsia="cs-CZ"/>
        </w:rPr>
        <w:t>bezlepkové stravě,</w:t>
      </w:r>
      <w:r>
        <w:rPr>
          <w:lang w:eastAsia="cs-CZ"/>
        </w:rPr>
        <w:t xml:space="preserve"> </w:t>
      </w:r>
      <w:proofErr w:type="spellStart"/>
      <w:r w:rsidRPr="002B4FC7">
        <w:rPr>
          <w:lang w:eastAsia="cs-CZ"/>
        </w:rPr>
        <w:t>paleo</w:t>
      </w:r>
      <w:proofErr w:type="spellEnd"/>
      <w:r w:rsidRPr="002B4FC7">
        <w:rPr>
          <w:lang w:eastAsia="cs-CZ"/>
        </w:rPr>
        <w:t xml:space="preserve"> dietě,</w:t>
      </w:r>
      <w:r>
        <w:rPr>
          <w:lang w:eastAsia="cs-CZ"/>
        </w:rPr>
        <w:t xml:space="preserve"> </w:t>
      </w:r>
      <w:r w:rsidRPr="002B4FC7">
        <w:rPr>
          <w:lang w:eastAsia="cs-CZ"/>
        </w:rPr>
        <w:t>bezlaktózové dietě,</w:t>
      </w:r>
      <w:r>
        <w:rPr>
          <w:lang w:eastAsia="cs-CZ"/>
        </w:rPr>
        <w:t xml:space="preserve"> </w:t>
      </w:r>
      <w:proofErr w:type="spellStart"/>
      <w:r w:rsidRPr="002B4FC7">
        <w:rPr>
          <w:lang w:eastAsia="cs-CZ"/>
        </w:rPr>
        <w:t>raw</w:t>
      </w:r>
      <w:proofErr w:type="spellEnd"/>
      <w:r w:rsidRPr="002B4FC7">
        <w:rPr>
          <w:lang w:eastAsia="cs-CZ"/>
        </w:rPr>
        <w:t xml:space="preserve"> stravě,</w:t>
      </w:r>
      <w:r>
        <w:rPr>
          <w:lang w:eastAsia="cs-CZ"/>
        </w:rPr>
        <w:t xml:space="preserve"> </w:t>
      </w:r>
      <w:r w:rsidRPr="002B4FC7">
        <w:rPr>
          <w:lang w:eastAsia="cs-CZ"/>
        </w:rPr>
        <w:t>keto dietě a mnoha dalším.</w:t>
      </w:r>
      <w:r>
        <w:rPr>
          <w:lang w:eastAsia="cs-CZ"/>
        </w:rPr>
        <w:t xml:space="preserve"> Z</w:t>
      </w:r>
      <w:r w:rsidRPr="002B4FC7">
        <w:rPr>
          <w:lang w:eastAsia="cs-CZ"/>
        </w:rPr>
        <w:t xml:space="preserve"> USA </w:t>
      </w:r>
      <w:r>
        <w:rPr>
          <w:lang w:eastAsia="cs-CZ"/>
        </w:rPr>
        <w:t>se</w:t>
      </w:r>
      <w:r w:rsidRPr="002B4FC7">
        <w:rPr>
          <w:lang w:eastAsia="cs-CZ"/>
        </w:rPr>
        <w:t xml:space="preserve"> šíří </w:t>
      </w:r>
      <w:r>
        <w:rPr>
          <w:lang w:eastAsia="cs-CZ"/>
        </w:rPr>
        <w:t xml:space="preserve">tzv. </w:t>
      </w:r>
      <w:r w:rsidRPr="002B4FC7">
        <w:rPr>
          <w:lang w:eastAsia="cs-CZ"/>
        </w:rPr>
        <w:t>střízliv</w:t>
      </w:r>
      <w:r>
        <w:rPr>
          <w:lang w:eastAsia="cs-CZ"/>
        </w:rPr>
        <w:t>á</w:t>
      </w:r>
      <w:r w:rsidRPr="002B4FC7">
        <w:rPr>
          <w:lang w:eastAsia="cs-CZ"/>
        </w:rPr>
        <w:t xml:space="preserve"> zvědavost (</w:t>
      </w:r>
      <w:proofErr w:type="spellStart"/>
      <w:r w:rsidRPr="002B4FC7">
        <w:rPr>
          <w:lang w:eastAsia="cs-CZ"/>
        </w:rPr>
        <w:t>sober</w:t>
      </w:r>
      <w:proofErr w:type="spellEnd"/>
      <w:r w:rsidRPr="002B4FC7">
        <w:rPr>
          <w:lang w:eastAsia="cs-CZ"/>
        </w:rPr>
        <w:t xml:space="preserve"> </w:t>
      </w:r>
      <w:proofErr w:type="spellStart"/>
      <w:r w:rsidRPr="002B4FC7">
        <w:rPr>
          <w:lang w:eastAsia="cs-CZ"/>
        </w:rPr>
        <w:t>curious</w:t>
      </w:r>
      <w:proofErr w:type="spellEnd"/>
      <w:r w:rsidRPr="002B4FC7">
        <w:rPr>
          <w:lang w:eastAsia="cs-CZ"/>
        </w:rPr>
        <w:t xml:space="preserve"> </w:t>
      </w:r>
      <w:proofErr w:type="spellStart"/>
      <w:r w:rsidRPr="002B4FC7">
        <w:rPr>
          <w:lang w:eastAsia="cs-CZ"/>
        </w:rPr>
        <w:t>movement</w:t>
      </w:r>
      <w:proofErr w:type="spellEnd"/>
      <w:r w:rsidRPr="002B4FC7">
        <w:rPr>
          <w:lang w:eastAsia="cs-CZ"/>
        </w:rPr>
        <w:t>) neboli aktivní snah</w:t>
      </w:r>
      <w:r>
        <w:rPr>
          <w:lang w:eastAsia="cs-CZ"/>
        </w:rPr>
        <w:t>a</w:t>
      </w:r>
      <w:r w:rsidRPr="002B4FC7">
        <w:rPr>
          <w:lang w:eastAsia="cs-CZ"/>
        </w:rPr>
        <w:t xml:space="preserve"> omezit konzumaci alkoholu</w:t>
      </w:r>
      <w:r>
        <w:rPr>
          <w:lang w:eastAsia="cs-CZ"/>
        </w:rPr>
        <w:t xml:space="preserve"> p</w:t>
      </w:r>
      <w:r w:rsidRPr="002B4FC7">
        <w:rPr>
          <w:lang w:eastAsia="cs-CZ"/>
        </w:rPr>
        <w:t xml:space="preserve">ředevším </w:t>
      </w:r>
      <w:r>
        <w:rPr>
          <w:lang w:eastAsia="cs-CZ"/>
        </w:rPr>
        <w:t xml:space="preserve">u </w:t>
      </w:r>
      <w:r w:rsidRPr="002B4FC7">
        <w:rPr>
          <w:lang w:eastAsia="cs-CZ"/>
        </w:rPr>
        <w:t>mladší</w:t>
      </w:r>
      <w:r>
        <w:rPr>
          <w:lang w:eastAsia="cs-CZ"/>
        </w:rPr>
        <w:t>ch lidí.</w:t>
      </w:r>
      <w:r w:rsidRPr="002B4FC7">
        <w:rPr>
          <w:lang w:eastAsia="cs-CZ"/>
        </w:rPr>
        <w:t xml:space="preserve"> </w:t>
      </w:r>
      <w:r>
        <w:rPr>
          <w:lang w:eastAsia="cs-CZ"/>
        </w:rPr>
        <w:t>kteří</w:t>
      </w:r>
      <w:r w:rsidRPr="002B4FC7">
        <w:rPr>
          <w:lang w:eastAsia="cs-CZ"/>
        </w:rPr>
        <w:t xml:space="preserve"> mění pivo, whisky a alkoholické míchané nápoje za výluhy ze zázvoru, řepné koktejly, špenátová smoothie a </w:t>
      </w:r>
      <w:r>
        <w:rPr>
          <w:lang w:eastAsia="cs-CZ"/>
        </w:rPr>
        <w:t>další</w:t>
      </w:r>
      <w:r w:rsidRPr="002B4FC7">
        <w:rPr>
          <w:lang w:eastAsia="cs-CZ"/>
        </w:rPr>
        <w:t>.</w:t>
      </w:r>
    </w:p>
    <w:p w14:paraId="2823EC95" w14:textId="77777777" w:rsidR="00AE5071" w:rsidRDefault="00AE5071" w:rsidP="00AE5071">
      <w:pPr>
        <w:pStyle w:val="Tlotextu"/>
      </w:pPr>
      <w:r w:rsidRPr="008846FB">
        <w:t xml:space="preserve">Budoucí trendy prorokují zeleninovou budoucnost gastronomie, která </w:t>
      </w:r>
      <w:r>
        <w:t>reaguje</w:t>
      </w:r>
      <w:r w:rsidRPr="008846FB">
        <w:t xml:space="preserve"> na změny ve stravování hostů a rostoucí popularitu </w:t>
      </w:r>
      <w:r w:rsidRPr="008846FB">
        <w:rPr>
          <w:b/>
        </w:rPr>
        <w:t>vegetariánské a veganské kuchyně</w:t>
      </w:r>
      <w:r w:rsidRPr="008846FB">
        <w:t xml:space="preserve">. Promyšlené bezmasé položky tak postupně přichází do nabídky i běžných restaurací a bister. Kuchaři zapojují fantazii a specifické know-how, aby uspokojili chutě </w:t>
      </w:r>
      <w:proofErr w:type="spellStart"/>
      <w:r w:rsidRPr="008846FB">
        <w:t>vegourmetů</w:t>
      </w:r>
      <w:proofErr w:type="spellEnd"/>
      <w:r w:rsidRPr="008846FB">
        <w:t xml:space="preserve"> – vegetariánů, veganů, </w:t>
      </w:r>
      <w:proofErr w:type="spellStart"/>
      <w:r w:rsidRPr="008846FB">
        <w:t>flexitariánů</w:t>
      </w:r>
      <w:proofErr w:type="spellEnd"/>
      <w:r w:rsidRPr="008846FB">
        <w:t xml:space="preserve"> (</w:t>
      </w:r>
      <w:proofErr w:type="spellStart"/>
      <w:r w:rsidRPr="008846FB">
        <w:t>reduktariánů</w:t>
      </w:r>
      <w:proofErr w:type="spellEnd"/>
      <w:r w:rsidRPr="008846FB">
        <w:t>) i masařů, kteří ocení výtečné rostlinné jídlo. </w:t>
      </w:r>
      <w:r w:rsidRPr="006F42B7">
        <w:rPr>
          <w:lang w:eastAsia="cs-CZ"/>
        </w:rPr>
        <w:t>P</w:t>
      </w:r>
      <w:r>
        <w:rPr>
          <w:lang w:eastAsia="cs-CZ"/>
        </w:rPr>
        <w:t>odle</w:t>
      </w:r>
      <w:r w:rsidRPr="002B4FC7">
        <w:rPr>
          <w:lang w:eastAsia="cs-CZ"/>
        </w:rPr>
        <w:t xml:space="preserve"> </w:t>
      </w:r>
      <w:proofErr w:type="spellStart"/>
      <w:r w:rsidRPr="002B4FC7">
        <w:rPr>
          <w:lang w:eastAsia="cs-CZ"/>
        </w:rPr>
        <w:t>Alience</w:t>
      </w:r>
      <w:proofErr w:type="spellEnd"/>
      <w:r>
        <w:rPr>
          <w:lang w:eastAsia="cs-CZ"/>
        </w:rPr>
        <w:t xml:space="preserve"> </w:t>
      </w:r>
      <w:proofErr w:type="spellStart"/>
      <w:r w:rsidRPr="002B4FC7">
        <w:rPr>
          <w:lang w:eastAsia="cs-CZ"/>
        </w:rPr>
        <w:t>For</w:t>
      </w:r>
      <w:proofErr w:type="spellEnd"/>
      <w:r w:rsidRPr="002B4FC7">
        <w:rPr>
          <w:lang w:eastAsia="cs-CZ"/>
        </w:rPr>
        <w:t xml:space="preserve"> Science pomocí vlastního průzkumu odhalila, že jeden z deseti Američanů starších osmnácti let se považuje za vegana nebo vegetariána. Data z francouzské studie ukazují, že </w:t>
      </w:r>
      <w:proofErr w:type="spellStart"/>
      <w:r w:rsidRPr="002B4FC7">
        <w:rPr>
          <w:lang w:eastAsia="cs-CZ"/>
        </w:rPr>
        <w:t>pescetariáni</w:t>
      </w:r>
      <w:proofErr w:type="spellEnd"/>
      <w:r w:rsidRPr="002B4FC7">
        <w:rPr>
          <w:lang w:eastAsia="cs-CZ"/>
        </w:rPr>
        <w:t>, vegetariáni, vegani a </w:t>
      </w:r>
      <w:proofErr w:type="spellStart"/>
      <w:r w:rsidRPr="002B4FC7">
        <w:rPr>
          <w:lang w:eastAsia="cs-CZ"/>
        </w:rPr>
        <w:t>flexitariáni</w:t>
      </w:r>
      <w:proofErr w:type="spellEnd"/>
      <w:r w:rsidRPr="002B4FC7">
        <w:rPr>
          <w:lang w:eastAsia="cs-CZ"/>
        </w:rPr>
        <w:t xml:space="preserve"> tvoří dokonce 26,2 % francouzské populace</w:t>
      </w:r>
      <w:r>
        <w:rPr>
          <w:rStyle w:val="Znakapoznpodarou"/>
          <w:lang w:eastAsia="cs-CZ"/>
        </w:rPr>
        <w:footnoteReference w:id="1"/>
      </w:r>
      <w:r w:rsidRPr="002B4FC7">
        <w:rPr>
          <w:lang w:eastAsia="cs-CZ"/>
        </w:rPr>
        <w:t>. Počet bister, restaurací, hotelů i kaváren s nabídkou pochoutek, které odpovídají alternativním stravovacím proudům v České republice rok od roku stoupá. Dokonce i fastfoodové řetězce do svých menu na přání zákazníků zařadily rostlinné pokrmy a nápoje.</w:t>
      </w:r>
      <w:r w:rsidRPr="00005B6A">
        <w:t xml:space="preserve"> </w:t>
      </w:r>
      <w:r w:rsidRPr="008846FB">
        <w:t xml:space="preserve">Základem </w:t>
      </w:r>
      <w:proofErr w:type="spellStart"/>
      <w:r w:rsidRPr="008846FB">
        <w:rPr>
          <w:b/>
        </w:rPr>
        <w:t>flexitariánské</w:t>
      </w:r>
      <w:proofErr w:type="spellEnd"/>
      <w:r w:rsidRPr="008846FB">
        <w:rPr>
          <w:b/>
        </w:rPr>
        <w:t xml:space="preserve"> diety</w:t>
      </w:r>
      <w:r w:rsidRPr="008846FB">
        <w:t xml:space="preserve"> je dbát na správné složení jídelníčku, který musí obsahovat všechny důležité živiny ve vyváženém poměru. Její vyznavači chtějí také zhubnout, hlavním cílem je však zlepšení celkového zdravotního stavu. Díky tomu, že tělo přijímá méně nasycených tuků a špatného cholesterolu je výsledkem snížení rizika srdečních chorob, cukrovky a </w:t>
      </w:r>
      <w:r>
        <w:t>moderních</w:t>
      </w:r>
      <w:r w:rsidRPr="008846FB">
        <w:t xml:space="preserve"> onemocnění. Základem stravy by měly být zelenina, ovoce a obiloviny. Maso </w:t>
      </w:r>
      <w:r>
        <w:t xml:space="preserve">jen </w:t>
      </w:r>
      <w:r w:rsidRPr="008846FB">
        <w:t xml:space="preserve">libové maximálně dvakrát v týdnu. Uzeniny k </w:t>
      </w:r>
      <w:proofErr w:type="spellStart"/>
      <w:r w:rsidRPr="008846FB">
        <w:t>flexitariánství</w:t>
      </w:r>
      <w:proofErr w:type="spellEnd"/>
      <w:r w:rsidRPr="008846FB">
        <w:t xml:space="preserve"> nepatří. V tomto jídelníčku ryby lze jíst neomezeně</w:t>
      </w:r>
      <w:r>
        <w:t xml:space="preserve">. </w:t>
      </w:r>
    </w:p>
    <w:p w14:paraId="0537E600" w14:textId="77777777" w:rsidR="00AE5071" w:rsidRPr="008846FB" w:rsidRDefault="00AE5071" w:rsidP="00AE5071">
      <w:pPr>
        <w:pStyle w:val="Tlotextu"/>
      </w:pPr>
      <w:r w:rsidRPr="008846FB">
        <w:rPr>
          <w:b/>
        </w:rPr>
        <w:t xml:space="preserve">Stravování </w:t>
      </w:r>
      <w:proofErr w:type="spellStart"/>
      <w:proofErr w:type="gramStart"/>
      <w:r w:rsidRPr="008846FB">
        <w:rPr>
          <w:b/>
        </w:rPr>
        <w:t>Ayurveda</w:t>
      </w:r>
      <w:proofErr w:type="spellEnd"/>
      <w:r>
        <w:t xml:space="preserve"> - t</w:t>
      </w:r>
      <w:r w:rsidRPr="008846FB">
        <w:t>ento</w:t>
      </w:r>
      <w:proofErr w:type="gramEnd"/>
      <w:r w:rsidRPr="008846FB">
        <w:t xml:space="preserve"> druh bioenergetických vlastností člověka (tzv. </w:t>
      </w:r>
      <w:proofErr w:type="spellStart"/>
      <w:r w:rsidRPr="008846FB">
        <w:t>dosha</w:t>
      </w:r>
      <w:proofErr w:type="spellEnd"/>
      <w:r w:rsidRPr="008846FB">
        <w:t xml:space="preserve">) zahrnuje tři základní lidské typy: </w:t>
      </w:r>
      <w:r>
        <w:t>V</w:t>
      </w:r>
      <w:r w:rsidRPr="008846FB">
        <w:t xml:space="preserve">ata, </w:t>
      </w:r>
      <w:proofErr w:type="spellStart"/>
      <w:r>
        <w:t>K</w:t>
      </w:r>
      <w:r w:rsidRPr="008846FB">
        <w:t>apha</w:t>
      </w:r>
      <w:proofErr w:type="spellEnd"/>
      <w:r w:rsidRPr="008846FB">
        <w:t xml:space="preserve"> a </w:t>
      </w:r>
      <w:proofErr w:type="spellStart"/>
      <w:r>
        <w:t>P</w:t>
      </w:r>
      <w:r w:rsidRPr="008846FB">
        <w:t>itta</w:t>
      </w:r>
      <w:proofErr w:type="spellEnd"/>
      <w:r w:rsidRPr="008846FB">
        <w:t>.</w:t>
      </w:r>
    </w:p>
    <w:p w14:paraId="4C7F479F" w14:textId="77777777" w:rsidR="00AE5071" w:rsidRPr="008846FB" w:rsidRDefault="00AE5071" w:rsidP="00AE5071">
      <w:pPr>
        <w:pStyle w:val="parOdrazky01"/>
      </w:pPr>
      <w:r w:rsidRPr="006956CE">
        <w:rPr>
          <w:i/>
        </w:rPr>
        <w:t>Typ Vata</w:t>
      </w:r>
      <w:r w:rsidRPr="008846FB">
        <w:t xml:space="preserve"> je určen pro typ lidí štíhlých, pohybově nadaných, s kůží vrásčitou a suchou, zimomřivého typu, obyčejně nervózních</w:t>
      </w:r>
      <w:r>
        <w:t>,</w:t>
      </w:r>
      <w:r w:rsidRPr="008846FB">
        <w:t xml:space="preserve"> s problémy zažívání. Zde se doporučuje jídlo lehce stravitelné, olejnaté, většinou vždy teplé, slané, sladké a kyselé chuti.</w:t>
      </w:r>
    </w:p>
    <w:p w14:paraId="49EB6C63" w14:textId="77777777" w:rsidR="00AE5071" w:rsidRPr="008846FB" w:rsidRDefault="00AE5071" w:rsidP="00AE5071">
      <w:pPr>
        <w:pStyle w:val="parOdrazky01"/>
      </w:pPr>
      <w:r w:rsidRPr="006956CE">
        <w:rPr>
          <w:i/>
        </w:rPr>
        <w:t xml:space="preserve">Typ </w:t>
      </w:r>
      <w:proofErr w:type="spellStart"/>
      <w:r w:rsidRPr="006956CE">
        <w:rPr>
          <w:i/>
        </w:rPr>
        <w:t>Kapha</w:t>
      </w:r>
      <w:proofErr w:type="spellEnd"/>
      <w:r w:rsidRPr="008846FB">
        <w:t xml:space="preserve"> je typ lidí korpulentnějších postav, lhostejnějších k dění okolo, pomalejší</w:t>
      </w:r>
      <w:r>
        <w:t>ch</w:t>
      </w:r>
      <w:r w:rsidRPr="008846FB">
        <w:t xml:space="preserve"> v pohybu, ale většinou s velkou silou a vytrvalostí. Strava má být lehká, suchá </w:t>
      </w:r>
      <w:r>
        <w:t>s</w:t>
      </w:r>
      <w:r w:rsidRPr="008846FB">
        <w:t xml:space="preserve"> převládající hořkou chutí, ostrou a trpkou.</w:t>
      </w:r>
    </w:p>
    <w:p w14:paraId="67A9F2B2" w14:textId="77777777" w:rsidR="00AE5071" w:rsidRPr="008846FB" w:rsidRDefault="00AE5071" w:rsidP="00AE5071">
      <w:pPr>
        <w:pStyle w:val="parOdrazky01"/>
      </w:pPr>
      <w:r w:rsidRPr="006956CE">
        <w:rPr>
          <w:i/>
        </w:rPr>
        <w:t xml:space="preserve">Typ </w:t>
      </w:r>
      <w:proofErr w:type="spellStart"/>
      <w:r w:rsidRPr="006956CE">
        <w:rPr>
          <w:i/>
        </w:rPr>
        <w:t>Pitta</w:t>
      </w:r>
      <w:proofErr w:type="spellEnd"/>
      <w:r w:rsidRPr="008846FB">
        <w:t xml:space="preserve"> je určen pro lidi až atletické postavy, aktivní tělesně i duševně, vznětlivější povahy a netrpělivé. Strava má být lehčí, většinou studená</w:t>
      </w:r>
      <w:r>
        <w:t>,</w:t>
      </w:r>
      <w:r w:rsidRPr="008846FB">
        <w:t xml:space="preserve"> s chutí sladkou</w:t>
      </w:r>
      <w:r>
        <w:t>,</w:t>
      </w:r>
      <w:r w:rsidRPr="008846FB">
        <w:t xml:space="preserve"> hořkou nebo trpčí.</w:t>
      </w:r>
    </w:p>
    <w:p w14:paraId="7DD0839B" w14:textId="77777777" w:rsidR="00AE5071" w:rsidRDefault="00AE5071" w:rsidP="00AE5071">
      <w:pPr>
        <w:pStyle w:val="Tlotextu"/>
      </w:pPr>
      <w:r w:rsidRPr="008846FB">
        <w:t>Všeobecná pravidla říkají nejíst jídla z vepřového, hovězího, tuňáka a mořských plodů. Ne teple upravená rajčata a ananas. Nemají se příliš pít studené a jíst zmrzlina. Mléčné produkty nemíchat s masem. Maso se má jíst maximálně třikrát týdně. Strava založená na čerstvé zelenině, ovoci a bylinkách.</w:t>
      </w:r>
    </w:p>
    <w:p w14:paraId="4355D58F" w14:textId="77777777" w:rsidR="00AE5071" w:rsidRPr="002B4FC7" w:rsidRDefault="00AE5071" w:rsidP="00AE5071">
      <w:pPr>
        <w:pStyle w:val="Tlotextu"/>
      </w:pPr>
      <w:r w:rsidRPr="00054529">
        <w:lastRenderedPageBreak/>
        <w:t>Ve společnosti převládá názor, že omezení spotřeby masa je v podstatě nevyhnutelné. Přesto se v záplavě všech možných i nemožných rostlinných trendů stále velice dobře daří i </w:t>
      </w:r>
      <w:r w:rsidRPr="00F14091">
        <w:rPr>
          <w:b/>
        </w:rPr>
        <w:t>tradičním</w:t>
      </w:r>
      <w:r w:rsidRPr="00054529">
        <w:t xml:space="preserve"> </w:t>
      </w:r>
      <w:r w:rsidRPr="00054529">
        <w:rPr>
          <w:b/>
        </w:rPr>
        <w:t>pokrmům z kvalitního masa</w:t>
      </w:r>
      <w:r w:rsidRPr="00054529">
        <w:t xml:space="preserve"> (řízek s bramborovým salátem, španělský ptáček, pečené koleno a další stálice české gastronomie budou mít své místo v jídelních lístcích také v budoucnosti). To, co se mění, je původ masa s předností od místních chovatelů s udržitelným přístupem. Popularitu</w:t>
      </w:r>
      <w:r>
        <w:rPr>
          <w:rFonts w:eastAsia="Times New Roman" w:cs="Times New Roman"/>
          <w:szCs w:val="24"/>
          <w:lang w:eastAsia="cs-CZ"/>
        </w:rPr>
        <w:t xml:space="preserve"> si drží </w:t>
      </w:r>
      <w:r w:rsidRPr="002B4FC7">
        <w:rPr>
          <w:rFonts w:eastAsia="Times New Roman" w:cs="Times New Roman"/>
          <w:szCs w:val="24"/>
          <w:lang w:eastAsia="cs-CZ"/>
        </w:rPr>
        <w:t>maso připravované na otevřeném ohni. Tento klasický způsob tepelné úpravy dodává masu nezaměnitelnou chuť a vůni, která v lidech probouzí silné emoce už po tisíciletí.</w:t>
      </w:r>
      <w:r>
        <w:rPr>
          <w:rFonts w:eastAsia="Times New Roman" w:cs="Times New Roman"/>
          <w:szCs w:val="24"/>
          <w:lang w:eastAsia="cs-CZ"/>
        </w:rPr>
        <w:t xml:space="preserve"> </w:t>
      </w:r>
      <w:r w:rsidRPr="002B4FC7">
        <w:rPr>
          <w:rFonts w:eastAsia="Times New Roman" w:cs="Times New Roman"/>
          <w:szCs w:val="24"/>
          <w:lang w:eastAsia="cs-CZ"/>
        </w:rPr>
        <w:t>Podobně burgery s kouskem másla.</w:t>
      </w:r>
    </w:p>
    <w:p w14:paraId="4EEE995A" w14:textId="17FFDF82" w:rsidR="00AE5071" w:rsidRPr="008846FB" w:rsidRDefault="00AE5071" w:rsidP="00AE5071">
      <w:pPr>
        <w:pStyle w:val="Tlotextu"/>
        <w:rPr>
          <w:lang w:eastAsia="cs-CZ"/>
        </w:rPr>
      </w:pPr>
      <w:r w:rsidRPr="001E6DFC">
        <w:rPr>
          <w:b/>
          <w:lang w:eastAsia="cs-CZ"/>
        </w:rPr>
        <w:t xml:space="preserve">Prolínání světových </w:t>
      </w:r>
      <w:proofErr w:type="gramStart"/>
      <w:r w:rsidRPr="001E6DFC">
        <w:rPr>
          <w:b/>
          <w:lang w:eastAsia="cs-CZ"/>
        </w:rPr>
        <w:t>kuchyní</w:t>
      </w:r>
      <w:r>
        <w:rPr>
          <w:lang w:eastAsia="cs-CZ"/>
        </w:rPr>
        <w:t xml:space="preserve"> -</w:t>
      </w:r>
      <w:r w:rsidR="00981726">
        <w:rPr>
          <w:lang w:eastAsia="cs-CZ"/>
        </w:rPr>
        <w:t xml:space="preserve"> </w:t>
      </w:r>
      <w:r>
        <w:rPr>
          <w:lang w:eastAsia="cs-CZ"/>
        </w:rPr>
        <w:t>v</w:t>
      </w:r>
      <w:r w:rsidRPr="002B4FC7">
        <w:rPr>
          <w:lang w:eastAsia="cs-CZ"/>
        </w:rPr>
        <w:t>livem</w:t>
      </w:r>
      <w:proofErr w:type="gramEnd"/>
      <w:r w:rsidRPr="002B4FC7">
        <w:rPr>
          <w:lang w:eastAsia="cs-CZ"/>
        </w:rPr>
        <w:t xml:space="preserve"> cestování, sociálních médií a lepší dostupnosti (exotických) surovin se budou i nadále všechny světové kuchyně přirozeně prolínat. </w:t>
      </w:r>
      <w:r>
        <w:rPr>
          <w:lang w:eastAsia="cs-CZ"/>
        </w:rPr>
        <w:t>Zájem je např. o</w:t>
      </w:r>
      <w:r w:rsidRPr="002B4FC7">
        <w:rPr>
          <w:lang w:eastAsia="cs-CZ"/>
        </w:rPr>
        <w:t xml:space="preserve"> korejsk</w:t>
      </w:r>
      <w:r>
        <w:rPr>
          <w:lang w:eastAsia="cs-CZ"/>
        </w:rPr>
        <w:t>é</w:t>
      </w:r>
      <w:r w:rsidRPr="002B4FC7">
        <w:rPr>
          <w:lang w:eastAsia="cs-CZ"/>
        </w:rPr>
        <w:t xml:space="preserve"> kuchyně, </w:t>
      </w:r>
      <w:r>
        <w:rPr>
          <w:lang w:eastAsia="cs-CZ"/>
        </w:rPr>
        <w:t>s</w:t>
      </w:r>
      <w:r w:rsidRPr="002B4FC7">
        <w:rPr>
          <w:lang w:eastAsia="cs-CZ"/>
        </w:rPr>
        <w:t xml:space="preserve"> populárním </w:t>
      </w:r>
      <w:proofErr w:type="spellStart"/>
      <w:r w:rsidRPr="002B4FC7">
        <w:rPr>
          <w:lang w:eastAsia="cs-CZ"/>
        </w:rPr>
        <w:t>kimčchi</w:t>
      </w:r>
      <w:proofErr w:type="spellEnd"/>
      <w:r w:rsidRPr="002B4FC7">
        <w:rPr>
          <w:lang w:eastAsia="cs-CZ"/>
        </w:rPr>
        <w:t xml:space="preserve">, </w:t>
      </w:r>
      <w:r>
        <w:rPr>
          <w:lang w:eastAsia="cs-CZ"/>
        </w:rPr>
        <w:t xml:space="preserve">vyhledávané je </w:t>
      </w:r>
      <w:r w:rsidRPr="002B4FC7">
        <w:rPr>
          <w:lang w:eastAsia="cs-CZ"/>
        </w:rPr>
        <w:t xml:space="preserve">šťavnaté marinované hovězí </w:t>
      </w:r>
      <w:proofErr w:type="spellStart"/>
      <w:r w:rsidRPr="002B4FC7">
        <w:rPr>
          <w:lang w:eastAsia="cs-CZ"/>
        </w:rPr>
        <w:t>bulgogi</w:t>
      </w:r>
      <w:proofErr w:type="spellEnd"/>
      <w:r w:rsidRPr="002B4FC7">
        <w:rPr>
          <w:lang w:eastAsia="cs-CZ"/>
        </w:rPr>
        <w:t xml:space="preserve">, které se po ugrilování zabalí společně s omáčkou, cibulí a česnekem do salátového listu. </w:t>
      </w:r>
      <w:r>
        <w:rPr>
          <w:lang w:eastAsia="cs-CZ"/>
        </w:rPr>
        <w:t xml:space="preserve">Nebo prvky </w:t>
      </w:r>
      <w:r w:rsidRPr="002B4FC7">
        <w:rPr>
          <w:lang w:eastAsia="cs-CZ"/>
        </w:rPr>
        <w:t>marock</w:t>
      </w:r>
      <w:r>
        <w:rPr>
          <w:lang w:eastAsia="cs-CZ"/>
        </w:rPr>
        <w:t>é</w:t>
      </w:r>
      <w:r w:rsidRPr="002B4FC7">
        <w:rPr>
          <w:lang w:eastAsia="cs-CZ"/>
        </w:rPr>
        <w:t xml:space="preserve"> kuchyně, která se vyznačuje především obrovským množstvím čerstvé zeleniny a vysoce aromatických bylinek. </w:t>
      </w:r>
    </w:p>
    <w:p w14:paraId="327DF9B2" w14:textId="77777777" w:rsidR="00AE5071" w:rsidRPr="008846FB" w:rsidRDefault="00AE5071" w:rsidP="00AE5071">
      <w:pPr>
        <w:pStyle w:val="Tlotextu"/>
      </w:pPr>
      <w:r w:rsidRPr="00AE3FC1">
        <w:rPr>
          <w:b/>
        </w:rPr>
        <w:t>Etnická kuchyně</w:t>
      </w:r>
      <w:r w:rsidRPr="008846FB">
        <w:t xml:space="preserve"> představuje nejpestřejší komplex gastronomických zařízení, která nabízejí nejen speciální druh</w:t>
      </w:r>
      <w:r>
        <w:t>y</w:t>
      </w:r>
      <w:r w:rsidRPr="008846FB">
        <w:t xml:space="preserve"> pokrmů a nápojů, ale také přibližují návštěvníkům blízké i vzdálené země či náboženství, k nimž se jídla váží. Pro co nejlepší zážitek je nutné, kromě pokrmů a nápojů, </w:t>
      </w:r>
      <w:r>
        <w:t>připravit</w:t>
      </w:r>
      <w:r w:rsidRPr="008846FB">
        <w:t xml:space="preserve"> také interiér, který připomíná krajinu či konkrétní region. </w:t>
      </w:r>
      <w:r>
        <w:t>E</w:t>
      </w:r>
      <w:r w:rsidRPr="008846FB">
        <w:t>tnické restaurace jsou příhodným zprostředkovatelem získání nevšedních zážitků</w:t>
      </w:r>
      <w:r>
        <w:t xml:space="preserve">. </w:t>
      </w:r>
      <w:r w:rsidRPr="008846FB">
        <w:rPr>
          <w:b/>
        </w:rPr>
        <w:t>Národní gastronomie</w:t>
      </w:r>
      <w:r w:rsidRPr="008846FB">
        <w:t xml:space="preserve"> je součástí kulturního dědictví a předmětem propagace dané země v zahraničí. Tradiční národní strava má velké uplatnění v cestovním ruchu. Restaurace zaměřené na národní tradiční jídla se od ostatních odlišují a tím zvyšují svoji výhodu v daném regionu. Důraz je kladen na prostředí, výzdobu interiéru, exteriéru, ale i oblečení personálu, které společně dodává originalitu místní atmosféry. Své kouzlo má i tradiční stolovaní daného regionu případně doba, do které je restaurace zasazena.</w:t>
      </w:r>
    </w:p>
    <w:p w14:paraId="25E10000" w14:textId="77777777" w:rsidR="00AE5071" w:rsidRPr="00D762AE" w:rsidRDefault="00AE5071" w:rsidP="00AE5071">
      <w:pPr>
        <w:pStyle w:val="Nadpis3"/>
      </w:pPr>
      <w:bookmarkStart w:id="2" w:name="_Toc131150739"/>
      <w:proofErr w:type="spellStart"/>
      <w:r>
        <w:t>Foodies</w:t>
      </w:r>
      <w:bookmarkEnd w:id="2"/>
      <w:proofErr w:type="spellEnd"/>
    </w:p>
    <w:p w14:paraId="43C9CDC7" w14:textId="77777777" w:rsidR="00AE5071" w:rsidRPr="008846FB" w:rsidRDefault="00AE5071" w:rsidP="00AE5071">
      <w:pPr>
        <w:pStyle w:val="Tlotextu"/>
      </w:pPr>
      <w:r w:rsidRPr="00AE3FC1">
        <w:rPr>
          <w:b/>
        </w:rPr>
        <w:t>Bio food</w:t>
      </w:r>
      <w:r w:rsidRPr="008846FB">
        <w:t xml:space="preserve"> – </w:t>
      </w:r>
      <w:r>
        <w:t xml:space="preserve">tyto </w:t>
      </w:r>
      <w:r w:rsidRPr="008846FB">
        <w:t>pokrmy osloví zákazníky, kteří pečující o své zdraví. Biopotravina je produktem ekologické</w:t>
      </w:r>
      <w:r>
        <w:t>ho</w:t>
      </w:r>
      <w:r w:rsidRPr="008846FB">
        <w:t xml:space="preserve"> zemědělství</w:t>
      </w:r>
      <w:r>
        <w:t xml:space="preserve">. </w:t>
      </w:r>
      <w:r w:rsidRPr="008846FB">
        <w:t xml:space="preserve">Biopotraviny nesmí být vyprodukovány za účasti hnojiv minerálního původu, hormonů, pesticidů a geneticky změněných organismů. Biopotraviny nemohou obsahovat přídatné látky používané v potravinářství (Éčka a další stabilizátory, </w:t>
      </w:r>
      <w:r>
        <w:t xml:space="preserve">emulgátory, barviva, </w:t>
      </w:r>
      <w:r w:rsidRPr="008846FB">
        <w:t>pojiva atd.).</w:t>
      </w:r>
    </w:p>
    <w:p w14:paraId="2FE8139A" w14:textId="77777777" w:rsidR="00AE5071" w:rsidRPr="008846FB" w:rsidRDefault="00AE5071" w:rsidP="00AE5071">
      <w:pPr>
        <w:pStyle w:val="Tlotextu"/>
      </w:pPr>
      <w:proofErr w:type="spellStart"/>
      <w:r w:rsidRPr="00AE3FC1">
        <w:rPr>
          <w:b/>
        </w:rPr>
        <w:t>Convenience</w:t>
      </w:r>
      <w:proofErr w:type="spellEnd"/>
      <w:r w:rsidRPr="00AE3FC1">
        <w:rPr>
          <w:b/>
        </w:rPr>
        <w:t xml:space="preserve"> Food</w:t>
      </w:r>
      <w:r w:rsidRPr="008846FB">
        <w:t xml:space="preserve"> – polotovary, pohodlně připravené pokrmy, průmyslově předpřipravené pokrmy a potraviny, které ulehčují práci v kuchyni. Konvenience je možné používat s ohledem na </w:t>
      </w:r>
      <w:r>
        <w:t xml:space="preserve">výhody časové, ekonomické, </w:t>
      </w:r>
      <w:r w:rsidRPr="008846FB">
        <w:t>rozhodně nejsou vhodné do vysoké gastronomie</w:t>
      </w:r>
      <w:r>
        <w:t>.</w:t>
      </w:r>
    </w:p>
    <w:p w14:paraId="7544B948" w14:textId="7AEACF9B" w:rsidR="00AE5071" w:rsidRPr="008846FB" w:rsidRDefault="00AE5071" w:rsidP="00AE5071">
      <w:pPr>
        <w:pStyle w:val="Tlotextu"/>
      </w:pPr>
      <w:proofErr w:type="spellStart"/>
      <w:r w:rsidRPr="00AE3FC1">
        <w:rPr>
          <w:b/>
        </w:rPr>
        <w:t>Ethno</w:t>
      </w:r>
      <w:proofErr w:type="spellEnd"/>
      <w:r w:rsidRPr="00AE3FC1">
        <w:rPr>
          <w:b/>
        </w:rPr>
        <w:t xml:space="preserve"> Food</w:t>
      </w:r>
      <w:r w:rsidRPr="008846FB">
        <w:t xml:space="preserve"> – jsou pokrmy připraven</w:t>
      </w:r>
      <w:r>
        <w:t>é</w:t>
      </w:r>
      <w:r w:rsidRPr="008846FB">
        <w:t xml:space="preserve"> tradičním způsobem a zdravě.  </w:t>
      </w:r>
      <w:r>
        <w:t>J</w:t>
      </w:r>
      <w:r w:rsidRPr="008846FB">
        <w:t>sou použity regionální, čerstvé potraviny a koření</w:t>
      </w:r>
      <w:r w:rsidR="00981726">
        <w:t xml:space="preserve"> </w:t>
      </w:r>
      <w:r w:rsidRPr="008846FB">
        <w:t xml:space="preserve">nejrůznějších národních kuchyní, </w:t>
      </w:r>
      <w:r>
        <w:t xml:space="preserve">nebo </w:t>
      </w:r>
      <w:r w:rsidRPr="008846FB">
        <w:t>pokrmy rozličných kultur</w:t>
      </w:r>
      <w:r>
        <w:t>,</w:t>
      </w:r>
      <w:r w:rsidRPr="008846FB">
        <w:t xml:space="preserve"> spojených společným původem a kulturními znaky např. z oblasti Asie, Mexika, Andalusie apod.</w:t>
      </w:r>
    </w:p>
    <w:p w14:paraId="68850427" w14:textId="442A552F" w:rsidR="00AE5071" w:rsidRPr="008846FB" w:rsidRDefault="00AE5071" w:rsidP="00AE5071">
      <w:pPr>
        <w:pStyle w:val="Tlotextu"/>
      </w:pPr>
      <w:r w:rsidRPr="00AE3FC1">
        <w:rPr>
          <w:b/>
        </w:rPr>
        <w:lastRenderedPageBreak/>
        <w:t>Fast Food</w:t>
      </w:r>
      <w:r w:rsidRPr="008846FB">
        <w:t xml:space="preserve"> – příprava pokrmů, servis – podá</w:t>
      </w:r>
      <w:r>
        <w:t>vá</w:t>
      </w:r>
      <w:r w:rsidRPr="008846FB">
        <w:t>ní a také konzumace (spotřeba) probíhají ve stejném čase, na stejném místě</w:t>
      </w:r>
      <w:r w:rsidR="00981726">
        <w:t xml:space="preserve">, </w:t>
      </w:r>
      <w:r w:rsidRPr="008846FB">
        <w:t>popř. lze odnést jídlo zabalené sebou. Mnohdy je vše konzumováno ve stoje nebo při chůzi.</w:t>
      </w:r>
    </w:p>
    <w:p w14:paraId="51FD35E4" w14:textId="77777777" w:rsidR="00AE5071" w:rsidRPr="008846FB" w:rsidRDefault="00AE5071" w:rsidP="00AE5071">
      <w:pPr>
        <w:pStyle w:val="Tlotextu"/>
      </w:pPr>
      <w:r w:rsidRPr="00AE3FC1">
        <w:rPr>
          <w:b/>
        </w:rPr>
        <w:t>Finger Food</w:t>
      </w:r>
      <w:r w:rsidRPr="008846FB">
        <w:t xml:space="preserve"> – v zámoří se tak nazývají pokrmy, které se konzumují rukou.  V Evropě jsou takto nazývány pokrmy, ke kterým nepodáváme příbory. Trend provázející všechny etnické směry, ať se jedná o španělské tapas, americké </w:t>
      </w:r>
      <w:proofErr w:type="spellStart"/>
      <w:r w:rsidRPr="008846FB">
        <w:t>Appetizers</w:t>
      </w:r>
      <w:proofErr w:type="spellEnd"/>
      <w:r w:rsidRPr="008846FB">
        <w:t xml:space="preserve">, nebo asijské </w:t>
      </w:r>
      <w:proofErr w:type="spellStart"/>
      <w:r w:rsidRPr="008846FB">
        <w:t>Dim</w:t>
      </w:r>
      <w:proofErr w:type="spellEnd"/>
      <w:r w:rsidRPr="008846FB">
        <w:t xml:space="preserve"> Sum.  </w:t>
      </w:r>
      <w:r>
        <w:t>Znamená m</w:t>
      </w:r>
      <w:r w:rsidRPr="008846FB">
        <w:t>alá sousta</w:t>
      </w:r>
      <w:r>
        <w:t>,</w:t>
      </w:r>
      <w:r w:rsidRPr="008846FB">
        <w:t xml:space="preserve"> držená prsty a pojídaná z ruky. Uvedený způsob má své využití např. při </w:t>
      </w:r>
      <w:proofErr w:type="spellStart"/>
      <w:r w:rsidRPr="008846FB">
        <w:t>coktail</w:t>
      </w:r>
      <w:proofErr w:type="spellEnd"/>
      <w:r w:rsidRPr="008846FB">
        <w:t xml:space="preserve"> party a </w:t>
      </w:r>
      <w:proofErr w:type="spellStart"/>
      <w:r w:rsidRPr="008846FB">
        <w:t>wine</w:t>
      </w:r>
      <w:proofErr w:type="spellEnd"/>
      <w:r w:rsidRPr="008846FB">
        <w:t xml:space="preserve"> party.</w:t>
      </w:r>
    </w:p>
    <w:p w14:paraId="7A0950FA" w14:textId="303A12AB" w:rsidR="00AE5071" w:rsidRPr="008846FB" w:rsidRDefault="00AE5071" w:rsidP="00AE5071">
      <w:pPr>
        <w:pStyle w:val="Tlotextu"/>
      </w:pPr>
      <w:proofErr w:type="spellStart"/>
      <w:r w:rsidRPr="00AE3FC1">
        <w:rPr>
          <w:b/>
        </w:rPr>
        <w:t>Functional</w:t>
      </w:r>
      <w:proofErr w:type="spellEnd"/>
      <w:r w:rsidRPr="00AE3FC1">
        <w:rPr>
          <w:b/>
        </w:rPr>
        <w:t xml:space="preserve"> Food</w:t>
      </w:r>
      <w:r w:rsidRPr="008846FB">
        <w:t xml:space="preserve"> –</w:t>
      </w:r>
      <w:r>
        <w:t xml:space="preserve"> </w:t>
      </w:r>
      <w:r w:rsidRPr="008846FB">
        <w:t>funkční potraviny nebo také strava s léčivými účinky. Pokrmy, které mají vysokou výživ</w:t>
      </w:r>
      <w:r>
        <w:t>ov</w:t>
      </w:r>
      <w:r w:rsidRPr="008846FB">
        <w:t>ou hodnotu s obsahem vitam</w:t>
      </w:r>
      <w:r>
        <w:t>í</w:t>
      </w:r>
      <w:r w:rsidRPr="008846FB">
        <w:t>nů, vlákniny, probiotických, ale i dalších zdraví prospívajících látek. Bohužel</w:t>
      </w:r>
      <w:r>
        <w:t>,</w:t>
      </w:r>
      <w:r w:rsidRPr="008846FB">
        <w:t xml:space="preserve"> mnohdy jde o modifikované potraviny.</w:t>
      </w:r>
    </w:p>
    <w:p w14:paraId="52748F44" w14:textId="18AFED94" w:rsidR="00AE5071" w:rsidRPr="008846FB" w:rsidRDefault="00AE5071" w:rsidP="00AE5071">
      <w:pPr>
        <w:pStyle w:val="Tlotextu"/>
      </w:pPr>
      <w:proofErr w:type="spellStart"/>
      <w:r w:rsidRPr="00AE3FC1">
        <w:rPr>
          <w:b/>
        </w:rPr>
        <w:t>Fun</w:t>
      </w:r>
      <w:proofErr w:type="spellEnd"/>
      <w:r w:rsidRPr="00AE3FC1">
        <w:rPr>
          <w:b/>
        </w:rPr>
        <w:t xml:space="preserve"> Food a </w:t>
      </w:r>
      <w:proofErr w:type="spellStart"/>
      <w:r w:rsidRPr="00AE3FC1">
        <w:rPr>
          <w:b/>
        </w:rPr>
        <w:t>Fancy</w:t>
      </w:r>
      <w:proofErr w:type="spellEnd"/>
      <w:r w:rsidRPr="00AE3FC1">
        <w:rPr>
          <w:b/>
        </w:rPr>
        <w:t xml:space="preserve"> Food</w:t>
      </w:r>
      <w:r w:rsidRPr="008846FB">
        <w:t xml:space="preserve"> –</w:t>
      </w:r>
      <w:r>
        <w:t xml:space="preserve"> </w:t>
      </w:r>
      <w:r w:rsidRPr="008846FB">
        <w:t>zábavné potraviny.  Tento směr vyjadřuje tvůrčí a kreativní</w:t>
      </w:r>
      <w:r w:rsidR="00981726">
        <w:t xml:space="preserve"> </w:t>
      </w:r>
      <w:r w:rsidRPr="008846FB">
        <w:t xml:space="preserve">činnost </w:t>
      </w:r>
      <w:proofErr w:type="gramStart"/>
      <w:r w:rsidRPr="008846FB">
        <w:t>kuchaře  a</w:t>
      </w:r>
      <w:proofErr w:type="gramEnd"/>
      <w:r w:rsidRPr="008846FB">
        <w:t xml:space="preserve"> zároveň designéra</w:t>
      </w:r>
      <w:r>
        <w:t xml:space="preserve"> </w:t>
      </w:r>
      <w:r w:rsidRPr="008846FB">
        <w:t xml:space="preserve">při výrobě pokrmů. Prvořadá je kvalita použitých surovin, která předstihuje kvantitu. Jedná se o atraktivní a dokonalý pokrm.  </w:t>
      </w:r>
    </w:p>
    <w:p w14:paraId="5CA8F4B3" w14:textId="57422EF6" w:rsidR="00AE5071" w:rsidRPr="008846FB" w:rsidRDefault="00AE5071" w:rsidP="00AE5071">
      <w:pPr>
        <w:pStyle w:val="Tlotextu"/>
      </w:pPr>
      <w:proofErr w:type="spellStart"/>
      <w:r w:rsidRPr="00AE3FC1">
        <w:rPr>
          <w:b/>
        </w:rPr>
        <w:t>Fusion</w:t>
      </w:r>
      <w:proofErr w:type="spellEnd"/>
      <w:r w:rsidRPr="00AE3FC1">
        <w:rPr>
          <w:b/>
        </w:rPr>
        <w:t xml:space="preserve"> </w:t>
      </w:r>
      <w:proofErr w:type="spellStart"/>
      <w:r w:rsidRPr="00AE3FC1">
        <w:rPr>
          <w:b/>
        </w:rPr>
        <w:t>cuisine</w:t>
      </w:r>
      <w:proofErr w:type="spellEnd"/>
      <w:r w:rsidRPr="008846FB">
        <w:t xml:space="preserve"> – jedná se o gastronomický styl, při kterém je základem tradiční regionální kuchyně obohacená netradiční exotickou kuchyní. </w:t>
      </w:r>
      <w:r>
        <w:t>J</w:t>
      </w:r>
      <w:r w:rsidRPr="008846FB">
        <w:t>de o s</w:t>
      </w:r>
      <w:r>
        <w:t>loučení</w:t>
      </w:r>
      <w:r w:rsidRPr="008846FB">
        <w:t xml:space="preserve"> pokrmů připravovaných pomocí vzájemně promíchaných tradičních postupů. Zde je velký prostor pro oživení regionálních receptů. Tento styl vyžaduje velké mistrovské schopnosti při spojování dvou nebo více gastronomií</w:t>
      </w:r>
      <w:r>
        <w:t>,</w:t>
      </w:r>
      <w:r w:rsidRPr="008846FB">
        <w:t xml:space="preserve"> např. mexické </w:t>
      </w:r>
      <w:r>
        <w:t>a</w:t>
      </w:r>
      <w:r w:rsidRPr="008846FB">
        <w:t xml:space="preserve"> francouzské kuchyně, dáln</w:t>
      </w:r>
      <w:r>
        <w:t>ě</w:t>
      </w:r>
      <w:r w:rsidRPr="008846FB">
        <w:t>východní</w:t>
      </w:r>
      <w:r>
        <w:t xml:space="preserve"> a</w:t>
      </w:r>
      <w:r w:rsidRPr="008846FB">
        <w:t xml:space="preserve"> středomořské nebo japonské a argentinské.  Příkladem je mistr </w:t>
      </w:r>
      <w:proofErr w:type="spellStart"/>
      <w:r w:rsidRPr="008846FB">
        <w:t>Nobu</w:t>
      </w:r>
      <w:proofErr w:type="spellEnd"/>
      <w:r w:rsidRPr="008846FB">
        <w:t>, který aplikoval tento směr založený na japonských tradicích, čerstvosti ve spojení se světovým kuchařským uměním (</w:t>
      </w:r>
      <w:proofErr w:type="spellStart"/>
      <w:r w:rsidRPr="008846FB">
        <w:t>culinary</w:t>
      </w:r>
      <w:proofErr w:type="spellEnd"/>
      <w:r w:rsidRPr="008846FB">
        <w:t xml:space="preserve"> </w:t>
      </w:r>
      <w:proofErr w:type="spellStart"/>
      <w:r w:rsidRPr="008846FB">
        <w:t>arts</w:t>
      </w:r>
      <w:proofErr w:type="spellEnd"/>
      <w:r w:rsidRPr="008846FB">
        <w:t>) ve</w:t>
      </w:r>
      <w:r w:rsidR="00981726">
        <w:t> </w:t>
      </w:r>
      <w:proofErr w:type="gramStart"/>
      <w:r w:rsidRPr="008846FB">
        <w:t>stejnojmenných  NOBU</w:t>
      </w:r>
      <w:proofErr w:type="gramEnd"/>
      <w:r w:rsidRPr="008846FB">
        <w:t xml:space="preserve"> restauracích </w:t>
      </w:r>
      <w:r>
        <w:t xml:space="preserve">v </w:t>
      </w:r>
      <w:r w:rsidRPr="008846FB">
        <w:t>mnoha světových metropolích.</w:t>
      </w:r>
    </w:p>
    <w:p w14:paraId="58C05E6D" w14:textId="45033605" w:rsidR="00AE5071" w:rsidRPr="008846FB" w:rsidRDefault="00AE5071" w:rsidP="00AE5071">
      <w:pPr>
        <w:pStyle w:val="Tlotextu"/>
      </w:pPr>
      <w:r w:rsidRPr="008846FB">
        <w:rPr>
          <w:b/>
        </w:rPr>
        <w:t xml:space="preserve">Hand </w:t>
      </w:r>
      <w:proofErr w:type="spellStart"/>
      <w:r w:rsidRPr="008846FB">
        <w:rPr>
          <w:b/>
        </w:rPr>
        <w:t>Held</w:t>
      </w:r>
      <w:proofErr w:type="spellEnd"/>
      <w:r w:rsidRPr="008846FB">
        <w:rPr>
          <w:b/>
        </w:rPr>
        <w:t xml:space="preserve"> Food</w:t>
      </w:r>
      <w:r w:rsidRPr="008846FB">
        <w:t> </w:t>
      </w:r>
      <w:r>
        <w:t>využívá</w:t>
      </w:r>
      <w:r w:rsidRPr="008846FB">
        <w:t xml:space="preserve"> různých složek potravy</w:t>
      </w:r>
      <w:r>
        <w:t xml:space="preserve"> pro</w:t>
      </w:r>
      <w:r w:rsidRPr="008846FB">
        <w:t xml:space="preserve"> snadné přenesení a uchopení pokrmů např. „jedlým obalem“.  Ideální </w:t>
      </w:r>
      <w:r>
        <w:t xml:space="preserve">je </w:t>
      </w:r>
      <w:r w:rsidRPr="008846FB">
        <w:t>pro náhlý pocit hladu při cestování nebo při sledování sportovního zápasu na stadionu. Styl koresponduje s místními tradicemi. Může jít také o menu v tomto stylu.</w:t>
      </w:r>
    </w:p>
    <w:p w14:paraId="66F36EE9" w14:textId="77777777" w:rsidR="00AE5071" w:rsidRPr="008846FB" w:rsidRDefault="00AE5071" w:rsidP="00AE5071">
      <w:pPr>
        <w:pStyle w:val="Tlotextu"/>
      </w:pPr>
      <w:proofErr w:type="spellStart"/>
      <w:r w:rsidRPr="008846FB">
        <w:rPr>
          <w:b/>
        </w:rPr>
        <w:t>Instinct</w:t>
      </w:r>
      <w:proofErr w:type="spellEnd"/>
      <w:r w:rsidRPr="008846FB">
        <w:rPr>
          <w:b/>
        </w:rPr>
        <w:t xml:space="preserve"> Food</w:t>
      </w:r>
      <w:r w:rsidRPr="008846FB">
        <w:t xml:space="preserve"> – naše instinkty mohou pozitivně i negativně reagovat na jednotlivé složky potravy. </w:t>
      </w:r>
      <w:r>
        <w:t>Je to s</w:t>
      </w:r>
      <w:r w:rsidRPr="008846FB">
        <w:t xml:space="preserve">měr, který může pomoci alergikům, </w:t>
      </w:r>
      <w:r>
        <w:t>při výběru potravy</w:t>
      </w:r>
      <w:r w:rsidRPr="008846FB">
        <w:t xml:space="preserve"> s ohledem na naše instinkty.  Pokrmy a nápoje jsou posuzovány podle čichu, vzhledu, chuti a pečlivě vybírány s ohledem na preference</w:t>
      </w:r>
      <w:r>
        <w:t>,</w:t>
      </w:r>
      <w:r w:rsidRPr="008846FB">
        <w:t xml:space="preserve"> případně odpor k</w:t>
      </w:r>
      <w:r>
        <w:t>e</w:t>
      </w:r>
      <w:r w:rsidRPr="008846FB">
        <w:t xml:space="preserve"> konkrétnímu</w:t>
      </w:r>
      <w:r>
        <w:t xml:space="preserve"> jídlu</w:t>
      </w:r>
      <w:r w:rsidRPr="008846FB">
        <w:t xml:space="preserve">. </w:t>
      </w:r>
    </w:p>
    <w:p w14:paraId="23F2CF64" w14:textId="5FE7B2D4" w:rsidR="00AE5071" w:rsidRPr="008846FB" w:rsidRDefault="00AE5071" w:rsidP="00AE5071">
      <w:pPr>
        <w:pStyle w:val="Tlotextu"/>
      </w:pPr>
      <w:proofErr w:type="spellStart"/>
      <w:r w:rsidRPr="008846FB">
        <w:rPr>
          <w:b/>
        </w:rPr>
        <w:t>Junk</w:t>
      </w:r>
      <w:proofErr w:type="spellEnd"/>
      <w:r w:rsidRPr="008846FB">
        <w:rPr>
          <w:b/>
        </w:rPr>
        <w:t xml:space="preserve"> Food</w:t>
      </w:r>
      <w:r w:rsidRPr="008846FB">
        <w:t xml:space="preserve"> – pokrmy tohoto typu nabízí podniky rychlého občerstvení v podobě smažených a sladkých pokrmů bez v</w:t>
      </w:r>
      <w:r>
        <w:t>ý</w:t>
      </w:r>
      <w:r w:rsidRPr="008846FB">
        <w:t>živov</w:t>
      </w:r>
      <w:r>
        <w:t>é</w:t>
      </w:r>
      <w:r w:rsidRPr="008846FB">
        <w:t xml:space="preserve"> hodnoty. Dr. Michael Jacobson – mikrobiolog (vegetarián) </w:t>
      </w:r>
      <w:proofErr w:type="gramStart"/>
      <w:r w:rsidRPr="008846FB">
        <w:t xml:space="preserve">v </w:t>
      </w:r>
      <w:r w:rsidR="00981726">
        <w:t> r</w:t>
      </w:r>
      <w:r w:rsidRPr="008846FB">
        <w:t>oce</w:t>
      </w:r>
      <w:proofErr w:type="gramEnd"/>
      <w:r w:rsidRPr="008846FB">
        <w:t xml:space="preserve"> 1972 založil Centrum pro vědu a zdraví (USA) a označil tímto výrazem pokrmy, které označil jako podřadné jídlo a prázdné kalorie.</w:t>
      </w:r>
    </w:p>
    <w:p w14:paraId="350AF4A3" w14:textId="06785E2A" w:rsidR="00AE5071" w:rsidRDefault="00AE5071" w:rsidP="00AE5071">
      <w:pPr>
        <w:pStyle w:val="Tlotextu"/>
      </w:pPr>
      <w:r w:rsidRPr="008846FB">
        <w:rPr>
          <w:b/>
        </w:rPr>
        <w:t>Lego food, puzzle food</w:t>
      </w:r>
      <w:r w:rsidRPr="008846FB">
        <w:t xml:space="preserve"> – pokrmy v kategorii cukrářských výrobků a atraktivních dezertů. Sladké lahůdky jsou sestaveny z drobných prvků s využitím kuchařovy kreativity s dokonalým aranžmá na talíři. </w:t>
      </w:r>
    </w:p>
    <w:p w14:paraId="0057EBBC" w14:textId="77777777" w:rsidR="00AE5071" w:rsidRPr="008846FB" w:rsidRDefault="00AE5071" w:rsidP="00AE5071">
      <w:pPr>
        <w:pStyle w:val="Tlotextu"/>
      </w:pPr>
      <w:r w:rsidRPr="008846FB">
        <w:rPr>
          <w:b/>
        </w:rPr>
        <w:lastRenderedPageBreak/>
        <w:t>Wellness food</w:t>
      </w:r>
      <w:r w:rsidRPr="008846FB">
        <w:t xml:space="preserve"> – jde o zdravý přístup ke stravování, který je spojen s fyzickým i duševním zdravím. Přiměřená výživa se skládá z vyváženého množství základních živin. </w:t>
      </w:r>
      <w:r>
        <w:t>Z</w:t>
      </w:r>
      <w:r w:rsidRPr="008846FB">
        <w:t xml:space="preserve"> </w:t>
      </w:r>
      <w:proofErr w:type="gramStart"/>
      <w:r w:rsidRPr="008846FB">
        <w:t>80%</w:t>
      </w:r>
      <w:proofErr w:type="gramEnd"/>
      <w:r w:rsidRPr="008846FB">
        <w:t xml:space="preserve"> ovlivňujeme </w:t>
      </w:r>
      <w:r>
        <w:t xml:space="preserve">své </w:t>
      </w:r>
      <w:r w:rsidRPr="008846FB">
        <w:t xml:space="preserve">zdraví sami a pouze z </w:t>
      </w:r>
      <w:r>
        <w:t>2</w:t>
      </w:r>
      <w:r w:rsidRPr="008846FB">
        <w:t>0%</w:t>
      </w:r>
      <w:r>
        <w:t xml:space="preserve"> </w:t>
      </w:r>
      <w:r w:rsidRPr="008846FB">
        <w:t>působí dědičné dispozice a okolní vlivy. Zdravý životní styl zahrnuje nekouření, zdrav</w:t>
      </w:r>
      <w:r>
        <w:t>ou</w:t>
      </w:r>
      <w:r w:rsidRPr="008846FB">
        <w:t xml:space="preserve"> výživ</w:t>
      </w:r>
      <w:r>
        <w:t>u</w:t>
      </w:r>
      <w:r w:rsidRPr="008846FB">
        <w:t xml:space="preserve"> (přiměřené množství, pestrá a vyvážená</w:t>
      </w:r>
      <w:r>
        <w:t xml:space="preserve"> strava</w:t>
      </w:r>
      <w:r w:rsidRPr="008846FB">
        <w:t>), pohybov</w:t>
      </w:r>
      <w:r>
        <w:t>ou</w:t>
      </w:r>
      <w:r w:rsidRPr="008846FB">
        <w:t xml:space="preserve"> aktivit</w:t>
      </w:r>
      <w:r>
        <w:t>u</w:t>
      </w:r>
      <w:r w:rsidRPr="008846FB">
        <w:t>, pouze limitované množství alkoholu.</w:t>
      </w:r>
    </w:p>
    <w:p w14:paraId="47FB2898" w14:textId="77777777" w:rsidR="00AE5071" w:rsidRDefault="00AE5071" w:rsidP="00AE5071">
      <w:pPr>
        <w:pStyle w:val="Nadpis3"/>
      </w:pPr>
      <w:bookmarkStart w:id="3" w:name="_Toc131150740"/>
      <w:r>
        <w:t>Další světové gastro trendy</w:t>
      </w:r>
      <w:bookmarkEnd w:id="3"/>
    </w:p>
    <w:p w14:paraId="095129E3" w14:textId="7FD76CDD" w:rsidR="00AE5071" w:rsidRPr="008846FB" w:rsidRDefault="00AE5071" w:rsidP="00AE5071">
      <w:pPr>
        <w:pStyle w:val="Tlotextu"/>
      </w:pPr>
      <w:r w:rsidRPr="008846FB">
        <w:rPr>
          <w:b/>
        </w:rPr>
        <w:t xml:space="preserve">Molekulární </w:t>
      </w:r>
      <w:proofErr w:type="gramStart"/>
      <w:r w:rsidRPr="008846FB">
        <w:rPr>
          <w:b/>
        </w:rPr>
        <w:t>kuchyně</w:t>
      </w:r>
      <w:r w:rsidRPr="008846FB">
        <w:t xml:space="preserve"> - vůdcem</w:t>
      </w:r>
      <w:proofErr w:type="gramEnd"/>
      <w:r w:rsidRPr="008846FB">
        <w:t xml:space="preserve"> myšlenky vědeckých poznatků </w:t>
      </w:r>
      <w:r>
        <w:t>z</w:t>
      </w:r>
      <w:r w:rsidRPr="008846FB">
        <w:t xml:space="preserve">jištěných </w:t>
      </w:r>
      <w:r>
        <w:t>v</w:t>
      </w:r>
      <w:r w:rsidRPr="008846FB">
        <w:t xml:space="preserve"> procesu úpravy pokrmů byl anglický profesor fyziky Nicholas Kurti, který ve svém díle </w:t>
      </w:r>
      <w:r>
        <w:t>„</w:t>
      </w:r>
      <w:proofErr w:type="spellStart"/>
      <w:r w:rsidRPr="008846FB">
        <w:t>The</w:t>
      </w:r>
      <w:proofErr w:type="spellEnd"/>
      <w:r w:rsidRPr="008846FB">
        <w:t xml:space="preserve"> </w:t>
      </w:r>
      <w:proofErr w:type="spellStart"/>
      <w:r w:rsidRPr="008846FB">
        <w:t>Physicist</w:t>
      </w:r>
      <w:proofErr w:type="spellEnd"/>
      <w:r w:rsidRPr="008846FB">
        <w:t xml:space="preserve"> in </w:t>
      </w:r>
      <w:proofErr w:type="spellStart"/>
      <w:r w:rsidRPr="008846FB">
        <w:t>the</w:t>
      </w:r>
      <w:proofErr w:type="spellEnd"/>
      <w:r w:rsidRPr="008846FB">
        <w:t xml:space="preserve"> </w:t>
      </w:r>
      <w:proofErr w:type="spellStart"/>
      <w:r w:rsidRPr="008846FB">
        <w:t>Kitchen</w:t>
      </w:r>
      <w:proofErr w:type="spellEnd"/>
      <w:r>
        <w:t>“</w:t>
      </w:r>
      <w:r w:rsidRPr="008846FB">
        <w:t xml:space="preserve"> vyslovil první základní myšlenky pro tuto inovativní gastronomii</w:t>
      </w:r>
      <w:r>
        <w:rPr>
          <w:rStyle w:val="Znakapoznpodarou"/>
        </w:rPr>
        <w:footnoteReference w:id="2"/>
      </w:r>
      <w:r w:rsidRPr="008846FB">
        <w:t>. Další vývoj vynalézání nových</w:t>
      </w:r>
      <w:r>
        <w:t xml:space="preserve"> jídel</w:t>
      </w:r>
      <w:r w:rsidRPr="008846FB">
        <w:t xml:space="preserve"> s dosud neznámou nebo neobvyklou konzistencí, texturou pokrmu a chutí je přičítán francouzskému chemiku </w:t>
      </w:r>
      <w:r>
        <w:t>a vydavateli</w:t>
      </w:r>
      <w:r w:rsidRPr="008846FB">
        <w:t xml:space="preserve"> kuchařských knih </w:t>
      </w:r>
      <w:proofErr w:type="spellStart"/>
      <w:r w:rsidRPr="008846FB">
        <w:t>Hervé</w:t>
      </w:r>
      <w:proofErr w:type="spellEnd"/>
      <w:r w:rsidRPr="008846FB">
        <w:t xml:space="preserve"> </w:t>
      </w:r>
      <w:proofErr w:type="spellStart"/>
      <w:r w:rsidRPr="008846FB">
        <w:t>Thisovi</w:t>
      </w:r>
      <w:proofErr w:type="spellEnd"/>
      <w:r w:rsidRPr="008846FB">
        <w:t>. Předmětem zkoumání jsou nové možnosti technologie přípravy jídel. Vědecké poznatky z fyzik</w:t>
      </w:r>
      <w:r>
        <w:t>álních</w:t>
      </w:r>
      <w:r w:rsidRPr="008846FB">
        <w:t xml:space="preserve"> a chem</w:t>
      </w:r>
      <w:r>
        <w:t>ických</w:t>
      </w:r>
      <w:r w:rsidRPr="008846FB">
        <w:t xml:space="preserve"> procesů při přípravě jídel a jejich zavádění do technologie kuchyňsk</w:t>
      </w:r>
      <w:r>
        <w:t>é praxe</w:t>
      </w:r>
      <w:r w:rsidRPr="008846FB">
        <w:t xml:space="preserve"> </w:t>
      </w:r>
      <w:r>
        <w:t xml:space="preserve">(např. </w:t>
      </w:r>
      <w:proofErr w:type="spellStart"/>
      <w:r>
        <w:t>O</w:t>
      </w:r>
      <w:r w:rsidRPr="008846FB">
        <w:t>melette</w:t>
      </w:r>
      <w:proofErr w:type="spellEnd"/>
      <w:r w:rsidRPr="008846FB">
        <w:t xml:space="preserve"> </w:t>
      </w:r>
      <w:proofErr w:type="spellStart"/>
      <w:r>
        <w:t>S</w:t>
      </w:r>
      <w:r w:rsidRPr="008846FB">
        <w:t>urprise</w:t>
      </w:r>
      <w:proofErr w:type="spellEnd"/>
      <w:r w:rsidRPr="008846FB">
        <w:t>, kdy je pokrm na povrchu horký uvnitř ledový</w:t>
      </w:r>
      <w:r>
        <w:t>)</w:t>
      </w:r>
      <w:r w:rsidRPr="008846FB">
        <w:t xml:space="preserve"> je podepřeno používání</w:t>
      </w:r>
      <w:r>
        <w:t>m</w:t>
      </w:r>
      <w:r w:rsidRPr="008846FB">
        <w:t xml:space="preserve"> </w:t>
      </w:r>
      <w:proofErr w:type="spellStart"/>
      <w:r w:rsidRPr="008846FB">
        <w:t>high</w:t>
      </w:r>
      <w:proofErr w:type="spellEnd"/>
      <w:r w:rsidRPr="008846FB">
        <w:t xml:space="preserve"> technologií kuchyňských zařízení </w:t>
      </w:r>
      <w:r>
        <w:t>(</w:t>
      </w:r>
      <w:r w:rsidRPr="008846FB">
        <w:t>např</w:t>
      </w:r>
      <w:r>
        <w:t>.</w:t>
      </w:r>
      <w:r w:rsidRPr="008846FB">
        <w:t xml:space="preserve"> </w:t>
      </w:r>
      <w:r>
        <w:t xml:space="preserve">suchý </w:t>
      </w:r>
      <w:r w:rsidRPr="008846FB">
        <w:t>led, vakuová vodní lázeň, použití tekutého dusíku</w:t>
      </w:r>
      <w:r>
        <w:t>, gelů, pěn, prášků</w:t>
      </w:r>
      <w:r w:rsidRPr="008846FB">
        <w:t>). Použití</w:t>
      </w:r>
      <w:r>
        <w:t>m</w:t>
      </w:r>
      <w:r w:rsidRPr="008846FB">
        <w:t xml:space="preserve"> nových </w:t>
      </w:r>
      <w:r>
        <w:t xml:space="preserve">molekulárních </w:t>
      </w:r>
      <w:r w:rsidRPr="008846FB">
        <w:t>technologií přípravy jídel vznikají nové konzistence jídla</w:t>
      </w:r>
      <w:r>
        <w:t xml:space="preserve">. Molekulární gastronomie byla doplněna molekulární </w:t>
      </w:r>
      <w:proofErr w:type="spellStart"/>
      <w:r>
        <w:t>mixologií</w:t>
      </w:r>
      <w:proofErr w:type="spellEnd"/>
      <w:r>
        <w:rPr>
          <w:rStyle w:val="Znakapoznpodarou"/>
        </w:rPr>
        <w:footnoteReference w:id="3"/>
      </w:r>
      <w:r>
        <w:t>.</w:t>
      </w:r>
    </w:p>
    <w:p w14:paraId="09C0A317" w14:textId="77777777" w:rsidR="00AE5071" w:rsidRPr="008846FB" w:rsidRDefault="00AE5071" w:rsidP="00AE5071">
      <w:pPr>
        <w:pStyle w:val="Tlotextu"/>
      </w:pPr>
      <w:r w:rsidRPr="008846FB">
        <w:rPr>
          <w:b/>
        </w:rPr>
        <w:t xml:space="preserve">Front </w:t>
      </w:r>
      <w:proofErr w:type="spellStart"/>
      <w:r w:rsidRPr="008846FB">
        <w:rPr>
          <w:b/>
        </w:rPr>
        <w:t>cooking</w:t>
      </w:r>
      <w:proofErr w:type="spellEnd"/>
      <w:r w:rsidRPr="008846FB">
        <w:t xml:space="preserve"> je příprava či dohotovení pokrmu před hostem. Hosté mohou kuchaře sledovat pří práci. V otevřené kuchyni mohou pracovat jen skuteční profesionálové – příjemní, komunikativní a jazykově vybavení kuchaři, protože tyto restaurace tohoto typu rádi vyhledávají cizinci. </w:t>
      </w:r>
      <w:proofErr w:type="spellStart"/>
      <w:r w:rsidRPr="00AE3FC1">
        <w:rPr>
          <w:b/>
        </w:rPr>
        <w:t>Amuse</w:t>
      </w:r>
      <w:proofErr w:type="spellEnd"/>
      <w:r w:rsidRPr="00AE3FC1">
        <w:rPr>
          <w:b/>
        </w:rPr>
        <w:t xml:space="preserve"> </w:t>
      </w:r>
      <w:proofErr w:type="spellStart"/>
      <w:r w:rsidRPr="00AE3FC1">
        <w:rPr>
          <w:b/>
        </w:rPr>
        <w:t>bouche</w:t>
      </w:r>
      <w:proofErr w:type="spellEnd"/>
      <w:r w:rsidRPr="008846FB">
        <w:t xml:space="preserve"> – malé porce pokrm</w:t>
      </w:r>
      <w:r>
        <w:t>u,</w:t>
      </w:r>
      <w:r w:rsidRPr="008846FB">
        <w:t xml:space="preserve"> pro povzbuzení chuti, ale i netradiční kombinace surovin a chutí</w:t>
      </w:r>
      <w:r>
        <w:t>, tzv. překvapení hostitele, představující jedno sousto</w:t>
      </w:r>
      <w:r w:rsidRPr="008846FB">
        <w:t>. Lze je nabízet jako malou pozornost podniku v rámci podpory prodeje</w:t>
      </w:r>
      <w:r>
        <w:t>, ještě před zahájením stolování</w:t>
      </w:r>
      <w:r w:rsidRPr="008846FB">
        <w:t>.</w:t>
      </w:r>
    </w:p>
    <w:p w14:paraId="3E3D509E" w14:textId="77777777" w:rsidR="00AE5071" w:rsidRPr="008846FB" w:rsidRDefault="00AE5071" w:rsidP="00AE5071">
      <w:pPr>
        <w:pStyle w:val="Tlotextu"/>
      </w:pPr>
      <w:r w:rsidRPr="008846FB">
        <w:t xml:space="preserve">Moderní gastronomie klade důraz na čerstvost a kvalitu surovin. Kvalitu zcela jistě vykazují </w:t>
      </w:r>
      <w:r w:rsidRPr="008846FB">
        <w:rPr>
          <w:b/>
        </w:rPr>
        <w:t>biopotraviny</w:t>
      </w:r>
      <w:r w:rsidRPr="008846FB">
        <w:t>. Jsou to produkty ekologického zemědělství. Byly vypěstovány bez použití umělých hnojiv a neobsahují geneticky upravené organismy. Aby zemědělec mohl označit své produkty značkou bio, musí splnit přísná kritéria. Nejprve hospodaří 2 až 3 roky ekologicky. Ekologické zemědělství používá tradiční metody pěstování, jako je ruční pletí, zelené hnojení místo umělých hnojiv, přirozenou obnovu půdní úrodnosti. Díky tomu biopotraviny pocházejí z maximálně čistého prostředí, proces výroby a manipulace s biopotravinami (od farmáře až po prodejce) je pravidelně kontrolován</w:t>
      </w:r>
      <w:r>
        <w:t xml:space="preserve"> (Van </w:t>
      </w:r>
      <w:proofErr w:type="spellStart"/>
      <w:r>
        <w:t>Straten</w:t>
      </w:r>
      <w:proofErr w:type="spellEnd"/>
      <w:r>
        <w:t>, 2007)</w:t>
      </w:r>
      <w:r w:rsidRPr="008846FB">
        <w:t xml:space="preserve">. </w:t>
      </w:r>
    </w:p>
    <w:p w14:paraId="514A9E21" w14:textId="77777777" w:rsidR="00AE5071" w:rsidRDefault="00AE5071" w:rsidP="00AE5071">
      <w:pPr>
        <w:pStyle w:val="Tlotextu"/>
      </w:pPr>
      <w:r w:rsidRPr="008846FB">
        <w:rPr>
          <w:b/>
        </w:rPr>
        <w:t xml:space="preserve">Taste </w:t>
      </w:r>
      <w:proofErr w:type="spellStart"/>
      <w:r w:rsidRPr="008846FB">
        <w:rPr>
          <w:b/>
        </w:rPr>
        <w:t>Waste</w:t>
      </w:r>
      <w:proofErr w:type="spellEnd"/>
      <w:r w:rsidRPr="008846FB">
        <w:t xml:space="preserve"> aneb Popelnice na talíři znamená vaření beze zbytků. Nejen restaurace se tedy snaží o zpracování surovin podle známých přístupů </w:t>
      </w:r>
      <w:proofErr w:type="spellStart"/>
      <w:r w:rsidRPr="008846FB">
        <w:t>root</w:t>
      </w:r>
      <w:proofErr w:type="spellEnd"/>
      <w:r w:rsidRPr="008846FB">
        <w:t>-to-</w:t>
      </w:r>
      <w:proofErr w:type="spellStart"/>
      <w:r w:rsidRPr="008846FB">
        <w:t>leaf</w:t>
      </w:r>
      <w:proofErr w:type="spellEnd"/>
      <w:r w:rsidRPr="008846FB">
        <w:t xml:space="preserve"> (od kořínků po lísteček) nebo nose-to-</w:t>
      </w:r>
      <w:proofErr w:type="spellStart"/>
      <w:r w:rsidRPr="008846FB">
        <w:t>tail</w:t>
      </w:r>
      <w:proofErr w:type="spellEnd"/>
      <w:r w:rsidRPr="008846FB">
        <w:t xml:space="preserve"> (od čumáčku po ocásek). Snaží se tak zpracovávat suroviny komplexně (například </w:t>
      </w:r>
      <w:r w:rsidRPr="008846FB">
        <w:lastRenderedPageBreak/>
        <w:t xml:space="preserve">z mrkve se zpracují i slupky a nať). Na </w:t>
      </w:r>
      <w:proofErr w:type="spellStart"/>
      <w:r w:rsidRPr="008846FB">
        <w:t>TasteWaste</w:t>
      </w:r>
      <w:proofErr w:type="spellEnd"/>
      <w:r w:rsidRPr="008846FB">
        <w:t xml:space="preserve"> se zaměřil Grand Restaurant Festival a společnost Ikea s projektem </w:t>
      </w:r>
      <w:proofErr w:type="spellStart"/>
      <w:r w:rsidRPr="008846FB">
        <w:t>Zero</w:t>
      </w:r>
      <w:proofErr w:type="spellEnd"/>
      <w:r w:rsidRPr="008846FB">
        <w:t xml:space="preserve"> </w:t>
      </w:r>
      <w:proofErr w:type="spellStart"/>
      <w:r w:rsidRPr="008846FB">
        <w:t>waste</w:t>
      </w:r>
      <w:proofErr w:type="spellEnd"/>
      <w:r w:rsidRPr="008846FB">
        <w:t xml:space="preserve"> </w:t>
      </w:r>
      <w:proofErr w:type="spellStart"/>
      <w:r w:rsidRPr="008846FB">
        <w:t>family</w:t>
      </w:r>
      <w:proofErr w:type="spellEnd"/>
      <w:r w:rsidRPr="008846FB">
        <w:t>.</w:t>
      </w:r>
    </w:p>
    <w:p w14:paraId="36A144EF" w14:textId="77777777" w:rsidR="00AE5071" w:rsidRDefault="00AE5071" w:rsidP="00AE5071">
      <w:pPr>
        <w:pStyle w:val="Tlotextu"/>
      </w:pPr>
      <w:r w:rsidRPr="008846FB">
        <w:rPr>
          <w:b/>
        </w:rPr>
        <w:t>Fermentace či kvašení</w:t>
      </w:r>
      <w:r w:rsidRPr="008846FB">
        <w:t xml:space="preserve"> jsou znovuobjeveným postupem, který našemu tělu dodává mnohé z toho, co opravdu potřebujeme</w:t>
      </w:r>
      <w:r>
        <w:rPr>
          <w:rStyle w:val="Znakapoznpodarou"/>
        </w:rPr>
        <w:footnoteReference w:id="4"/>
      </w:r>
      <w:r w:rsidRPr="008846FB">
        <w:t>. Zkvasit se dá téměř vše, stačí k tomu zelenina, sůl, voda</w:t>
      </w:r>
      <w:r>
        <w:t xml:space="preserve"> (Obr.17)</w:t>
      </w:r>
      <w:r w:rsidRPr="008846FB">
        <w:t xml:space="preserve">. </w:t>
      </w:r>
      <w:r w:rsidRPr="002B4FC7">
        <w:rPr>
          <w:rFonts w:eastAsia="Times New Roman" w:cs="Times New Roman"/>
          <w:szCs w:val="24"/>
          <w:lang w:eastAsia="cs-CZ"/>
        </w:rPr>
        <w:t>Fermentace zažívá v posledních letech skutečnou renesanci.</w:t>
      </w:r>
      <w:r>
        <w:rPr>
          <w:rFonts w:eastAsia="Times New Roman" w:cs="Times New Roman"/>
          <w:szCs w:val="24"/>
          <w:lang w:eastAsia="cs-CZ"/>
        </w:rPr>
        <w:t xml:space="preserve"> Z</w:t>
      </w:r>
      <w:r w:rsidRPr="002B4FC7">
        <w:rPr>
          <w:rFonts w:eastAsia="Times New Roman" w:cs="Times New Roman"/>
          <w:szCs w:val="24"/>
          <w:lang w:eastAsia="cs-CZ"/>
        </w:rPr>
        <w:t xml:space="preserve">kvašené potraviny </w:t>
      </w:r>
      <w:r>
        <w:rPr>
          <w:rFonts w:eastAsia="Times New Roman" w:cs="Times New Roman"/>
          <w:szCs w:val="24"/>
          <w:lang w:eastAsia="cs-CZ"/>
        </w:rPr>
        <w:t>jsou</w:t>
      </w:r>
      <w:r w:rsidRPr="002B4FC7">
        <w:rPr>
          <w:rFonts w:eastAsia="Times New Roman" w:cs="Times New Roman"/>
          <w:szCs w:val="24"/>
          <w:lang w:eastAsia="cs-CZ"/>
        </w:rPr>
        <w:t xml:space="preserve"> nejenom trvanlivé, ale </w:t>
      </w:r>
      <w:r>
        <w:rPr>
          <w:rFonts w:eastAsia="Times New Roman" w:cs="Times New Roman"/>
          <w:szCs w:val="24"/>
          <w:lang w:eastAsia="cs-CZ"/>
        </w:rPr>
        <w:t>i</w:t>
      </w:r>
      <w:r w:rsidRPr="002B4FC7">
        <w:rPr>
          <w:rFonts w:eastAsia="Times New Roman" w:cs="Times New Roman"/>
          <w:szCs w:val="24"/>
          <w:lang w:eastAsia="cs-CZ"/>
        </w:rPr>
        <w:t xml:space="preserve"> mimořádně chutné a zdravé. Proto se ambiciózní kuchaři inspirují v zahraničí a vyrábějí</w:t>
      </w:r>
      <w:r>
        <w:rPr>
          <w:rFonts w:eastAsia="Times New Roman" w:cs="Times New Roman"/>
          <w:szCs w:val="24"/>
          <w:lang w:eastAsia="cs-CZ"/>
        </w:rPr>
        <w:t xml:space="preserve"> </w:t>
      </w:r>
      <w:r w:rsidRPr="002B4FC7">
        <w:rPr>
          <w:rFonts w:eastAsia="Times New Roman" w:cs="Times New Roman"/>
          <w:szCs w:val="24"/>
          <w:lang w:eastAsia="cs-CZ"/>
        </w:rPr>
        <w:t xml:space="preserve">pro své hosty vlastní fermentovanou zeleninu, </w:t>
      </w:r>
      <w:proofErr w:type="spellStart"/>
      <w:r w:rsidRPr="002B4FC7">
        <w:rPr>
          <w:rFonts w:eastAsia="Times New Roman" w:cs="Times New Roman"/>
          <w:szCs w:val="24"/>
          <w:lang w:eastAsia="cs-CZ"/>
        </w:rPr>
        <w:t>kimčchi</w:t>
      </w:r>
      <w:proofErr w:type="spellEnd"/>
      <w:r w:rsidRPr="002B4FC7">
        <w:rPr>
          <w:rFonts w:eastAsia="Times New Roman" w:cs="Times New Roman"/>
          <w:szCs w:val="24"/>
          <w:lang w:eastAsia="cs-CZ"/>
        </w:rPr>
        <w:t xml:space="preserve">, variace na </w:t>
      </w:r>
      <w:proofErr w:type="spellStart"/>
      <w:r w:rsidRPr="002B4FC7">
        <w:rPr>
          <w:rFonts w:eastAsia="Times New Roman" w:cs="Times New Roman"/>
          <w:szCs w:val="24"/>
          <w:lang w:eastAsia="cs-CZ"/>
        </w:rPr>
        <w:t>miso</w:t>
      </w:r>
      <w:proofErr w:type="spellEnd"/>
      <w:r w:rsidRPr="002B4FC7">
        <w:rPr>
          <w:rFonts w:eastAsia="Times New Roman" w:cs="Times New Roman"/>
          <w:szCs w:val="24"/>
          <w:lang w:eastAsia="cs-CZ"/>
        </w:rPr>
        <w:t xml:space="preserve"> pastu, </w:t>
      </w:r>
      <w:proofErr w:type="spellStart"/>
      <w:r w:rsidRPr="002B4FC7">
        <w:rPr>
          <w:rFonts w:eastAsia="Times New Roman" w:cs="Times New Roman"/>
          <w:szCs w:val="24"/>
          <w:lang w:eastAsia="cs-CZ"/>
        </w:rPr>
        <w:t>garum</w:t>
      </w:r>
      <w:proofErr w:type="spellEnd"/>
      <w:r w:rsidRPr="002B4FC7">
        <w:rPr>
          <w:rFonts w:eastAsia="Times New Roman" w:cs="Times New Roman"/>
          <w:szCs w:val="24"/>
          <w:lang w:eastAsia="cs-CZ"/>
        </w:rPr>
        <w:t xml:space="preserve"> omáčku, </w:t>
      </w:r>
      <w:proofErr w:type="spellStart"/>
      <w:r w:rsidRPr="002B4FC7">
        <w:rPr>
          <w:rFonts w:eastAsia="Times New Roman" w:cs="Times New Roman"/>
          <w:szCs w:val="24"/>
          <w:lang w:eastAsia="cs-CZ"/>
        </w:rPr>
        <w:t>kombuchu</w:t>
      </w:r>
      <w:proofErr w:type="spellEnd"/>
      <w:r w:rsidRPr="002B4FC7">
        <w:rPr>
          <w:rFonts w:eastAsia="Times New Roman" w:cs="Times New Roman"/>
          <w:szCs w:val="24"/>
          <w:lang w:eastAsia="cs-CZ"/>
        </w:rPr>
        <w:t xml:space="preserve"> a další vyhlášené lahůdky, které vznikají kvašením. </w:t>
      </w:r>
    </w:p>
    <w:p w14:paraId="63DE62B5" w14:textId="77777777" w:rsidR="00AE5071" w:rsidRPr="00C01447" w:rsidRDefault="00AE5071" w:rsidP="00AE5071">
      <w:pPr>
        <w:pStyle w:val="Obrnadpis"/>
        <w:rPr>
          <w:rStyle w:val="ObrnadpisChar"/>
          <w:b/>
        </w:rPr>
      </w:pPr>
      <w:r>
        <w:rPr>
          <w:rStyle w:val="ObrnadpisChar"/>
        </w:rPr>
        <w:t xml:space="preserve">Obr. 17    </w:t>
      </w:r>
      <w:r w:rsidRPr="00C01447">
        <w:rPr>
          <w:rStyle w:val="ObrnadpisChar"/>
        </w:rPr>
        <w:t>Jednotlivé druhy kvašení</w:t>
      </w:r>
    </w:p>
    <w:p w14:paraId="657DAA72" w14:textId="77777777" w:rsidR="00AE5071" w:rsidRPr="008846FB" w:rsidRDefault="00AE5071" w:rsidP="00AE5071">
      <w:pPr>
        <w:pStyle w:val="Tlotextu"/>
        <w:ind w:firstLine="0"/>
      </w:pPr>
      <w:r>
        <w:rPr>
          <w:noProof/>
          <w:lang w:eastAsia="cs-CZ"/>
        </w:rPr>
        <w:drawing>
          <wp:inline distT="0" distB="0" distL="0" distR="0" wp14:anchorId="412A4D43" wp14:editId="0EE2ED4B">
            <wp:extent cx="5486400" cy="3200400"/>
            <wp:effectExtent l="0" t="19050" r="38100" b="38100"/>
            <wp:docPr id="14382" name="Diagram 1438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100B873" w14:textId="77777777" w:rsidR="00AE5071" w:rsidRPr="004200DA" w:rsidRDefault="00AE5071" w:rsidP="00AE5071">
      <w:pPr>
        <w:pStyle w:val="Tlotextu"/>
        <w:rPr>
          <w:sz w:val="20"/>
          <w:szCs w:val="20"/>
        </w:rPr>
      </w:pPr>
      <w:r w:rsidRPr="004200DA">
        <w:rPr>
          <w:sz w:val="20"/>
          <w:szCs w:val="20"/>
        </w:rPr>
        <w:t xml:space="preserve">Zdroj: vlastní zpracování podle </w:t>
      </w:r>
      <w:r>
        <w:rPr>
          <w:sz w:val="20"/>
          <w:szCs w:val="20"/>
        </w:rPr>
        <w:t xml:space="preserve">Jíme jinak. </w:t>
      </w:r>
      <w:r w:rsidRPr="004200DA">
        <w:rPr>
          <w:rFonts w:cs="Times New Roman"/>
          <w:sz w:val="20"/>
          <w:szCs w:val="20"/>
        </w:rPr>
        <w:t>[online] [cit. 2023-0</w:t>
      </w:r>
      <w:r>
        <w:rPr>
          <w:rFonts w:cs="Times New Roman"/>
          <w:sz w:val="20"/>
          <w:szCs w:val="20"/>
        </w:rPr>
        <w:t>2</w:t>
      </w:r>
      <w:r w:rsidRPr="004200DA">
        <w:rPr>
          <w:rFonts w:cs="Times New Roman"/>
          <w:sz w:val="20"/>
          <w:szCs w:val="20"/>
        </w:rPr>
        <w:t>-</w:t>
      </w:r>
      <w:r>
        <w:rPr>
          <w:rFonts w:cs="Times New Roman"/>
          <w:sz w:val="20"/>
          <w:szCs w:val="20"/>
        </w:rPr>
        <w:t>0</w:t>
      </w:r>
      <w:r w:rsidRPr="004200DA">
        <w:rPr>
          <w:rFonts w:cs="Times New Roman"/>
          <w:sz w:val="20"/>
          <w:szCs w:val="20"/>
        </w:rPr>
        <w:t>7]</w:t>
      </w:r>
      <w:r>
        <w:rPr>
          <w:sz w:val="20"/>
          <w:szCs w:val="20"/>
        </w:rPr>
        <w:t xml:space="preserve"> </w:t>
      </w:r>
      <w:r w:rsidRPr="004200DA">
        <w:rPr>
          <w:sz w:val="20"/>
          <w:szCs w:val="20"/>
        </w:rPr>
        <w:t>https://www.jimejinak.cz/fermentace-a-kvaseni-chutne-tradicni-ekologicke-zdrave-a-levne/</w:t>
      </w:r>
    </w:p>
    <w:p w14:paraId="33B0CFDF" w14:textId="08D57433" w:rsidR="00AE5071" w:rsidRPr="008846FB" w:rsidRDefault="00AE5071" w:rsidP="00AE5071">
      <w:pPr>
        <w:pStyle w:val="Tlotextu"/>
      </w:pPr>
      <w:r w:rsidRPr="008846FB">
        <w:rPr>
          <w:b/>
        </w:rPr>
        <w:t xml:space="preserve">Uzení </w:t>
      </w:r>
      <w:r w:rsidRPr="008846FB">
        <w:t>je proces úpravy potravin kouřem. Používá se hlavně k dodání chuti, barvy, ke konzervaci a v některých případech k tepelné úpravě. Udí se téměř vše, ryby, maso, mléčné produkty, zelenina či ovoce</w:t>
      </w:r>
      <w:r w:rsidR="00981726">
        <w:t>.</w:t>
      </w:r>
      <w:r w:rsidRPr="008846FB">
        <w:t xml:space="preserve"> V jedné Newyorské restauraci dokonce udí vodní meloun, který po této přípravě vypadá téměř stejně jako maso. Uzení však není jen jedno, existuje několik specifických druhů uzení. </w:t>
      </w:r>
    </w:p>
    <w:p w14:paraId="21236B6A" w14:textId="77777777" w:rsidR="00AE5071" w:rsidRPr="008846FB" w:rsidRDefault="00AE5071" w:rsidP="00AE5071">
      <w:pPr>
        <w:pStyle w:val="Tlotextu"/>
      </w:pPr>
      <w:r w:rsidRPr="008846FB">
        <w:rPr>
          <w:b/>
        </w:rPr>
        <w:t>Dehydratace</w:t>
      </w:r>
      <w:r w:rsidRPr="008846FB">
        <w:t xml:space="preserve"> je metoda, při níž dochází k odstranění vody ze vstupních surovin. </w:t>
      </w:r>
      <w:r>
        <w:t>T</w:t>
      </w:r>
      <w:r w:rsidRPr="008846FB">
        <w:t xml:space="preserve">ato metoda </w:t>
      </w:r>
      <w:r>
        <w:t xml:space="preserve">se </w:t>
      </w:r>
      <w:r w:rsidRPr="008846FB">
        <w:t xml:space="preserve">používá ke konzervaci potravin. Odstranění vody redukuje počet mikroorganismů v produktech. Existuje několik druhů dehydratace a také několik úrovní, od úplné po částečnou </w:t>
      </w:r>
      <w:r w:rsidRPr="008846FB">
        <w:lastRenderedPageBreak/>
        <w:t xml:space="preserve">dehydrataci. </w:t>
      </w:r>
      <w:r w:rsidRPr="00882D27">
        <w:rPr>
          <w:i/>
        </w:rPr>
        <w:t>Přírodní dehydratace</w:t>
      </w:r>
      <w:r w:rsidRPr="008846FB">
        <w:t xml:space="preserve"> je nejlevnější a nejpřirozenější metodou. K sušení se používá pouze teplo ze slunečního svitu. Tato metoda je hojně využívána hlavně v teplejších krajinách. </w:t>
      </w:r>
      <w:r w:rsidRPr="00882D27">
        <w:rPr>
          <w:i/>
        </w:rPr>
        <w:t xml:space="preserve">Mechanická </w:t>
      </w:r>
      <w:proofErr w:type="gramStart"/>
      <w:r w:rsidRPr="00882D27">
        <w:rPr>
          <w:i/>
        </w:rPr>
        <w:t>dehydratace</w:t>
      </w:r>
      <w:r w:rsidRPr="008846FB">
        <w:t xml:space="preserve"> - mechanické</w:t>
      </w:r>
      <w:proofErr w:type="gramEnd"/>
      <w:r w:rsidRPr="008846FB">
        <w:t xml:space="preserve"> sušení je řízeným procesem. </w:t>
      </w:r>
      <w:r>
        <w:t>P</w:t>
      </w:r>
      <w:r w:rsidRPr="008846FB">
        <w:t xml:space="preserve">otraviny se suší válečkovou či sprejovou metodou, které jsou si velmi podobné. </w:t>
      </w:r>
      <w:r w:rsidRPr="00882D27">
        <w:rPr>
          <w:i/>
        </w:rPr>
        <w:t>Sušení mrazem</w:t>
      </w:r>
      <w:r w:rsidRPr="008846FB">
        <w:t xml:space="preserve"> </w:t>
      </w:r>
      <w:r>
        <w:t>j</w:t>
      </w:r>
      <w:r w:rsidRPr="008846FB">
        <w:t>e kombinovaná metoda konzervace</w:t>
      </w:r>
      <w:r>
        <w:t xml:space="preserve">, </w:t>
      </w:r>
      <w:r w:rsidRPr="008846FB">
        <w:t xml:space="preserve">spočívá v rychlém zmražení potravin a poté umístěním do prostředí podobnému vakuu.    </w:t>
      </w:r>
    </w:p>
    <w:p w14:paraId="66DC8D55" w14:textId="32B9F50D" w:rsidR="00AE5071" w:rsidRPr="008846FB" w:rsidRDefault="00AE5071" w:rsidP="00AE5071">
      <w:pPr>
        <w:pStyle w:val="Tlotextu"/>
      </w:pPr>
      <w:proofErr w:type="spellStart"/>
      <w:r w:rsidRPr="008846FB">
        <w:rPr>
          <w:b/>
        </w:rPr>
        <w:t>Foodstyling</w:t>
      </w:r>
      <w:proofErr w:type="spellEnd"/>
      <w:r w:rsidRPr="008846FB">
        <w:t xml:space="preserve"> znamená úpravu a aranžování jídla pro finální servis hostům. Jíme i očima, kocháme se barvami a strukturami, vnímáme chuť, vzhled, vůni i konzistenci jídla. Jídlo vnímáme všemi smysly</w:t>
      </w:r>
      <w:r w:rsidR="00981726">
        <w:t>,</w:t>
      </w:r>
      <w:r w:rsidRPr="008846FB">
        <w:t xml:space="preserve"> a proto je estetická úprava jídla velmi důležitá. </w:t>
      </w:r>
      <w:proofErr w:type="spellStart"/>
      <w:r w:rsidRPr="008846FB">
        <w:t>Foodstyling</w:t>
      </w:r>
      <w:proofErr w:type="spellEnd"/>
      <w:r w:rsidRPr="008846FB">
        <w:t xml:space="preserve"> korunuje kuchaře na umělce, stává se mistrem své kuchyně a umožňuje mu použít veškerou jeho kreativitu a fantazii.    </w:t>
      </w:r>
    </w:p>
    <w:p w14:paraId="3626EF30" w14:textId="77777777" w:rsidR="00AE5071" w:rsidRDefault="00AE5071" w:rsidP="00AE5071">
      <w:pPr>
        <w:pStyle w:val="Tlotextu"/>
      </w:pPr>
      <w:r w:rsidRPr="008846FB">
        <w:t xml:space="preserve">Princip restaurací typu </w:t>
      </w:r>
      <w:r w:rsidRPr="008846FB">
        <w:rPr>
          <w:b/>
        </w:rPr>
        <w:t xml:space="preserve">fast </w:t>
      </w:r>
      <w:proofErr w:type="spellStart"/>
      <w:r w:rsidRPr="008846FB">
        <w:rPr>
          <w:b/>
        </w:rPr>
        <w:t>casual</w:t>
      </w:r>
      <w:proofErr w:type="spellEnd"/>
      <w:r w:rsidRPr="008846FB">
        <w:t xml:space="preserve"> vychází z omezení servisu, na který jsou zákazníci zvyklí ze standardních restaurací, ale zároveň si uchovává vysokou kvalitu nabízených pokrmů. Vysoká kvalita potravin znamená minimální použití potravin z mražených polotovarů, či nešetrnou úpravu stravy, jak tomu bývá v klasických fast foodech. Základní znaky fast </w:t>
      </w:r>
      <w:proofErr w:type="spellStart"/>
      <w:r w:rsidRPr="008846FB">
        <w:t>casual</w:t>
      </w:r>
      <w:proofErr w:type="spellEnd"/>
      <w:r w:rsidRPr="008846FB">
        <w:t xml:space="preserve">: </w:t>
      </w:r>
      <w:r>
        <w:t>r</w:t>
      </w:r>
      <w:r w:rsidRPr="008846FB">
        <w:t xml:space="preserve">ychlý servis, formát </w:t>
      </w:r>
      <w:proofErr w:type="spellStart"/>
      <w:r w:rsidRPr="008846FB">
        <w:t>self-service</w:t>
      </w:r>
      <w:proofErr w:type="spellEnd"/>
      <w:r w:rsidRPr="008846FB">
        <w:t xml:space="preserve"> nebo omezená obsluha, férová cena, p</w:t>
      </w:r>
      <w:r>
        <w:t xml:space="preserve">řijatelná </w:t>
      </w:r>
      <w:r w:rsidRPr="008846FB">
        <w:t>cena jídla, používání kvalitních potravin a přísad</w:t>
      </w:r>
      <w:r>
        <w:t>. N</w:t>
      </w:r>
      <w:r w:rsidRPr="008846FB">
        <w:t>abídka jídel je komplexnější, zdravější než jídlo nabízené ve fast foodech, originální a příjemný design a přátelská atmosféra, s možností nahlédnout na přípravu jídl</w:t>
      </w:r>
      <w:r>
        <w:t>a</w:t>
      </w:r>
      <w:r w:rsidRPr="008846FB">
        <w:t>.</w:t>
      </w:r>
    </w:p>
    <w:p w14:paraId="0EB2E134" w14:textId="77777777" w:rsidR="00AE5071" w:rsidRPr="002670DB" w:rsidRDefault="00AE5071" w:rsidP="00AE5071">
      <w:pPr>
        <w:pStyle w:val="Tlotextu"/>
      </w:pPr>
      <w:r w:rsidRPr="00005B6A">
        <w:rPr>
          <w:rFonts w:eastAsia="Times New Roman" w:cs="Times New Roman"/>
          <w:b/>
          <w:szCs w:val="24"/>
          <w:lang w:eastAsia="cs-CZ"/>
        </w:rPr>
        <w:t>Koncept restaurace bez restaurace</w:t>
      </w:r>
      <w:r>
        <w:rPr>
          <w:rFonts w:eastAsia="Times New Roman" w:cs="Times New Roman"/>
          <w:szCs w:val="24"/>
          <w:lang w:eastAsia="cs-CZ"/>
        </w:rPr>
        <w:t xml:space="preserve"> </w:t>
      </w:r>
      <w:r w:rsidRPr="002B4FC7">
        <w:rPr>
          <w:rFonts w:eastAsia="Times New Roman" w:cs="Times New Roman"/>
          <w:szCs w:val="24"/>
          <w:lang w:eastAsia="cs-CZ"/>
        </w:rPr>
        <w:t xml:space="preserve">– </w:t>
      </w:r>
      <w:proofErr w:type="spellStart"/>
      <w:r w:rsidRPr="002B4FC7">
        <w:rPr>
          <w:rFonts w:eastAsia="Times New Roman" w:cs="Times New Roman"/>
          <w:szCs w:val="24"/>
          <w:lang w:eastAsia="cs-CZ"/>
        </w:rPr>
        <w:t>ghost</w:t>
      </w:r>
      <w:proofErr w:type="spellEnd"/>
      <w:r w:rsidRPr="002B4FC7">
        <w:rPr>
          <w:rFonts w:eastAsia="Times New Roman" w:cs="Times New Roman"/>
          <w:szCs w:val="24"/>
          <w:lang w:eastAsia="cs-CZ"/>
        </w:rPr>
        <w:t xml:space="preserve"> </w:t>
      </w:r>
      <w:proofErr w:type="spellStart"/>
      <w:r w:rsidRPr="002B4FC7">
        <w:rPr>
          <w:rFonts w:eastAsia="Times New Roman" w:cs="Times New Roman"/>
          <w:szCs w:val="24"/>
          <w:lang w:eastAsia="cs-CZ"/>
        </w:rPr>
        <w:t>kitchen</w:t>
      </w:r>
      <w:proofErr w:type="spellEnd"/>
      <w:r w:rsidRPr="002B4FC7">
        <w:rPr>
          <w:rFonts w:eastAsia="Times New Roman" w:cs="Times New Roman"/>
          <w:szCs w:val="24"/>
          <w:lang w:eastAsia="cs-CZ"/>
        </w:rPr>
        <w:t>, virtuální kuchyně nebo cloudová kuchyně.</w:t>
      </w:r>
      <w:r>
        <w:rPr>
          <w:rFonts w:eastAsia="Times New Roman" w:cs="Times New Roman"/>
          <w:szCs w:val="24"/>
          <w:lang w:eastAsia="cs-CZ"/>
        </w:rPr>
        <w:t xml:space="preserve"> </w:t>
      </w:r>
      <w:proofErr w:type="spellStart"/>
      <w:r w:rsidRPr="00582DDB">
        <w:rPr>
          <w:rFonts w:eastAsia="Times New Roman" w:cs="Times New Roman"/>
          <w:szCs w:val="24"/>
          <w:lang w:eastAsia="cs-CZ"/>
        </w:rPr>
        <w:t>Ghost</w:t>
      </w:r>
      <w:proofErr w:type="spellEnd"/>
      <w:r w:rsidRPr="00582DDB">
        <w:rPr>
          <w:rFonts w:eastAsia="Times New Roman" w:cs="Times New Roman"/>
          <w:szCs w:val="24"/>
          <w:lang w:eastAsia="cs-CZ"/>
        </w:rPr>
        <w:t xml:space="preserve"> </w:t>
      </w:r>
      <w:proofErr w:type="spellStart"/>
      <w:r w:rsidRPr="00582DDB">
        <w:rPr>
          <w:rFonts w:eastAsia="Times New Roman" w:cs="Times New Roman"/>
          <w:szCs w:val="24"/>
          <w:lang w:eastAsia="cs-CZ"/>
        </w:rPr>
        <w:t>Kitchen</w:t>
      </w:r>
      <w:proofErr w:type="spellEnd"/>
      <w:r w:rsidRPr="00582DDB">
        <w:rPr>
          <w:rFonts w:eastAsia="Times New Roman" w:cs="Times New Roman"/>
          <w:szCs w:val="24"/>
          <w:lang w:eastAsia="cs-CZ"/>
        </w:rPr>
        <w:t xml:space="preserve"> jsou kuchyně určené výhradně pro rozvoz jídel</w:t>
      </w:r>
      <w:r>
        <w:rPr>
          <w:rFonts w:eastAsia="Times New Roman" w:cs="Times New Roman"/>
          <w:szCs w:val="24"/>
          <w:lang w:eastAsia="cs-CZ"/>
        </w:rPr>
        <w:t xml:space="preserve">, </w:t>
      </w:r>
      <w:r w:rsidRPr="00582DDB">
        <w:rPr>
          <w:rFonts w:eastAsia="Times New Roman" w:cs="Times New Roman"/>
          <w:szCs w:val="24"/>
          <w:lang w:eastAsia="cs-CZ"/>
        </w:rPr>
        <w:t xml:space="preserve">fungují při plnění objednávek na jídlo s sebou pro takové aplikace třetích stran, jako jsou Uber </w:t>
      </w:r>
      <w:proofErr w:type="spellStart"/>
      <w:r w:rsidRPr="00582DDB">
        <w:rPr>
          <w:rFonts w:eastAsia="Times New Roman" w:cs="Times New Roman"/>
          <w:szCs w:val="24"/>
          <w:lang w:eastAsia="cs-CZ"/>
        </w:rPr>
        <w:t>Eats</w:t>
      </w:r>
      <w:proofErr w:type="spellEnd"/>
      <w:r w:rsidRPr="00582DDB">
        <w:rPr>
          <w:rFonts w:eastAsia="Times New Roman" w:cs="Times New Roman"/>
          <w:szCs w:val="24"/>
          <w:lang w:eastAsia="cs-CZ"/>
        </w:rPr>
        <w:t xml:space="preserve">, </w:t>
      </w:r>
      <w:proofErr w:type="spellStart"/>
      <w:r w:rsidRPr="00582DDB">
        <w:rPr>
          <w:rFonts w:eastAsia="Times New Roman" w:cs="Times New Roman"/>
          <w:szCs w:val="24"/>
          <w:lang w:eastAsia="cs-CZ"/>
        </w:rPr>
        <w:t>Wolt</w:t>
      </w:r>
      <w:proofErr w:type="spellEnd"/>
      <w:r w:rsidRPr="00582DDB">
        <w:rPr>
          <w:rFonts w:eastAsia="Times New Roman" w:cs="Times New Roman"/>
          <w:szCs w:val="24"/>
          <w:lang w:eastAsia="cs-CZ"/>
        </w:rPr>
        <w:t xml:space="preserve"> nebo Dámejídlo.cz. </w:t>
      </w:r>
      <w:r>
        <w:t>Kuchyně funguje bez jídelního prostoru, n</w:t>
      </w:r>
      <w:r w:rsidRPr="00582DDB">
        <w:rPr>
          <w:rFonts w:eastAsia="Times New Roman" w:cs="Times New Roman"/>
          <w:szCs w:val="24"/>
          <w:lang w:eastAsia="cs-CZ"/>
        </w:rPr>
        <w:t xml:space="preserve">emají číšníky, jídelní lístky, stoly a </w:t>
      </w:r>
      <w:proofErr w:type="gramStart"/>
      <w:r w:rsidRPr="00582DDB">
        <w:rPr>
          <w:rFonts w:eastAsia="Times New Roman" w:cs="Times New Roman"/>
          <w:szCs w:val="24"/>
          <w:lang w:eastAsia="cs-CZ"/>
        </w:rPr>
        <w:t xml:space="preserve">židle </w:t>
      </w:r>
      <w:r>
        <w:rPr>
          <w:rFonts w:eastAsia="Times New Roman" w:cs="Times New Roman"/>
          <w:szCs w:val="24"/>
          <w:lang w:eastAsia="cs-CZ"/>
        </w:rPr>
        <w:t xml:space="preserve">- </w:t>
      </w:r>
      <w:r w:rsidRPr="00582DDB">
        <w:rPr>
          <w:rFonts w:eastAsia="Times New Roman" w:cs="Times New Roman"/>
          <w:szCs w:val="24"/>
          <w:lang w:eastAsia="cs-CZ"/>
        </w:rPr>
        <w:t>žádné</w:t>
      </w:r>
      <w:proofErr w:type="gramEnd"/>
      <w:r w:rsidRPr="00582DDB">
        <w:rPr>
          <w:rFonts w:eastAsia="Times New Roman" w:cs="Times New Roman"/>
          <w:szCs w:val="24"/>
          <w:lang w:eastAsia="cs-CZ"/>
        </w:rPr>
        <w:t xml:space="preserve"> další režijní náklady. </w:t>
      </w:r>
      <w:r>
        <w:t xml:space="preserve">Jsou nazývány sdílenými kuchyněmi, kde se připravují jídla hned pro několik různých restaurací, jídelen nebo rychlých občerstvení. Vše směřuje k těmto klíčovým výsledkům: spokojenost zákazníka, pohodlnost, rychlost, nižší náklady a efektivita. </w:t>
      </w:r>
      <w:r w:rsidRPr="00582DDB">
        <w:rPr>
          <w:rFonts w:eastAsia="Times New Roman" w:cs="Times New Roman"/>
          <w:szCs w:val="24"/>
          <w:lang w:eastAsia="cs-CZ"/>
        </w:rPr>
        <w:t>Cílem je těžit z kulturní změny směrem k jídlu s sebou, jejíž hodnota se do roku 2030 odhaduje na 1 bilion dolarů.</w:t>
      </w:r>
      <w:r>
        <w:t xml:space="preserve"> </w:t>
      </w:r>
      <w:r w:rsidRPr="002B4FC7">
        <w:rPr>
          <w:rFonts w:eastAsia="Times New Roman" w:cs="Times New Roman"/>
          <w:szCs w:val="24"/>
          <w:lang w:eastAsia="cs-CZ"/>
        </w:rPr>
        <w:t>Tento obchodní model není úplně tradiční, ale ve světě</w:t>
      </w:r>
      <w:r>
        <w:rPr>
          <w:rFonts w:eastAsia="Times New Roman" w:cs="Times New Roman"/>
          <w:szCs w:val="24"/>
          <w:lang w:eastAsia="cs-CZ"/>
        </w:rPr>
        <w:t xml:space="preserve"> </w:t>
      </w:r>
      <w:r w:rsidRPr="002B4FC7">
        <w:rPr>
          <w:rFonts w:eastAsia="Times New Roman" w:cs="Times New Roman"/>
          <w:szCs w:val="24"/>
          <w:lang w:eastAsia="cs-CZ"/>
        </w:rPr>
        <w:t xml:space="preserve">má poměrně vysokou šanci na úspěch. Podnikatelé významně ušetří za prostory, nábytek, vytápění, </w:t>
      </w:r>
      <w:r>
        <w:rPr>
          <w:rFonts w:eastAsia="Times New Roman" w:cs="Times New Roman"/>
          <w:szCs w:val="24"/>
          <w:lang w:eastAsia="cs-CZ"/>
        </w:rPr>
        <w:t>personál</w:t>
      </w:r>
      <w:r w:rsidRPr="002B4FC7">
        <w:rPr>
          <w:rFonts w:eastAsia="Times New Roman" w:cs="Times New Roman"/>
          <w:szCs w:val="24"/>
          <w:lang w:eastAsia="cs-CZ"/>
        </w:rPr>
        <w:t xml:space="preserve"> </w:t>
      </w:r>
      <w:r>
        <w:rPr>
          <w:rFonts w:eastAsia="Times New Roman" w:cs="Times New Roman"/>
          <w:szCs w:val="24"/>
          <w:lang w:eastAsia="cs-CZ"/>
        </w:rPr>
        <w:t>a d</w:t>
      </w:r>
      <w:r w:rsidRPr="002B4FC7">
        <w:rPr>
          <w:rFonts w:eastAsia="Times New Roman" w:cs="Times New Roman"/>
          <w:szCs w:val="24"/>
          <w:lang w:eastAsia="cs-CZ"/>
        </w:rPr>
        <w:t>íky tomu snáze udrží ceny na hladině, která bude pro zákazníky přijatelná</w:t>
      </w:r>
      <w:r>
        <w:rPr>
          <w:rFonts w:eastAsia="Times New Roman" w:cs="Times New Roman"/>
          <w:szCs w:val="24"/>
          <w:lang w:eastAsia="cs-CZ"/>
        </w:rPr>
        <w:t>.</w:t>
      </w:r>
    </w:p>
    <w:p w14:paraId="7F76366B" w14:textId="779BE555" w:rsidR="00AE5071" w:rsidRPr="00054529" w:rsidRDefault="00AE5071" w:rsidP="00AE5071">
      <w:pPr>
        <w:pStyle w:val="Tlotextu"/>
        <w:rPr>
          <w:rFonts w:eastAsia="Times New Roman" w:cs="Times New Roman"/>
          <w:szCs w:val="24"/>
          <w:lang w:eastAsia="cs-CZ"/>
        </w:rPr>
      </w:pPr>
      <w:r>
        <w:rPr>
          <w:rFonts w:eastAsia="Times New Roman" w:cs="Times New Roman"/>
          <w:b/>
          <w:bCs/>
          <w:szCs w:val="24"/>
          <w:lang w:eastAsia="cs-CZ"/>
        </w:rPr>
        <w:t>S</w:t>
      </w:r>
      <w:r w:rsidRPr="002B4FC7">
        <w:rPr>
          <w:rFonts w:eastAsia="Times New Roman" w:cs="Times New Roman"/>
          <w:b/>
          <w:bCs/>
          <w:szCs w:val="24"/>
          <w:lang w:eastAsia="cs-CZ"/>
        </w:rPr>
        <w:t xml:space="preserve">treet food </w:t>
      </w:r>
      <w:r w:rsidR="00981726">
        <w:rPr>
          <w:rFonts w:eastAsia="Times New Roman" w:cs="Times New Roman"/>
          <w:b/>
          <w:bCs/>
          <w:szCs w:val="24"/>
          <w:lang w:eastAsia="cs-CZ"/>
        </w:rPr>
        <w:t>–</w:t>
      </w:r>
      <w:r>
        <w:rPr>
          <w:rFonts w:eastAsia="Times New Roman" w:cs="Times New Roman"/>
          <w:b/>
          <w:bCs/>
          <w:szCs w:val="24"/>
          <w:lang w:eastAsia="cs-CZ"/>
        </w:rPr>
        <w:t xml:space="preserve"> </w:t>
      </w:r>
      <w:r w:rsidRPr="002B4FC7">
        <w:rPr>
          <w:rFonts w:eastAsia="Times New Roman" w:cs="Times New Roman"/>
          <w:szCs w:val="24"/>
          <w:lang w:eastAsia="cs-CZ"/>
        </w:rPr>
        <w:t>Česká</w:t>
      </w:r>
      <w:r w:rsidR="00981726">
        <w:rPr>
          <w:rFonts w:eastAsia="Times New Roman" w:cs="Times New Roman"/>
          <w:szCs w:val="24"/>
          <w:lang w:eastAsia="cs-CZ"/>
        </w:rPr>
        <w:t xml:space="preserve"> </w:t>
      </w:r>
      <w:r w:rsidRPr="002B4FC7">
        <w:rPr>
          <w:rFonts w:eastAsia="Times New Roman" w:cs="Times New Roman"/>
          <w:szCs w:val="24"/>
          <w:lang w:eastAsia="cs-CZ"/>
        </w:rPr>
        <w:t xml:space="preserve">republika prožívá doslova zlatý věk pouličního občerstvení. Kvalita pokrmů roste, stánky i food trucky </w:t>
      </w:r>
      <w:r>
        <w:rPr>
          <w:rFonts w:eastAsia="Times New Roman" w:cs="Times New Roman"/>
          <w:szCs w:val="24"/>
          <w:lang w:eastAsia="cs-CZ"/>
        </w:rPr>
        <w:t xml:space="preserve">se těší </w:t>
      </w:r>
      <w:r w:rsidRPr="002B4FC7">
        <w:rPr>
          <w:rFonts w:eastAsia="Times New Roman" w:cs="Times New Roman"/>
          <w:szCs w:val="24"/>
          <w:lang w:eastAsia="cs-CZ"/>
        </w:rPr>
        <w:t>oblib</w:t>
      </w:r>
      <w:r>
        <w:rPr>
          <w:rFonts w:eastAsia="Times New Roman" w:cs="Times New Roman"/>
          <w:szCs w:val="24"/>
          <w:lang w:eastAsia="cs-CZ"/>
        </w:rPr>
        <w:t>ě</w:t>
      </w:r>
      <w:r w:rsidRPr="002B4FC7">
        <w:rPr>
          <w:rFonts w:eastAsia="Times New Roman" w:cs="Times New Roman"/>
          <w:szCs w:val="24"/>
          <w:lang w:eastAsia="cs-CZ"/>
        </w:rPr>
        <w:t xml:space="preserve"> u zákazníků</w:t>
      </w:r>
      <w:r>
        <w:rPr>
          <w:rFonts w:eastAsia="Times New Roman" w:cs="Times New Roman"/>
          <w:szCs w:val="24"/>
          <w:lang w:eastAsia="cs-CZ"/>
        </w:rPr>
        <w:t xml:space="preserve">. </w:t>
      </w:r>
      <w:r w:rsidRPr="002B4FC7">
        <w:rPr>
          <w:rFonts w:eastAsia="Times New Roman" w:cs="Times New Roman"/>
          <w:szCs w:val="24"/>
          <w:lang w:eastAsia="cs-CZ"/>
        </w:rPr>
        <w:t xml:space="preserve">Celosvětovou popularitu a rostoucí kvalitu street foodu odráží i skutečnost, že v roce 2009 získal první stánek s pouličním občerstvením prestižní ocenění v podobě michelinské hvězdy. </w:t>
      </w:r>
    </w:p>
    <w:p w14:paraId="75129F5A" w14:textId="72A94459" w:rsidR="00AE5071" w:rsidRPr="008846FB" w:rsidRDefault="00AE5071" w:rsidP="00AE5071">
      <w:pPr>
        <w:pStyle w:val="Tlotextu"/>
      </w:pPr>
      <w:proofErr w:type="gramStart"/>
      <w:r w:rsidRPr="008846FB">
        <w:rPr>
          <w:b/>
        </w:rPr>
        <w:t>Digitalizace</w:t>
      </w:r>
      <w:r w:rsidRPr="008846FB">
        <w:t> - dřív</w:t>
      </w:r>
      <w:r w:rsidR="00981726">
        <w:t>e</w:t>
      </w:r>
      <w:proofErr w:type="gramEnd"/>
      <w:r w:rsidRPr="008846FB">
        <w:t xml:space="preserve"> se podniky spoléhaly na spolupráci s rozvozovými službami, teď řada z nich spustila e-shop a vlastní rozvoz. Předpokládá se další digitální boom a rozvoj technologií, jako jsou aplikace, které analyzují preference hostů a zdokonalují systém objednávek, předání i kvalitu doručených jídel. Kromě poptávky po rozváženém jídle, ze kterého se stává běžná služba vzr</w:t>
      </w:r>
      <w:r>
        <w:t>ů</w:t>
      </w:r>
      <w:r w:rsidRPr="008846FB">
        <w:t>st</w:t>
      </w:r>
      <w:r>
        <w:t>á</w:t>
      </w:r>
      <w:r w:rsidRPr="008846FB">
        <w:t xml:space="preserve"> i počet tzv. </w:t>
      </w:r>
      <w:proofErr w:type="spellStart"/>
      <w:r w:rsidRPr="008846FB">
        <w:t>ghost</w:t>
      </w:r>
      <w:proofErr w:type="spellEnd"/>
      <w:r w:rsidRPr="008846FB">
        <w:t xml:space="preserve"> </w:t>
      </w:r>
      <w:proofErr w:type="spellStart"/>
      <w:r w:rsidRPr="008846FB">
        <w:t>kitchen</w:t>
      </w:r>
      <w:proofErr w:type="spellEnd"/>
      <w:r w:rsidRPr="008846FB">
        <w:t xml:space="preserve"> – virtuálních kuchyní, kde se připravují výhradně jídla s sebou, bez servisu a míst </w:t>
      </w:r>
      <w:r>
        <w:t xml:space="preserve">sezení </w:t>
      </w:r>
      <w:r w:rsidRPr="008846FB">
        <w:t>pro hosty. </w:t>
      </w:r>
    </w:p>
    <w:p w14:paraId="667842E5" w14:textId="77777777" w:rsidR="00AE5071" w:rsidRPr="008846FB" w:rsidRDefault="00AE5071" w:rsidP="00AE5071">
      <w:pPr>
        <w:pStyle w:val="Tlotextu"/>
      </w:pPr>
      <w:r w:rsidRPr="008846FB">
        <w:lastRenderedPageBreak/>
        <w:t>Tradiční rozložení jídel během dne přestává platit, stejně jako odvykáme zažité trojici předkrm – hlavní chod – dezert. Restaurace se přizpůsobují flexibilitě hostů, kteří si plánují stravování podle pracovní doby, takže leckdy snídají odpoledne.  Vylepšují se snídaně a zavádějí se pozdní obědy a malá jídla po celý den</w:t>
      </w:r>
      <w:r>
        <w:t xml:space="preserve">, </w:t>
      </w:r>
      <w:r w:rsidRPr="008846FB">
        <w:t xml:space="preserve">tzv. </w:t>
      </w:r>
      <w:proofErr w:type="spellStart"/>
      <w:r w:rsidRPr="003642F5">
        <w:rPr>
          <w:b/>
        </w:rPr>
        <w:t>snackification</w:t>
      </w:r>
      <w:proofErr w:type="spellEnd"/>
      <w:r w:rsidRPr="008846FB">
        <w:t xml:space="preserve">. </w:t>
      </w:r>
    </w:p>
    <w:p w14:paraId="2EAB2721" w14:textId="77777777" w:rsidR="00AE5071" w:rsidRPr="008846FB" w:rsidRDefault="00AE5071" w:rsidP="00AE5071">
      <w:pPr>
        <w:pStyle w:val="Tlotextu"/>
      </w:pPr>
      <w:r w:rsidRPr="008846FB">
        <w:t xml:space="preserve">Nápojová scéna se těší vyšší poptávce po zdravějších a méně alkoholických variantách. Především mileniálové vyznávají tzv. </w:t>
      </w:r>
      <w:proofErr w:type="spellStart"/>
      <w:r w:rsidRPr="008846FB">
        <w:rPr>
          <w:b/>
        </w:rPr>
        <w:t>mindful</w:t>
      </w:r>
      <w:proofErr w:type="spellEnd"/>
      <w:r w:rsidRPr="008846FB">
        <w:rPr>
          <w:b/>
        </w:rPr>
        <w:t xml:space="preserve"> </w:t>
      </w:r>
      <w:proofErr w:type="spellStart"/>
      <w:r w:rsidRPr="008846FB">
        <w:rPr>
          <w:b/>
        </w:rPr>
        <w:t>drinking</w:t>
      </w:r>
      <w:proofErr w:type="spellEnd"/>
      <w:r w:rsidRPr="008846FB">
        <w:t> (uvědomělé pití), což má v posledních letech vliv na nabídku barů po celém světě. Nápojové lístky dobývají prémiové ovocné šťávy srovnatelné s vínem, čaje a fermenty, několikaleté octy s kapkou sody a další zajímavé pití bez promile. Přispívají k tomu řemeslní výrobci, kteří dbají na tradici i kvalitu a využívají nové technologie. V Evropě už vznik</w:t>
      </w:r>
      <w:r>
        <w:t>ly</w:t>
      </w:r>
      <w:r w:rsidRPr="008846FB">
        <w:t xml:space="preserve"> první nealkoholické bary, například </w:t>
      </w:r>
      <w:proofErr w:type="spellStart"/>
      <w:r w:rsidRPr="008846FB">
        <w:t>Zeroliq</w:t>
      </w:r>
      <w:proofErr w:type="spellEnd"/>
      <w:r w:rsidRPr="008846FB">
        <w:t xml:space="preserve"> v Berlíně.</w:t>
      </w:r>
    </w:p>
    <w:p w14:paraId="7708F1F4" w14:textId="77777777" w:rsidR="00AE5071" w:rsidRPr="00A158D2" w:rsidRDefault="00AE5071" w:rsidP="00AE5071">
      <w:pPr>
        <w:pStyle w:val="Tlotextu"/>
      </w:pPr>
      <w:r w:rsidRPr="008846FB">
        <w:rPr>
          <w:b/>
        </w:rPr>
        <w:t xml:space="preserve">Trend </w:t>
      </w:r>
      <w:proofErr w:type="spellStart"/>
      <w:r w:rsidRPr="008846FB">
        <w:rPr>
          <w:b/>
        </w:rPr>
        <w:t>craftových</w:t>
      </w:r>
      <w:proofErr w:type="spellEnd"/>
      <w:r w:rsidRPr="008846FB">
        <w:rPr>
          <w:b/>
        </w:rPr>
        <w:t xml:space="preserve"> pálenek</w:t>
      </w:r>
      <w:r w:rsidRPr="008846FB">
        <w:t>, řemeslných destilátů, jako jsou kvalitní giny, limitované edice whiskey, lihoviny z agáve anebo vermuty, vyrobené tradičním způsobem a z lokálních surovin.se projevuje v nejrůznějších koutech světa</w:t>
      </w:r>
      <w:r w:rsidRPr="00A158D2">
        <w:t>.</w:t>
      </w:r>
    </w:p>
    <w:p w14:paraId="2D371D18" w14:textId="77777777" w:rsidR="00AE5071" w:rsidRDefault="00AE5071" w:rsidP="00AE5071">
      <w:pPr>
        <w:pStyle w:val="Tlotextu"/>
      </w:pPr>
      <w:r w:rsidRPr="008846FB">
        <w:t xml:space="preserve">Ve velkých i malých městech přibývá </w:t>
      </w:r>
      <w:r w:rsidRPr="008846FB">
        <w:rPr>
          <w:b/>
        </w:rPr>
        <w:t>řemeslných pekáren</w:t>
      </w:r>
      <w:r w:rsidRPr="008846FB">
        <w:t xml:space="preserve"> a rozrůstá se také nabídka pečiva. Přes pult zavoní sladké i slané croissantové těsto s náplněmi i bez, dobrý </w:t>
      </w:r>
      <w:proofErr w:type="spellStart"/>
      <w:r w:rsidRPr="008846FB">
        <w:t>tousťák</w:t>
      </w:r>
      <w:proofErr w:type="spellEnd"/>
      <w:r w:rsidRPr="008846FB">
        <w:t xml:space="preserve"> a opomíjená Šumava, </w:t>
      </w:r>
      <w:proofErr w:type="spellStart"/>
      <w:r w:rsidRPr="008846FB">
        <w:t>loupákové</w:t>
      </w:r>
      <w:proofErr w:type="spellEnd"/>
      <w:r w:rsidRPr="008846FB">
        <w:t xml:space="preserve"> těsto na několik způsobů a tradiční recepty z domova i ze zahraničí. V troubách se potkají </w:t>
      </w:r>
      <w:proofErr w:type="spellStart"/>
      <w:r w:rsidRPr="008846FB">
        <w:t>Danish</w:t>
      </w:r>
      <w:proofErr w:type="spellEnd"/>
      <w:r w:rsidRPr="008846FB">
        <w:t xml:space="preserve"> </w:t>
      </w:r>
      <w:proofErr w:type="spellStart"/>
      <w:r w:rsidRPr="008846FB">
        <w:t>pastry</w:t>
      </w:r>
      <w:proofErr w:type="spellEnd"/>
      <w:r w:rsidRPr="008846FB">
        <w:t xml:space="preserve">, sicilské </w:t>
      </w:r>
      <w:proofErr w:type="spellStart"/>
      <w:r w:rsidRPr="008846FB">
        <w:t>sfincione</w:t>
      </w:r>
      <w:proofErr w:type="spellEnd"/>
      <w:r w:rsidRPr="008846FB">
        <w:t>, české buchty a koláče i francouzské briošky. Pekaři se při tom víc zaměřují na mouku od konkrétního mlynáře a z řemeslných mlýnů, kde se melou i staré (krajové) odrůdy obilí. </w:t>
      </w:r>
    </w:p>
    <w:p w14:paraId="3663FA82" w14:textId="74296233" w:rsidR="00AE5071" w:rsidRDefault="00AE5071" w:rsidP="00AE5071">
      <w:pPr>
        <w:pStyle w:val="Tlotextu"/>
        <w:rPr>
          <w:rFonts w:eastAsia="Times New Roman" w:cs="Times New Roman"/>
          <w:szCs w:val="24"/>
          <w:lang w:eastAsia="cs-CZ"/>
        </w:rPr>
      </w:pPr>
      <w:r w:rsidRPr="008846FB">
        <w:t xml:space="preserve">Významným trendem světové gastronomie je </w:t>
      </w:r>
      <w:r w:rsidRPr="00AE3FC1">
        <w:rPr>
          <w:b/>
        </w:rPr>
        <w:t>lokální gastronomie</w:t>
      </w:r>
      <w:r w:rsidRPr="008846FB">
        <w:t>, postavená na tradičních receptech a surovinách, připravených v moderních úpravách, často se silnými prvky molekulární kuchyně (</w:t>
      </w:r>
      <w:proofErr w:type="spellStart"/>
      <w:r w:rsidRPr="008846FB">
        <w:t>Frost</w:t>
      </w:r>
      <w:proofErr w:type="spellEnd"/>
      <w:r w:rsidRPr="008846FB">
        <w:t>, 2016).</w:t>
      </w:r>
      <w:r>
        <w:t xml:space="preserve"> </w:t>
      </w:r>
      <w:r w:rsidRPr="008846FB">
        <w:t xml:space="preserve">Gastronomie i hosty zajímají nejen lokální potraviny, ale také regionální speciality, původní odrůdy zeleniny a ovoce nebo unikátní výrobky, které odráží chuť regionu. Kuchaři se tím podílejí na obnově biodiverzity, oživují kulinářské dědictví a vyzdvihují exkluzivitu obyčejných surovin – zeleniny, obilovin a semínek, bylin i vnitřností. Podporuje se </w:t>
      </w:r>
      <w:r w:rsidRPr="00054529">
        <w:t xml:space="preserve">regionálnost a </w:t>
      </w:r>
      <w:proofErr w:type="spellStart"/>
      <w:r w:rsidRPr="00054529">
        <w:t>zlokálnění</w:t>
      </w:r>
      <w:proofErr w:type="spellEnd"/>
      <w:r>
        <w:rPr>
          <w:b/>
        </w:rPr>
        <w:t xml:space="preserve"> </w:t>
      </w:r>
      <w:r w:rsidRPr="008846FB">
        <w:t>(Křížek</w:t>
      </w:r>
      <w:r>
        <w:t xml:space="preserve"> </w:t>
      </w:r>
      <w:r w:rsidRPr="00981726">
        <w:t xml:space="preserve">a </w:t>
      </w:r>
      <w:proofErr w:type="spellStart"/>
      <w:r w:rsidRPr="008846FB">
        <w:t>Neufus</w:t>
      </w:r>
      <w:proofErr w:type="spellEnd"/>
      <w:r w:rsidRPr="008846FB">
        <w:t>, 2014).</w:t>
      </w:r>
      <w:r w:rsidRPr="00054529">
        <w:rPr>
          <w:b/>
        </w:rPr>
        <w:t xml:space="preserve"> </w:t>
      </w:r>
      <w:proofErr w:type="spellStart"/>
      <w:r w:rsidRPr="008846FB">
        <w:rPr>
          <w:b/>
        </w:rPr>
        <w:t>Farm</w:t>
      </w:r>
      <w:proofErr w:type="spellEnd"/>
      <w:r w:rsidRPr="008846FB">
        <w:rPr>
          <w:b/>
        </w:rPr>
        <w:t>-to-</w:t>
      </w:r>
      <w:proofErr w:type="spellStart"/>
      <w:r w:rsidRPr="008846FB">
        <w:rPr>
          <w:b/>
        </w:rPr>
        <w:t>fork</w:t>
      </w:r>
      <w:proofErr w:type="spellEnd"/>
      <w:r w:rsidRPr="008846FB">
        <w:t xml:space="preserve"> nebo </w:t>
      </w:r>
      <w:proofErr w:type="spellStart"/>
      <w:r w:rsidRPr="008846FB">
        <w:t>farm</w:t>
      </w:r>
      <w:proofErr w:type="spellEnd"/>
      <w:r w:rsidRPr="008846FB">
        <w:t xml:space="preserve">-to-table znamená z farmy přímo na vidličku, či na stůl. Restaurační zařízení si vybírají své dodavatele, u kterých mají jistotu, že své suroviny pěstují poctivě a tím zajistí jejich kvalitu a čerstvost. Odebírání lokálních surovin od domácích farmářů je přínosné pro restauraci, životní prostředí, lokální ekonomiku, i pro samotného farmáře. </w:t>
      </w:r>
      <w:proofErr w:type="spellStart"/>
      <w:r w:rsidRPr="00882D27">
        <w:rPr>
          <w:b/>
        </w:rPr>
        <w:t>Glokální</w:t>
      </w:r>
      <w:proofErr w:type="spellEnd"/>
      <w:r w:rsidRPr="00882D27">
        <w:rPr>
          <w:b/>
        </w:rPr>
        <w:t xml:space="preserve"> gastronomie</w:t>
      </w:r>
      <w:r w:rsidRPr="008846FB">
        <w:t xml:space="preserve"> propojuje lokální gastronomii s globálními surovinami a moderními technologiemi.</w:t>
      </w:r>
      <w:r>
        <w:t xml:space="preserve"> </w:t>
      </w:r>
      <w:r w:rsidRPr="002B4FC7">
        <w:rPr>
          <w:rFonts w:eastAsia="Times New Roman" w:cs="Times New Roman"/>
          <w:szCs w:val="24"/>
          <w:lang w:eastAsia="cs-CZ"/>
        </w:rPr>
        <w:t xml:space="preserve">U lokálních pěstitelů </w:t>
      </w:r>
      <w:r>
        <w:rPr>
          <w:rFonts w:eastAsia="Times New Roman" w:cs="Times New Roman"/>
          <w:szCs w:val="24"/>
          <w:lang w:eastAsia="cs-CZ"/>
        </w:rPr>
        <w:t>lze</w:t>
      </w:r>
      <w:r w:rsidRPr="002B4FC7">
        <w:rPr>
          <w:rFonts w:eastAsia="Times New Roman" w:cs="Times New Roman"/>
          <w:szCs w:val="24"/>
          <w:lang w:eastAsia="cs-CZ"/>
        </w:rPr>
        <w:t xml:space="preserve"> kromě tradičních evropských plodin</w:t>
      </w:r>
      <w:r>
        <w:rPr>
          <w:rFonts w:eastAsia="Times New Roman" w:cs="Times New Roman"/>
          <w:szCs w:val="24"/>
          <w:lang w:eastAsia="cs-CZ"/>
        </w:rPr>
        <w:t xml:space="preserve"> získat</w:t>
      </w:r>
      <w:r w:rsidRPr="002B4FC7">
        <w:rPr>
          <w:rFonts w:eastAsia="Times New Roman" w:cs="Times New Roman"/>
          <w:szCs w:val="24"/>
          <w:lang w:eastAsia="cs-CZ"/>
        </w:rPr>
        <w:t xml:space="preserve"> i různé exotické potraviny. </w:t>
      </w:r>
      <w:r w:rsidRPr="00054529">
        <w:t xml:space="preserve">Trend </w:t>
      </w:r>
      <w:r w:rsidRPr="008846FB">
        <w:t xml:space="preserve">lokálnosti ovšem nevylučuje chuť na exotiku. Podnikaví zemědělci ve prospěch rozmanitosti a uvádějí na trh tzv. </w:t>
      </w:r>
      <w:proofErr w:type="spellStart"/>
      <w:r w:rsidRPr="008846FB">
        <w:t>local</w:t>
      </w:r>
      <w:proofErr w:type="spellEnd"/>
      <w:r w:rsidRPr="008846FB">
        <w:t xml:space="preserve"> </w:t>
      </w:r>
      <w:proofErr w:type="spellStart"/>
      <w:r w:rsidRPr="008846FB">
        <w:t>exotics</w:t>
      </w:r>
      <w:proofErr w:type="spellEnd"/>
      <w:r w:rsidRPr="008846FB">
        <w:t> – běžně importované suroviny, kterým se nově daří i ve střední a severní Evropě. V Česku tak rostou artyčoky, fíky, citrusy i cizokrajné saláty, v Rakousku a Německu se sklízí olivy, rýže, kurkuma, wasabi nebo</w:t>
      </w:r>
      <w:r w:rsidR="00981726">
        <w:t xml:space="preserve"> </w:t>
      </w:r>
      <w:hyperlink r:id="rId12" w:history="1">
        <w:r w:rsidRPr="00981726">
          <w:rPr>
            <w:rStyle w:val="Hypertextovodkaz"/>
            <w:color w:val="auto"/>
            <w:u w:val="none"/>
          </w:rPr>
          <w:t>papája</w:t>
        </w:r>
      </w:hyperlink>
      <w:r w:rsidRPr="008846FB">
        <w:t>. </w:t>
      </w:r>
      <w:r w:rsidRPr="002B4FC7">
        <w:rPr>
          <w:rFonts w:eastAsia="Times New Roman" w:cs="Times New Roman"/>
          <w:szCs w:val="24"/>
          <w:lang w:eastAsia="cs-CZ"/>
        </w:rPr>
        <w:t xml:space="preserve">Pomocí </w:t>
      </w:r>
      <w:proofErr w:type="spellStart"/>
      <w:r w:rsidRPr="002B4FC7">
        <w:rPr>
          <w:rFonts w:eastAsia="Times New Roman" w:cs="Times New Roman"/>
          <w:szCs w:val="24"/>
          <w:lang w:eastAsia="cs-CZ"/>
        </w:rPr>
        <w:t>indoor</w:t>
      </w:r>
      <w:proofErr w:type="spellEnd"/>
      <w:r w:rsidRPr="002B4FC7">
        <w:rPr>
          <w:rFonts w:eastAsia="Times New Roman" w:cs="Times New Roman"/>
          <w:szCs w:val="24"/>
          <w:lang w:eastAsia="cs-CZ"/>
        </w:rPr>
        <w:t xml:space="preserve"> farmaření, </w:t>
      </w:r>
      <w:proofErr w:type="spellStart"/>
      <w:r w:rsidRPr="002B4FC7">
        <w:rPr>
          <w:rFonts w:eastAsia="Times New Roman" w:cs="Times New Roman"/>
          <w:szCs w:val="24"/>
          <w:lang w:eastAsia="cs-CZ"/>
        </w:rPr>
        <w:t>aquaponie</w:t>
      </w:r>
      <w:proofErr w:type="spellEnd"/>
      <w:r w:rsidRPr="002B4FC7">
        <w:rPr>
          <w:rFonts w:eastAsia="Times New Roman" w:cs="Times New Roman"/>
          <w:szCs w:val="24"/>
          <w:lang w:eastAsia="cs-CZ"/>
        </w:rPr>
        <w:t xml:space="preserve"> a ostatních moderních zemědělských postupů se v Evropě už poměrně úspěšně sklízí bio olivy, kurkuma, wasabi, artyčoky, fíky, cizokrajné saláty, avokádo a mnoho dalších rostlinných produktů, které se v minulosti musely importovat ze vzdálených zemí.</w:t>
      </w:r>
    </w:p>
    <w:p w14:paraId="348E306F" w14:textId="77777777" w:rsidR="00AE5071" w:rsidRPr="008846FB" w:rsidRDefault="00AE5071" w:rsidP="00AE5071">
      <w:pPr>
        <w:pStyle w:val="Tlotextu"/>
      </w:pPr>
      <w:r>
        <w:lastRenderedPageBreak/>
        <w:t xml:space="preserve">Vývoj trendů v gastronomii je bouřlivý, nelze jej zastavit a souvisí potřebami zákazníků a jejich změnami. Mezi další trendy patří také </w:t>
      </w:r>
      <w:r w:rsidRPr="00340AA4">
        <w:t>SLOW food</w:t>
      </w:r>
      <w:r>
        <w:t xml:space="preserve">, </w:t>
      </w:r>
      <w:r w:rsidRPr="00340AA4">
        <w:t>RAW food</w:t>
      </w:r>
      <w:r>
        <w:t>, d</w:t>
      </w:r>
      <w:r w:rsidRPr="00340AA4">
        <w:t>ělená strava</w:t>
      </w:r>
      <w:r>
        <w:t>, m</w:t>
      </w:r>
      <w:r w:rsidRPr="00340AA4">
        <w:t>akrobiotická kuchyně</w:t>
      </w:r>
      <w:r>
        <w:t xml:space="preserve">, </w:t>
      </w:r>
      <w:proofErr w:type="spellStart"/>
      <w:r w:rsidRPr="00340AA4">
        <w:t>Kneippova</w:t>
      </w:r>
      <w:proofErr w:type="spellEnd"/>
      <w:r w:rsidRPr="00340AA4">
        <w:t xml:space="preserve"> kuchyně</w:t>
      </w:r>
      <w:r>
        <w:t xml:space="preserve"> a mnoho dalších (Obr.18).</w:t>
      </w:r>
    </w:p>
    <w:p w14:paraId="4DE4D8AE" w14:textId="77777777" w:rsidR="00AE5071" w:rsidRPr="004D265B" w:rsidRDefault="00AE5071" w:rsidP="00AE5071">
      <w:pPr>
        <w:pStyle w:val="Obrnadpis"/>
      </w:pPr>
      <w:r>
        <w:t>Obr. 18    Mapa gastronomických trendů 2022</w:t>
      </w:r>
    </w:p>
    <w:p w14:paraId="5F597A8E" w14:textId="77777777" w:rsidR="00AE5071" w:rsidRPr="00DD3767" w:rsidRDefault="00AE5071" w:rsidP="00AE5071">
      <w:pPr>
        <w:pStyle w:val="Tlotextu"/>
        <w:rPr>
          <w:bCs/>
          <w:color w:val="FF0000"/>
        </w:rPr>
      </w:pPr>
      <w:r w:rsidRPr="00587728">
        <w:rPr>
          <w:bCs/>
          <w:noProof/>
          <w:color w:val="FF0000"/>
          <w:lang w:eastAsia="cs-CZ"/>
        </w:rPr>
        <w:drawing>
          <wp:inline distT="0" distB="0" distL="0" distR="0" wp14:anchorId="32B60394" wp14:editId="0BB41A7D">
            <wp:extent cx="5219700" cy="2953774"/>
            <wp:effectExtent l="0" t="0" r="0" b="0"/>
            <wp:docPr id="78" name="Zástupný obsah 4">
              <a:extLst xmlns:a="http://schemas.openxmlformats.org/drawingml/2006/main">
                <a:ext uri="{FF2B5EF4-FFF2-40B4-BE49-F238E27FC236}">
                  <a16:creationId xmlns:a16="http://schemas.microsoft.com/office/drawing/2014/main" id="{ED5B0DE6-0DCB-22B8-5D83-8569E184D68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Zástupný obsah 4">
                      <a:extLst>
                        <a:ext uri="{FF2B5EF4-FFF2-40B4-BE49-F238E27FC236}">
                          <a16:creationId xmlns:a16="http://schemas.microsoft.com/office/drawing/2014/main" id="{ED5B0DE6-0DCB-22B8-5D83-8569E184D68D}"/>
                        </a:ext>
                      </a:extLst>
                    </pic:cNvPr>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226994" cy="2957902"/>
                    </a:xfrm>
                    <a:prstGeom prst="rect">
                      <a:avLst/>
                    </a:prstGeom>
                    <a:noFill/>
                    <a:ln>
                      <a:noFill/>
                    </a:ln>
                  </pic:spPr>
                </pic:pic>
              </a:graphicData>
            </a:graphic>
          </wp:inline>
        </w:drawing>
      </w:r>
    </w:p>
    <w:p w14:paraId="06BF7048" w14:textId="77777777" w:rsidR="00AE5071" w:rsidRPr="00727182" w:rsidRDefault="00AE5071" w:rsidP="00AE5071">
      <w:pPr>
        <w:jc w:val="center"/>
        <w:rPr>
          <w:rFonts w:cs="Times New Roman"/>
          <w:color w:val="FF0000"/>
          <w:sz w:val="20"/>
          <w:szCs w:val="20"/>
        </w:rPr>
      </w:pPr>
      <w:r w:rsidRPr="00C67D2A">
        <w:rPr>
          <w:sz w:val="20"/>
          <w:szCs w:val="20"/>
        </w:rPr>
        <w:t>Zdroj</w:t>
      </w:r>
      <w:r w:rsidRPr="00B05A3C">
        <w:rPr>
          <w:sz w:val="20"/>
          <w:szCs w:val="20"/>
        </w:rPr>
        <w:t xml:space="preserve">: </w:t>
      </w:r>
      <w:r w:rsidRPr="00C67D2A">
        <w:rPr>
          <w:sz w:val="20"/>
          <w:szCs w:val="20"/>
        </w:rPr>
        <w:t xml:space="preserve">Food and </w:t>
      </w:r>
      <w:proofErr w:type="spellStart"/>
      <w:r w:rsidRPr="00C67D2A">
        <w:rPr>
          <w:sz w:val="20"/>
          <w:szCs w:val="20"/>
        </w:rPr>
        <w:t>Wine</w:t>
      </w:r>
      <w:proofErr w:type="spellEnd"/>
      <w:r>
        <w:rPr>
          <w:sz w:val="20"/>
          <w:szCs w:val="20"/>
        </w:rPr>
        <w:t xml:space="preserve"> </w:t>
      </w:r>
      <w:proofErr w:type="spellStart"/>
      <w:r w:rsidRPr="00C67D2A">
        <w:rPr>
          <w:sz w:val="20"/>
          <w:szCs w:val="20"/>
        </w:rPr>
        <w:t>trend</w:t>
      </w:r>
      <w:r>
        <w:rPr>
          <w:sz w:val="20"/>
          <w:szCs w:val="20"/>
        </w:rPr>
        <w:t>s</w:t>
      </w:r>
      <w:proofErr w:type="spellEnd"/>
      <w:r w:rsidRPr="00C67D2A">
        <w:rPr>
          <w:sz w:val="20"/>
          <w:szCs w:val="20"/>
        </w:rPr>
        <w:t xml:space="preserve"> 2022</w:t>
      </w:r>
      <w:r>
        <w:rPr>
          <w:sz w:val="20"/>
          <w:szCs w:val="20"/>
        </w:rPr>
        <w:t xml:space="preserve">. </w:t>
      </w:r>
      <w:r w:rsidRPr="00006911">
        <w:rPr>
          <w:rFonts w:cs="Times New Roman"/>
          <w:sz w:val="20"/>
          <w:szCs w:val="20"/>
        </w:rPr>
        <w:t>[online] [cit. 202</w:t>
      </w:r>
      <w:r>
        <w:rPr>
          <w:rFonts w:cs="Times New Roman"/>
          <w:sz w:val="20"/>
          <w:szCs w:val="20"/>
        </w:rPr>
        <w:t>3</w:t>
      </w:r>
      <w:r w:rsidRPr="00006911">
        <w:rPr>
          <w:rFonts w:cs="Times New Roman"/>
          <w:sz w:val="20"/>
          <w:szCs w:val="20"/>
        </w:rPr>
        <w:t>-</w:t>
      </w:r>
      <w:r>
        <w:rPr>
          <w:rFonts w:cs="Times New Roman"/>
          <w:sz w:val="20"/>
          <w:szCs w:val="20"/>
        </w:rPr>
        <w:t>01</w:t>
      </w:r>
      <w:r w:rsidRPr="00006911">
        <w:rPr>
          <w:rFonts w:cs="Times New Roman"/>
          <w:sz w:val="20"/>
          <w:szCs w:val="20"/>
        </w:rPr>
        <w:t>-06</w:t>
      </w:r>
      <w:proofErr w:type="gramStart"/>
      <w:r w:rsidRPr="00006911">
        <w:rPr>
          <w:rFonts w:cs="Times New Roman"/>
          <w:sz w:val="20"/>
          <w:szCs w:val="20"/>
        </w:rPr>
        <w:t>]</w:t>
      </w:r>
      <w:r>
        <w:rPr>
          <w:rFonts w:cs="Times New Roman"/>
          <w:sz w:val="20"/>
          <w:szCs w:val="20"/>
        </w:rPr>
        <w:t xml:space="preserve"> </w:t>
      </w:r>
      <w:r>
        <w:rPr>
          <w:sz w:val="20"/>
          <w:szCs w:val="20"/>
        </w:rPr>
        <w:t xml:space="preserve"> </w:t>
      </w:r>
      <w:r w:rsidRPr="00C67D2A">
        <w:rPr>
          <w:sz w:val="20"/>
          <w:szCs w:val="20"/>
        </w:rPr>
        <w:t>https://www.jidloaradost.ambi.cz/clanky/food-trendy</w:t>
      </w:r>
      <w:proofErr w:type="gramEnd"/>
    </w:p>
    <w:p w14:paraId="794333B3" w14:textId="77777777" w:rsidR="00AE5071" w:rsidRDefault="00AE5071" w:rsidP="00AE5071">
      <w:pPr>
        <w:pStyle w:val="Tlotextu"/>
      </w:pPr>
      <w:r w:rsidRPr="006A7960">
        <w:t>I v pohostinství permanentně probíhá proces inovace nabídky, který je náročný na kvalifikaci kuchařů a netradiční druhy surovin. Z hlediska nabídky bude úspěšný ten podnikatel, který se brzy připraví na změny v poptávce, přeorientuje svou nabídku na ty požadavky hostů, které se stávají dominantními a podle kterých veřejnost hodnotí kvalitu pohostinského podniku (Beránek, 2016).</w:t>
      </w:r>
    </w:p>
    <w:p w14:paraId="1A1FE79E" w14:textId="77777777" w:rsidR="00CE39B1" w:rsidRDefault="00CE39B1"/>
    <w:sectPr w:rsidR="00CE39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E9065" w14:textId="77777777" w:rsidR="00AD061A" w:rsidRDefault="00AD061A" w:rsidP="00AE5071">
      <w:pPr>
        <w:spacing w:after="0" w:line="240" w:lineRule="auto"/>
      </w:pPr>
      <w:r>
        <w:separator/>
      </w:r>
    </w:p>
  </w:endnote>
  <w:endnote w:type="continuationSeparator" w:id="0">
    <w:p w14:paraId="4118C6A2" w14:textId="77777777" w:rsidR="00AD061A" w:rsidRDefault="00AD061A" w:rsidP="00AE5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B50C" w14:textId="77777777" w:rsidR="00AD061A" w:rsidRDefault="00AD061A" w:rsidP="00AE5071">
      <w:pPr>
        <w:spacing w:after="0" w:line="240" w:lineRule="auto"/>
      </w:pPr>
      <w:r>
        <w:separator/>
      </w:r>
    </w:p>
  </w:footnote>
  <w:footnote w:type="continuationSeparator" w:id="0">
    <w:p w14:paraId="616DD2C5" w14:textId="77777777" w:rsidR="00AD061A" w:rsidRDefault="00AD061A" w:rsidP="00AE5071">
      <w:pPr>
        <w:spacing w:after="0" w:line="240" w:lineRule="auto"/>
      </w:pPr>
      <w:r>
        <w:continuationSeparator/>
      </w:r>
    </w:p>
  </w:footnote>
  <w:footnote w:id="1">
    <w:p w14:paraId="1768D919" w14:textId="77777777" w:rsidR="00AE5071" w:rsidRDefault="00AE5071" w:rsidP="00AE5071">
      <w:pPr>
        <w:pStyle w:val="Textpoznpodarou"/>
      </w:pPr>
      <w:r w:rsidRPr="00736850">
        <w:rPr>
          <w:rStyle w:val="Znakapoznpodarou"/>
        </w:rPr>
        <w:footnoteRef/>
      </w:r>
      <w:r w:rsidRPr="00736850">
        <w:t xml:space="preserve"> </w:t>
      </w:r>
      <w:r w:rsidRPr="0070317F">
        <w:rPr>
          <w:rFonts w:cs="Times New Roman"/>
          <w:i/>
        </w:rPr>
        <w:t>Gastronomie 2023</w:t>
      </w:r>
      <w:r w:rsidRPr="00736850">
        <w:rPr>
          <w:rFonts w:cs="Times New Roman"/>
        </w:rPr>
        <w:t>.</w:t>
      </w:r>
      <w:r>
        <w:rPr>
          <w:rFonts w:cs="Times New Roman"/>
        </w:rPr>
        <w:t xml:space="preserve"> Gastro a hotel.</w:t>
      </w:r>
      <w:r w:rsidRPr="00736850">
        <w:rPr>
          <w:rFonts w:cs="Times New Roman"/>
        </w:rPr>
        <w:t xml:space="preserve"> </w:t>
      </w:r>
      <w:r w:rsidRPr="00736850">
        <w:rPr>
          <w:rStyle w:val="markedcontent"/>
        </w:rPr>
        <w:t>[online]. [cit. 2023-0</w:t>
      </w:r>
      <w:r>
        <w:rPr>
          <w:rStyle w:val="markedcontent"/>
        </w:rPr>
        <w:t>2</w:t>
      </w:r>
      <w:r w:rsidRPr="00736850">
        <w:rPr>
          <w:rStyle w:val="markedcontent"/>
        </w:rPr>
        <w:t>-</w:t>
      </w:r>
      <w:r>
        <w:rPr>
          <w:rStyle w:val="markedcontent"/>
        </w:rPr>
        <w:t>1</w:t>
      </w:r>
      <w:r w:rsidRPr="00736850">
        <w:rPr>
          <w:rStyle w:val="markedcontent"/>
        </w:rPr>
        <w:t xml:space="preserve">4] </w:t>
      </w:r>
      <w:r w:rsidRPr="00736850">
        <w:rPr>
          <w:rFonts w:cs="Times New Roman"/>
        </w:rPr>
        <w:t>https://gastroahotel.cz/gastronomie-2023/</w:t>
      </w:r>
    </w:p>
  </w:footnote>
  <w:footnote w:id="2">
    <w:p w14:paraId="2C5D4397" w14:textId="77777777" w:rsidR="00AE5071" w:rsidRPr="00F14091" w:rsidRDefault="00AE5071" w:rsidP="00AE5071">
      <w:pPr>
        <w:spacing w:after="0"/>
        <w:jc w:val="both"/>
        <w:rPr>
          <w:rFonts w:cs="Times New Roman"/>
          <w:sz w:val="20"/>
          <w:szCs w:val="20"/>
        </w:rPr>
      </w:pPr>
      <w:r w:rsidRPr="00F14091">
        <w:rPr>
          <w:rStyle w:val="Znakapoznpodarou"/>
          <w:sz w:val="20"/>
          <w:szCs w:val="20"/>
        </w:rPr>
        <w:footnoteRef/>
      </w:r>
      <w:r>
        <w:t xml:space="preserve"> </w:t>
      </w:r>
      <w:proofErr w:type="spellStart"/>
      <w:r w:rsidRPr="007A37DB">
        <w:rPr>
          <w:rFonts w:cs="Times New Roman"/>
          <w:sz w:val="20"/>
          <w:szCs w:val="20"/>
        </w:rPr>
        <w:t>McGEE</w:t>
      </w:r>
      <w:proofErr w:type="spellEnd"/>
      <w:r w:rsidRPr="007A37DB">
        <w:rPr>
          <w:rFonts w:cs="Times New Roman"/>
          <w:sz w:val="20"/>
          <w:szCs w:val="20"/>
        </w:rPr>
        <w:t>, H., 2011</w:t>
      </w:r>
      <w:r>
        <w:rPr>
          <w:rFonts w:cs="Times New Roman"/>
          <w:sz w:val="20"/>
          <w:szCs w:val="20"/>
        </w:rPr>
        <w:t>.</w:t>
      </w:r>
      <w:r w:rsidRPr="007A37DB">
        <w:rPr>
          <w:rFonts w:cs="Times New Roman"/>
          <w:sz w:val="20"/>
          <w:szCs w:val="20"/>
        </w:rPr>
        <w:t xml:space="preserve"> </w:t>
      </w:r>
      <w:proofErr w:type="spellStart"/>
      <w:r w:rsidRPr="007A37DB">
        <w:rPr>
          <w:rFonts w:cs="Times New Roman"/>
          <w:i/>
          <w:sz w:val="20"/>
          <w:szCs w:val="20"/>
        </w:rPr>
        <w:t>Modern</w:t>
      </w:r>
      <w:proofErr w:type="spellEnd"/>
      <w:r w:rsidRPr="007A37DB">
        <w:rPr>
          <w:rFonts w:cs="Times New Roman"/>
          <w:i/>
          <w:sz w:val="20"/>
          <w:szCs w:val="20"/>
        </w:rPr>
        <w:t xml:space="preserve"> </w:t>
      </w:r>
      <w:proofErr w:type="spellStart"/>
      <w:r w:rsidRPr="007A37DB">
        <w:rPr>
          <w:rFonts w:cs="Times New Roman"/>
          <w:i/>
          <w:sz w:val="20"/>
          <w:szCs w:val="20"/>
        </w:rPr>
        <w:t>Cooking</w:t>
      </w:r>
      <w:proofErr w:type="spellEnd"/>
      <w:r w:rsidRPr="007A37DB">
        <w:rPr>
          <w:rFonts w:cs="Times New Roman"/>
          <w:i/>
          <w:sz w:val="20"/>
          <w:szCs w:val="20"/>
        </w:rPr>
        <w:t xml:space="preserve"> &amp; </w:t>
      </w:r>
      <w:proofErr w:type="spellStart"/>
      <w:r w:rsidRPr="007A37DB">
        <w:rPr>
          <w:rFonts w:cs="Times New Roman"/>
          <w:i/>
          <w:sz w:val="20"/>
          <w:szCs w:val="20"/>
        </w:rPr>
        <w:t>the</w:t>
      </w:r>
      <w:proofErr w:type="spellEnd"/>
      <w:r w:rsidRPr="007A37DB">
        <w:rPr>
          <w:rFonts w:cs="Times New Roman"/>
          <w:i/>
          <w:sz w:val="20"/>
          <w:szCs w:val="20"/>
        </w:rPr>
        <w:t xml:space="preserve"> Erice </w:t>
      </w:r>
      <w:proofErr w:type="spellStart"/>
      <w:r w:rsidRPr="007A37DB">
        <w:rPr>
          <w:rFonts w:cs="Times New Roman"/>
          <w:i/>
          <w:sz w:val="20"/>
          <w:szCs w:val="20"/>
        </w:rPr>
        <w:t>Workshops</w:t>
      </w:r>
      <w:proofErr w:type="spellEnd"/>
      <w:r w:rsidRPr="007A37DB">
        <w:rPr>
          <w:rFonts w:cs="Times New Roman"/>
          <w:i/>
          <w:sz w:val="20"/>
          <w:szCs w:val="20"/>
        </w:rPr>
        <w:t xml:space="preserve"> on </w:t>
      </w:r>
      <w:proofErr w:type="spellStart"/>
      <w:r w:rsidRPr="007A37DB">
        <w:rPr>
          <w:rFonts w:cs="Times New Roman"/>
          <w:i/>
          <w:sz w:val="20"/>
          <w:szCs w:val="20"/>
        </w:rPr>
        <w:t>Molecular</w:t>
      </w:r>
      <w:proofErr w:type="spellEnd"/>
      <w:r w:rsidRPr="007A37DB">
        <w:rPr>
          <w:rFonts w:cs="Times New Roman"/>
          <w:i/>
          <w:sz w:val="20"/>
          <w:szCs w:val="20"/>
        </w:rPr>
        <w:t xml:space="preserve"> &amp; </w:t>
      </w:r>
      <w:proofErr w:type="spellStart"/>
      <w:r w:rsidRPr="007A37DB">
        <w:rPr>
          <w:rFonts w:cs="Times New Roman"/>
          <w:i/>
          <w:sz w:val="20"/>
          <w:szCs w:val="20"/>
        </w:rPr>
        <w:t>Physical</w:t>
      </w:r>
      <w:proofErr w:type="spellEnd"/>
      <w:r w:rsidRPr="007A37DB">
        <w:rPr>
          <w:rFonts w:cs="Times New Roman"/>
          <w:i/>
          <w:sz w:val="20"/>
          <w:szCs w:val="20"/>
        </w:rPr>
        <w:t xml:space="preserve"> Gastronomy</w:t>
      </w:r>
      <w:r w:rsidRPr="007A37DB">
        <w:rPr>
          <w:rFonts w:cs="Times New Roman"/>
          <w:sz w:val="20"/>
          <w:szCs w:val="20"/>
        </w:rPr>
        <w:t xml:space="preserve"> [online]. [cit. 2023-01-27]</w:t>
      </w:r>
      <w:r>
        <w:rPr>
          <w:rFonts w:cs="Times New Roman"/>
          <w:sz w:val="20"/>
          <w:szCs w:val="20"/>
        </w:rPr>
        <w:t xml:space="preserve"> </w:t>
      </w:r>
      <w:r w:rsidRPr="00F14091">
        <w:rPr>
          <w:rFonts w:cs="Times New Roman"/>
          <w:sz w:val="20"/>
          <w:szCs w:val="20"/>
        </w:rPr>
        <w:t>https://www.curiouscook.com/site/erice.html</w:t>
      </w:r>
    </w:p>
  </w:footnote>
  <w:footnote w:id="3">
    <w:p w14:paraId="10F6B17B" w14:textId="77777777" w:rsidR="00AE5071" w:rsidRDefault="00AE5071" w:rsidP="00AE5071">
      <w:pPr>
        <w:pStyle w:val="Textpoznpodarou"/>
      </w:pPr>
      <w:r>
        <w:rPr>
          <w:rStyle w:val="Znakapoznpodarou"/>
        </w:rPr>
        <w:footnoteRef/>
      </w:r>
      <w:r>
        <w:t xml:space="preserve"> </w:t>
      </w:r>
      <w:r>
        <w:rPr>
          <w:rFonts w:cs="Times New Roman"/>
          <w:szCs w:val="24"/>
        </w:rPr>
        <w:t xml:space="preserve">THIS, </w:t>
      </w:r>
      <w:proofErr w:type="gramStart"/>
      <w:r>
        <w:rPr>
          <w:rFonts w:cs="Times New Roman"/>
          <w:szCs w:val="24"/>
        </w:rPr>
        <w:t>H.,.</w:t>
      </w:r>
      <w:proofErr w:type="gramEnd"/>
      <w:r w:rsidRPr="00794EF0">
        <w:rPr>
          <w:rFonts w:cs="Times New Roman"/>
          <w:szCs w:val="24"/>
        </w:rPr>
        <w:t xml:space="preserve"> </w:t>
      </w:r>
      <w:r w:rsidRPr="003A242B">
        <w:rPr>
          <w:rFonts w:cs="Times New Roman"/>
          <w:i/>
          <w:szCs w:val="24"/>
        </w:rPr>
        <w:t xml:space="preserve">Food </w:t>
      </w:r>
      <w:proofErr w:type="spellStart"/>
      <w:r w:rsidRPr="003A242B">
        <w:rPr>
          <w:rFonts w:cs="Times New Roman"/>
          <w:i/>
          <w:szCs w:val="24"/>
        </w:rPr>
        <w:t>for</w:t>
      </w:r>
      <w:proofErr w:type="spellEnd"/>
      <w:r w:rsidRPr="003A242B">
        <w:rPr>
          <w:rFonts w:cs="Times New Roman"/>
          <w:i/>
          <w:szCs w:val="24"/>
        </w:rPr>
        <w:t xml:space="preserve"> </w:t>
      </w:r>
      <w:proofErr w:type="spellStart"/>
      <w:r w:rsidRPr="003A242B">
        <w:rPr>
          <w:rFonts w:cs="Times New Roman"/>
          <w:i/>
          <w:szCs w:val="24"/>
        </w:rPr>
        <w:t>tomorrow</w:t>
      </w:r>
      <w:proofErr w:type="spellEnd"/>
      <w:r w:rsidRPr="003A242B">
        <w:rPr>
          <w:rFonts w:cs="Times New Roman"/>
          <w:i/>
          <w:szCs w:val="24"/>
        </w:rPr>
        <w:t xml:space="preserve">? </w:t>
      </w:r>
      <w:proofErr w:type="spellStart"/>
      <w:r w:rsidRPr="003A242B">
        <w:rPr>
          <w:rFonts w:cs="Times New Roman"/>
          <w:i/>
          <w:szCs w:val="24"/>
        </w:rPr>
        <w:t>How</w:t>
      </w:r>
      <w:proofErr w:type="spellEnd"/>
      <w:r w:rsidRPr="003A242B">
        <w:rPr>
          <w:rFonts w:cs="Times New Roman"/>
          <w:i/>
          <w:szCs w:val="24"/>
        </w:rPr>
        <w:t xml:space="preserve"> </w:t>
      </w:r>
      <w:proofErr w:type="spellStart"/>
      <w:r w:rsidRPr="003A242B">
        <w:rPr>
          <w:rFonts w:cs="Times New Roman"/>
          <w:i/>
          <w:szCs w:val="24"/>
        </w:rPr>
        <w:t>the</w:t>
      </w:r>
      <w:proofErr w:type="spellEnd"/>
      <w:r w:rsidRPr="003A242B">
        <w:rPr>
          <w:rFonts w:cs="Times New Roman"/>
          <w:i/>
          <w:szCs w:val="24"/>
        </w:rPr>
        <w:t xml:space="preserve"> </w:t>
      </w:r>
      <w:proofErr w:type="spellStart"/>
      <w:r w:rsidRPr="003A242B">
        <w:rPr>
          <w:rFonts w:cs="Times New Roman"/>
          <w:i/>
          <w:szCs w:val="24"/>
        </w:rPr>
        <w:t>scientific</w:t>
      </w:r>
      <w:proofErr w:type="spellEnd"/>
      <w:r w:rsidRPr="003A242B">
        <w:rPr>
          <w:rFonts w:cs="Times New Roman"/>
          <w:i/>
          <w:szCs w:val="24"/>
        </w:rPr>
        <w:t xml:space="preserve"> </w:t>
      </w:r>
      <w:proofErr w:type="spellStart"/>
      <w:r w:rsidRPr="003A242B">
        <w:rPr>
          <w:rFonts w:cs="Times New Roman"/>
          <w:i/>
          <w:szCs w:val="24"/>
        </w:rPr>
        <w:t>discipline</w:t>
      </w:r>
      <w:proofErr w:type="spellEnd"/>
      <w:r w:rsidRPr="003A242B">
        <w:rPr>
          <w:rFonts w:cs="Times New Roman"/>
          <w:i/>
          <w:szCs w:val="24"/>
        </w:rPr>
        <w:t xml:space="preserve"> </w:t>
      </w:r>
      <w:proofErr w:type="spellStart"/>
      <w:r w:rsidRPr="003A242B">
        <w:rPr>
          <w:rFonts w:cs="Times New Roman"/>
          <w:i/>
          <w:szCs w:val="24"/>
        </w:rPr>
        <w:t>of</w:t>
      </w:r>
      <w:proofErr w:type="spellEnd"/>
      <w:r w:rsidRPr="003A242B">
        <w:rPr>
          <w:rFonts w:cs="Times New Roman"/>
          <w:i/>
          <w:szCs w:val="24"/>
        </w:rPr>
        <w:t xml:space="preserve"> </w:t>
      </w:r>
      <w:proofErr w:type="spellStart"/>
      <w:r w:rsidRPr="003A242B">
        <w:rPr>
          <w:rFonts w:cs="Times New Roman"/>
          <w:i/>
          <w:szCs w:val="24"/>
        </w:rPr>
        <w:t>molecular</w:t>
      </w:r>
      <w:proofErr w:type="spellEnd"/>
      <w:r w:rsidRPr="003A242B">
        <w:rPr>
          <w:rFonts w:cs="Times New Roman"/>
          <w:i/>
          <w:szCs w:val="24"/>
        </w:rPr>
        <w:t xml:space="preserve"> gastronomy </w:t>
      </w:r>
      <w:proofErr w:type="spellStart"/>
      <w:r w:rsidRPr="003A242B">
        <w:rPr>
          <w:rFonts w:cs="Times New Roman"/>
          <w:i/>
          <w:szCs w:val="24"/>
        </w:rPr>
        <w:t>could</w:t>
      </w:r>
      <w:proofErr w:type="spellEnd"/>
      <w:r w:rsidRPr="003A242B">
        <w:rPr>
          <w:rFonts w:cs="Times New Roman"/>
          <w:i/>
          <w:szCs w:val="24"/>
        </w:rPr>
        <w:t xml:space="preserve"> </w:t>
      </w:r>
      <w:proofErr w:type="spellStart"/>
      <w:r w:rsidRPr="003A242B">
        <w:rPr>
          <w:rFonts w:cs="Times New Roman"/>
          <w:i/>
          <w:szCs w:val="24"/>
        </w:rPr>
        <w:t>change</w:t>
      </w:r>
      <w:proofErr w:type="spellEnd"/>
      <w:r w:rsidRPr="003A242B">
        <w:rPr>
          <w:rFonts w:cs="Times New Roman"/>
          <w:i/>
          <w:szCs w:val="24"/>
        </w:rPr>
        <w:t xml:space="preserve"> </w:t>
      </w:r>
      <w:proofErr w:type="spellStart"/>
      <w:r w:rsidRPr="003A242B">
        <w:rPr>
          <w:rFonts w:cs="Times New Roman"/>
          <w:i/>
          <w:szCs w:val="24"/>
        </w:rPr>
        <w:t>the</w:t>
      </w:r>
      <w:proofErr w:type="spellEnd"/>
      <w:r w:rsidRPr="003A242B">
        <w:rPr>
          <w:rFonts w:cs="Times New Roman"/>
          <w:i/>
          <w:szCs w:val="24"/>
        </w:rPr>
        <w:t xml:space="preserve"> </w:t>
      </w:r>
      <w:proofErr w:type="spellStart"/>
      <w:r w:rsidRPr="003A242B">
        <w:rPr>
          <w:rFonts w:cs="Times New Roman"/>
          <w:i/>
          <w:szCs w:val="24"/>
        </w:rPr>
        <w:t>way</w:t>
      </w:r>
      <w:proofErr w:type="spellEnd"/>
      <w:r w:rsidRPr="003A242B">
        <w:rPr>
          <w:rFonts w:cs="Times New Roman"/>
          <w:i/>
          <w:szCs w:val="24"/>
        </w:rPr>
        <w:t xml:space="preserve"> </w:t>
      </w:r>
      <w:proofErr w:type="spellStart"/>
      <w:r w:rsidRPr="003A242B">
        <w:rPr>
          <w:rFonts w:cs="Times New Roman"/>
          <w:i/>
          <w:szCs w:val="24"/>
        </w:rPr>
        <w:t>we</w:t>
      </w:r>
      <w:proofErr w:type="spellEnd"/>
      <w:r w:rsidRPr="003A242B">
        <w:rPr>
          <w:rFonts w:cs="Times New Roman"/>
          <w:i/>
          <w:szCs w:val="24"/>
        </w:rPr>
        <w:t xml:space="preserve"> </w:t>
      </w:r>
      <w:proofErr w:type="spellStart"/>
      <w:r w:rsidRPr="003A242B">
        <w:rPr>
          <w:rFonts w:cs="Times New Roman"/>
          <w:i/>
          <w:szCs w:val="24"/>
        </w:rPr>
        <w:t>eat</w:t>
      </w:r>
      <w:proofErr w:type="spellEnd"/>
      <w:r>
        <w:rPr>
          <w:rFonts w:cs="Times New Roman"/>
          <w:i/>
          <w:szCs w:val="24"/>
        </w:rPr>
        <w:t>.</w:t>
      </w:r>
      <w:r w:rsidRPr="00794EF0">
        <w:rPr>
          <w:rFonts w:cs="Times New Roman"/>
          <w:szCs w:val="24"/>
        </w:rPr>
        <w:t xml:space="preserve"> </w:t>
      </w:r>
      <w:r>
        <w:rPr>
          <w:rFonts w:cs="Times New Roman"/>
          <w:szCs w:val="24"/>
        </w:rPr>
        <w:t xml:space="preserve">EMBO </w:t>
      </w:r>
      <w:proofErr w:type="spellStart"/>
      <w:r>
        <w:rPr>
          <w:rFonts w:cs="Times New Roman"/>
          <w:szCs w:val="24"/>
        </w:rPr>
        <w:t>reports</w:t>
      </w:r>
      <w:proofErr w:type="spellEnd"/>
      <w:r>
        <w:rPr>
          <w:rFonts w:cs="Times New Roman"/>
          <w:szCs w:val="24"/>
        </w:rPr>
        <w:t xml:space="preserve">. </w:t>
      </w:r>
      <w:r w:rsidRPr="00794EF0">
        <w:rPr>
          <w:rFonts w:cs="Times New Roman"/>
          <w:szCs w:val="24"/>
        </w:rPr>
        <w:t xml:space="preserve">[online] </w:t>
      </w:r>
      <w:r>
        <w:rPr>
          <w:rFonts w:cs="Times New Roman"/>
          <w:szCs w:val="24"/>
        </w:rPr>
        <w:t>[cit. 2023-01</w:t>
      </w:r>
      <w:r w:rsidRPr="00794EF0">
        <w:rPr>
          <w:rFonts w:cs="Times New Roman"/>
          <w:szCs w:val="24"/>
        </w:rPr>
        <w:t>-27]</w:t>
      </w:r>
      <w:r>
        <w:rPr>
          <w:rFonts w:cs="Times New Roman"/>
          <w:szCs w:val="24"/>
        </w:rPr>
        <w:t xml:space="preserve"> </w:t>
      </w:r>
      <w:r w:rsidRPr="00F14091">
        <w:rPr>
          <w:rFonts w:cs="Times New Roman"/>
          <w:szCs w:val="24"/>
        </w:rPr>
        <w:t>https://www.ncbi.nlm.nih.gov/pmc/articles/PMC1679779/</w:t>
      </w:r>
    </w:p>
  </w:footnote>
  <w:footnote w:id="4">
    <w:p w14:paraId="630362F2" w14:textId="77777777" w:rsidR="00AE5071" w:rsidRPr="00B75F95" w:rsidRDefault="00AE5071" w:rsidP="00AE5071">
      <w:pPr>
        <w:pStyle w:val="Tlotextu"/>
        <w:rPr>
          <w:sz w:val="20"/>
          <w:szCs w:val="20"/>
        </w:rPr>
      </w:pPr>
      <w:r>
        <w:rPr>
          <w:rStyle w:val="Znakapoznpodarou"/>
        </w:rPr>
        <w:footnoteRef/>
      </w:r>
      <w:r>
        <w:t xml:space="preserve"> </w:t>
      </w:r>
      <w:r w:rsidRPr="00B75F95">
        <w:rPr>
          <w:i/>
          <w:sz w:val="20"/>
          <w:szCs w:val="20"/>
        </w:rPr>
        <w:t>Jíme jinak</w:t>
      </w:r>
      <w:r>
        <w:rPr>
          <w:sz w:val="20"/>
          <w:szCs w:val="20"/>
        </w:rPr>
        <w:t xml:space="preserve">. </w:t>
      </w:r>
      <w:r w:rsidRPr="004200DA">
        <w:rPr>
          <w:rFonts w:cs="Times New Roman"/>
          <w:sz w:val="20"/>
          <w:szCs w:val="20"/>
        </w:rPr>
        <w:t>[online] [cit. 2023-0</w:t>
      </w:r>
      <w:r>
        <w:rPr>
          <w:rFonts w:cs="Times New Roman"/>
          <w:sz w:val="20"/>
          <w:szCs w:val="20"/>
        </w:rPr>
        <w:t>2</w:t>
      </w:r>
      <w:r w:rsidRPr="004200DA">
        <w:rPr>
          <w:rFonts w:cs="Times New Roman"/>
          <w:sz w:val="20"/>
          <w:szCs w:val="20"/>
        </w:rPr>
        <w:t>-</w:t>
      </w:r>
      <w:r>
        <w:rPr>
          <w:rFonts w:cs="Times New Roman"/>
          <w:sz w:val="20"/>
          <w:szCs w:val="20"/>
        </w:rPr>
        <w:t>0</w:t>
      </w:r>
      <w:r w:rsidRPr="004200DA">
        <w:rPr>
          <w:rFonts w:cs="Times New Roman"/>
          <w:sz w:val="20"/>
          <w:szCs w:val="20"/>
        </w:rPr>
        <w:t>7]</w:t>
      </w:r>
      <w:r>
        <w:rPr>
          <w:sz w:val="20"/>
          <w:szCs w:val="20"/>
        </w:rPr>
        <w:t xml:space="preserve"> </w:t>
      </w:r>
      <w:r w:rsidRPr="004200DA">
        <w:rPr>
          <w:sz w:val="20"/>
          <w:szCs w:val="20"/>
        </w:rPr>
        <w:t>https://www.jimejinak.cz/fermentace-a-kvaseni-chutne-tradicni-ekologicke-zdrave-a-levne/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2844"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CE6568B"/>
    <w:multiLevelType w:val="hybridMultilevel"/>
    <w:tmpl w:val="098EF4F2"/>
    <w:lvl w:ilvl="0" w:tplc="EDF8E322">
      <w:start w:val="1"/>
      <w:numFmt w:val="bullet"/>
      <w:pStyle w:val="parOdrazky01"/>
      <w:lvlText w:val=""/>
      <w:lvlJc w:val="left"/>
      <w:pPr>
        <w:ind w:left="927"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71"/>
    <w:rsid w:val="00981726"/>
    <w:rsid w:val="00AD061A"/>
    <w:rsid w:val="00AE5071"/>
    <w:rsid w:val="00CE3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24A2"/>
  <w15:chartTrackingRefBased/>
  <w15:docId w15:val="{AB64823F-75B6-4AF4-8F43-C672272F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9"/>
    <w:rsid w:val="00AE5071"/>
    <w:pPr>
      <w:spacing w:after="200" w:line="276" w:lineRule="auto"/>
    </w:pPr>
    <w:rPr>
      <w:rFonts w:ascii="Times New Roman" w:hAnsi="Times New Roman"/>
      <w:sz w:val="24"/>
    </w:rPr>
  </w:style>
  <w:style w:type="paragraph" w:styleId="Nadpis1">
    <w:name w:val="heading 1"/>
    <w:basedOn w:val="Normln"/>
    <w:next w:val="Tlotextu"/>
    <w:link w:val="Nadpis1Char"/>
    <w:uiPriority w:val="9"/>
    <w:qFormat/>
    <w:rsid w:val="00AE5071"/>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9"/>
    <w:unhideWhenUsed/>
    <w:qFormat/>
    <w:rsid w:val="00AE5071"/>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9"/>
    <w:unhideWhenUsed/>
    <w:qFormat/>
    <w:rsid w:val="00AE5071"/>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9"/>
    <w:unhideWhenUsed/>
    <w:qFormat/>
    <w:rsid w:val="00AE5071"/>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9"/>
    <w:semiHidden/>
    <w:unhideWhenUsed/>
    <w:qFormat/>
    <w:rsid w:val="00AE5071"/>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
    <w:semiHidden/>
    <w:unhideWhenUsed/>
    <w:qFormat/>
    <w:rsid w:val="00AE5071"/>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9"/>
    <w:semiHidden/>
    <w:unhideWhenUsed/>
    <w:qFormat/>
    <w:rsid w:val="00AE507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E507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E507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E5071"/>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9"/>
    <w:rsid w:val="00AE5071"/>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9"/>
    <w:rsid w:val="00AE5071"/>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9"/>
    <w:rsid w:val="00AE5071"/>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9"/>
    <w:semiHidden/>
    <w:rsid w:val="00AE5071"/>
    <w:rPr>
      <w:rFonts w:asciiTheme="majorHAnsi" w:eastAsiaTheme="majorEastAsia" w:hAnsiTheme="majorHAnsi" w:cstheme="majorBidi"/>
      <w:color w:val="1F3763" w:themeColor="accent1" w:themeShade="7F"/>
      <w:sz w:val="24"/>
    </w:rPr>
  </w:style>
  <w:style w:type="character" w:customStyle="1" w:styleId="Nadpis6Char">
    <w:name w:val="Nadpis 6 Char"/>
    <w:basedOn w:val="Standardnpsmoodstavce"/>
    <w:link w:val="Nadpis6"/>
    <w:uiPriority w:val="9"/>
    <w:semiHidden/>
    <w:rsid w:val="00AE5071"/>
    <w:rPr>
      <w:rFonts w:asciiTheme="majorHAnsi" w:eastAsiaTheme="majorEastAsia" w:hAnsiTheme="majorHAnsi" w:cstheme="majorBidi"/>
      <w:i/>
      <w:iCs/>
      <w:color w:val="1F3763" w:themeColor="accent1" w:themeShade="7F"/>
      <w:sz w:val="24"/>
    </w:rPr>
  </w:style>
  <w:style w:type="character" w:customStyle="1" w:styleId="Nadpis7Char">
    <w:name w:val="Nadpis 7 Char"/>
    <w:basedOn w:val="Standardnpsmoodstavce"/>
    <w:link w:val="Nadpis7"/>
    <w:uiPriority w:val="9"/>
    <w:semiHidden/>
    <w:rsid w:val="00AE5071"/>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AE507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E5071"/>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AE5071"/>
    <w:pPr>
      <w:spacing w:before="240" w:after="240"/>
      <w:ind w:firstLine="284"/>
      <w:jc w:val="both"/>
    </w:pPr>
  </w:style>
  <w:style w:type="character" w:customStyle="1" w:styleId="TlotextuChar">
    <w:name w:val="Tělo textu Char"/>
    <w:basedOn w:val="Standardnpsmoodstavce"/>
    <w:link w:val="Tlotextu"/>
    <w:rsid w:val="00AE5071"/>
    <w:rPr>
      <w:rFonts w:ascii="Times New Roman" w:hAnsi="Times New Roman"/>
      <w:sz w:val="24"/>
    </w:rPr>
  </w:style>
  <w:style w:type="paragraph" w:customStyle="1" w:styleId="parNadpisPrvkuCerveny">
    <w:name w:val="parNadpisPrvkuCerveny"/>
    <w:basedOn w:val="Normln"/>
    <w:next w:val="Tlotextu"/>
    <w:qFormat/>
    <w:rsid w:val="00AE5071"/>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character" w:styleId="Hypertextovodkaz">
    <w:name w:val="Hyperlink"/>
    <w:basedOn w:val="Standardnpsmoodstavce"/>
    <w:uiPriority w:val="99"/>
    <w:unhideWhenUsed/>
    <w:rsid w:val="00AE5071"/>
    <w:rPr>
      <w:color w:val="000080"/>
      <w:u w:val="single"/>
    </w:rPr>
  </w:style>
  <w:style w:type="paragraph" w:customStyle="1" w:styleId="parUkonceniPrvku">
    <w:name w:val="parUkonceniPrvku"/>
    <w:basedOn w:val="Tlotextu"/>
    <w:next w:val="Tlotextu"/>
    <w:uiPriority w:val="15"/>
    <w:qFormat/>
    <w:rsid w:val="00AE5071"/>
    <w:pPr>
      <w:pBdr>
        <w:top w:val="threeDEngrave" w:sz="24" w:space="1" w:color="auto"/>
      </w:pBdr>
      <w:spacing w:before="0" w:after="120"/>
    </w:pPr>
  </w:style>
  <w:style w:type="paragraph" w:customStyle="1" w:styleId="parOdrazky01">
    <w:name w:val="parOdrazky01"/>
    <w:basedOn w:val="Tlotextu"/>
    <w:qFormat/>
    <w:rsid w:val="00AE5071"/>
    <w:pPr>
      <w:numPr>
        <w:numId w:val="2"/>
      </w:numPr>
      <w:contextualSpacing/>
    </w:pPr>
  </w:style>
  <w:style w:type="paragraph" w:styleId="Textpoznpodarou">
    <w:name w:val="footnote text"/>
    <w:basedOn w:val="Normln"/>
    <w:link w:val="TextpoznpodarouChar"/>
    <w:uiPriority w:val="99"/>
    <w:unhideWhenUsed/>
    <w:rsid w:val="00AE507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E5071"/>
    <w:rPr>
      <w:rFonts w:ascii="Times New Roman" w:hAnsi="Times New Roman"/>
      <w:sz w:val="20"/>
      <w:szCs w:val="20"/>
    </w:rPr>
  </w:style>
  <w:style w:type="character" w:styleId="Znakapoznpodarou">
    <w:name w:val="footnote reference"/>
    <w:basedOn w:val="Standardnpsmoodstavce"/>
    <w:uiPriority w:val="99"/>
    <w:semiHidden/>
    <w:unhideWhenUsed/>
    <w:rsid w:val="00AE5071"/>
    <w:rPr>
      <w:vertAlign w:val="superscript"/>
    </w:rPr>
  </w:style>
  <w:style w:type="paragraph" w:customStyle="1" w:styleId="Obrnadpis">
    <w:name w:val="Obr.nadpis"/>
    <w:basedOn w:val="Normln"/>
    <w:link w:val="ObrnadpisChar"/>
    <w:uiPriority w:val="19"/>
    <w:qFormat/>
    <w:rsid w:val="00AE5071"/>
    <w:pPr>
      <w:keepNext/>
      <w:keepLines/>
      <w:spacing w:before="240" w:after="120"/>
      <w:jc w:val="center"/>
    </w:pPr>
    <w:rPr>
      <w:b/>
      <w:szCs w:val="24"/>
    </w:rPr>
  </w:style>
  <w:style w:type="character" w:customStyle="1" w:styleId="ObrnadpisChar">
    <w:name w:val="Obr.nadpis Char"/>
    <w:basedOn w:val="Standardnpsmoodstavce"/>
    <w:link w:val="Obrnadpis"/>
    <w:uiPriority w:val="19"/>
    <w:rsid w:val="00AE5071"/>
    <w:rPr>
      <w:rFonts w:ascii="Times New Roman" w:hAnsi="Times New Roman"/>
      <w:b/>
      <w:sz w:val="24"/>
      <w:szCs w:val="24"/>
    </w:rPr>
  </w:style>
  <w:style w:type="character" w:customStyle="1" w:styleId="markedcontent">
    <w:name w:val="markedcontent"/>
    <w:basedOn w:val="Standardnpsmoodstavce"/>
    <w:rsid w:val="00AE5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www.tropenhaus-am-rennsteig.de/produk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1FC47D-11BF-4DE7-BA1E-9B60CAF557F9}"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cs-CZ"/>
        </a:p>
      </dgm:t>
    </dgm:pt>
    <dgm:pt modelId="{37C4FBF4-5C7D-4DA8-8802-A3ADB26B34C4}">
      <dgm:prSet phldrT="[Text]" custT="1"/>
      <dgm:spPr/>
      <dgm:t>
        <a:bodyPr/>
        <a:lstStyle/>
        <a:p>
          <a:r>
            <a:rPr lang="cs-CZ" sz="1100" b="1"/>
            <a:t>Mléčné kvašení</a:t>
          </a:r>
          <a:endParaRPr lang="cs-CZ" sz="1100"/>
        </a:p>
      </dgm:t>
    </dgm:pt>
    <dgm:pt modelId="{9B223F8F-AF20-4F2E-9B8F-87AE4C40A9B3}" type="parTrans" cxnId="{DE0B745E-EFFF-4DC9-B4E4-43E4E1FCC467}">
      <dgm:prSet/>
      <dgm:spPr/>
      <dgm:t>
        <a:bodyPr/>
        <a:lstStyle/>
        <a:p>
          <a:endParaRPr lang="cs-CZ"/>
        </a:p>
      </dgm:t>
    </dgm:pt>
    <dgm:pt modelId="{E002141A-76A5-4393-9962-86485701501F}" type="sibTrans" cxnId="{DE0B745E-EFFF-4DC9-B4E4-43E4E1FCC467}">
      <dgm:prSet/>
      <dgm:spPr/>
      <dgm:t>
        <a:bodyPr/>
        <a:lstStyle/>
        <a:p>
          <a:endParaRPr lang="cs-CZ"/>
        </a:p>
      </dgm:t>
    </dgm:pt>
    <dgm:pt modelId="{B4E580E4-3B69-4DC4-BB4E-2FEBE615D731}">
      <dgm:prSet phldrT="[Text]" custT="1"/>
      <dgm:spPr/>
      <dgm:t>
        <a:bodyPr/>
        <a:lstStyle/>
        <a:p>
          <a:r>
            <a:rPr lang="cs-CZ" sz="1100" b="1"/>
            <a:t>Alkoholové kvašení</a:t>
          </a:r>
          <a:endParaRPr lang="cs-CZ" sz="1100"/>
        </a:p>
      </dgm:t>
    </dgm:pt>
    <dgm:pt modelId="{AA94AD9A-D057-4436-9621-3532E1AA640E}" type="parTrans" cxnId="{3F85621A-7583-4FCA-A0C2-39FDA90667B7}">
      <dgm:prSet/>
      <dgm:spPr/>
      <dgm:t>
        <a:bodyPr/>
        <a:lstStyle/>
        <a:p>
          <a:endParaRPr lang="cs-CZ"/>
        </a:p>
      </dgm:t>
    </dgm:pt>
    <dgm:pt modelId="{A6A79A18-0A05-4E26-80F0-2F53977165BE}" type="sibTrans" cxnId="{3F85621A-7583-4FCA-A0C2-39FDA90667B7}">
      <dgm:prSet/>
      <dgm:spPr/>
      <dgm:t>
        <a:bodyPr/>
        <a:lstStyle/>
        <a:p>
          <a:endParaRPr lang="cs-CZ"/>
        </a:p>
      </dgm:t>
    </dgm:pt>
    <dgm:pt modelId="{A12B6B08-62EB-40F4-AC02-23FB014DE124}">
      <dgm:prSet phldrT="[Text]" custT="1"/>
      <dgm:spPr/>
      <dgm:t>
        <a:bodyPr/>
        <a:lstStyle/>
        <a:p>
          <a:r>
            <a:rPr lang="cs-CZ" sz="1100" b="1"/>
            <a:t>Octové kvašení</a:t>
          </a:r>
          <a:endParaRPr lang="cs-CZ" sz="1100"/>
        </a:p>
      </dgm:t>
    </dgm:pt>
    <dgm:pt modelId="{0495C361-47FC-4FE4-9CD6-D9DF811BAC5D}" type="parTrans" cxnId="{D030396C-1041-48ED-A67B-E28D6F624D5C}">
      <dgm:prSet/>
      <dgm:spPr/>
      <dgm:t>
        <a:bodyPr/>
        <a:lstStyle/>
        <a:p>
          <a:endParaRPr lang="cs-CZ"/>
        </a:p>
      </dgm:t>
    </dgm:pt>
    <dgm:pt modelId="{0EBE0D21-5387-4DFA-87EF-401D012CD10A}" type="sibTrans" cxnId="{D030396C-1041-48ED-A67B-E28D6F624D5C}">
      <dgm:prSet/>
      <dgm:spPr/>
      <dgm:t>
        <a:bodyPr/>
        <a:lstStyle/>
        <a:p>
          <a:endParaRPr lang="cs-CZ"/>
        </a:p>
      </dgm:t>
    </dgm:pt>
    <dgm:pt modelId="{00AAD115-2154-441B-8EDE-0B6BC6C9936F}">
      <dgm:prSet phldrT="[Text]" custT="1"/>
      <dgm:spPr/>
      <dgm:t>
        <a:bodyPr/>
        <a:lstStyle/>
        <a:p>
          <a:r>
            <a:rPr lang="cs-CZ" sz="1100" b="1"/>
            <a:t>Kvasnice</a:t>
          </a:r>
          <a:endParaRPr lang="cs-CZ" sz="1100"/>
        </a:p>
      </dgm:t>
    </dgm:pt>
    <dgm:pt modelId="{C9C39BA7-8EE9-421B-8285-8BF2A8AD7836}" type="parTrans" cxnId="{E72EC0BE-E600-4BF8-B878-503EB3B21FC6}">
      <dgm:prSet/>
      <dgm:spPr/>
      <dgm:t>
        <a:bodyPr/>
        <a:lstStyle/>
        <a:p>
          <a:endParaRPr lang="cs-CZ"/>
        </a:p>
      </dgm:t>
    </dgm:pt>
    <dgm:pt modelId="{87AD1ED8-7142-4F5C-BDD9-80E86D161282}" type="sibTrans" cxnId="{E72EC0BE-E600-4BF8-B878-503EB3B21FC6}">
      <dgm:prSet/>
      <dgm:spPr/>
      <dgm:t>
        <a:bodyPr/>
        <a:lstStyle/>
        <a:p>
          <a:endParaRPr lang="cs-CZ"/>
        </a:p>
      </dgm:t>
    </dgm:pt>
    <dgm:pt modelId="{0BB8F4CE-BA38-4FAD-9E5A-8A5B26D78B9C}">
      <dgm:prSet custT="1"/>
      <dgm:spPr/>
      <dgm:t>
        <a:bodyPr/>
        <a:lstStyle/>
        <a:p>
          <a:r>
            <a:rPr lang="cs-CZ" sz="1100"/>
            <a:t>  Mléčný cukr laktóza nebo jiné cukry se štěpí na kyselinu mléčnou. Produktem jsou jogurty, kvašené zeleniny a zelí, tvaroh, sýry.</a:t>
          </a:r>
        </a:p>
      </dgm:t>
    </dgm:pt>
    <dgm:pt modelId="{37F679AB-4405-4C18-BD68-3AD564685107}" type="parTrans" cxnId="{6AD7EA97-D10E-4504-B9FB-AAB4A50EF0B4}">
      <dgm:prSet/>
      <dgm:spPr/>
      <dgm:t>
        <a:bodyPr/>
        <a:lstStyle/>
        <a:p>
          <a:endParaRPr lang="cs-CZ"/>
        </a:p>
      </dgm:t>
    </dgm:pt>
    <dgm:pt modelId="{B83018B1-1ACE-4487-84F4-194C502E4E86}" type="sibTrans" cxnId="{6AD7EA97-D10E-4504-B9FB-AAB4A50EF0B4}">
      <dgm:prSet/>
      <dgm:spPr/>
      <dgm:t>
        <a:bodyPr/>
        <a:lstStyle/>
        <a:p>
          <a:endParaRPr lang="cs-CZ"/>
        </a:p>
      </dgm:t>
    </dgm:pt>
    <dgm:pt modelId="{645A3FCB-F997-472F-8181-B12DB1330946}">
      <dgm:prSet custT="1"/>
      <dgm:spPr/>
      <dgm:t>
        <a:bodyPr/>
        <a:lstStyle/>
        <a:p>
          <a:r>
            <a:rPr lang="cs-CZ" sz="1100"/>
            <a:t>  Z jednoduchých cukrů vzniká alkohol (ethanol) a oxid uhličitý. Víno, pivo a ostatní alkoholické nápoje.</a:t>
          </a:r>
        </a:p>
      </dgm:t>
    </dgm:pt>
    <dgm:pt modelId="{CF784BA4-3502-4C5F-9F36-D2F6469C4814}" type="parTrans" cxnId="{5E254982-4619-41BA-9D92-041E5C4E6A9F}">
      <dgm:prSet/>
      <dgm:spPr/>
      <dgm:t>
        <a:bodyPr/>
        <a:lstStyle/>
        <a:p>
          <a:endParaRPr lang="cs-CZ"/>
        </a:p>
      </dgm:t>
    </dgm:pt>
    <dgm:pt modelId="{9604C204-2CDC-442A-89A2-628B83BB1090}" type="sibTrans" cxnId="{5E254982-4619-41BA-9D92-041E5C4E6A9F}">
      <dgm:prSet/>
      <dgm:spPr/>
      <dgm:t>
        <a:bodyPr/>
        <a:lstStyle/>
        <a:p>
          <a:endParaRPr lang="cs-CZ"/>
        </a:p>
      </dgm:t>
    </dgm:pt>
    <dgm:pt modelId="{0E1EF624-2A98-4650-BBF7-FB934508115B}">
      <dgm:prSet custT="1"/>
      <dgm:spPr/>
      <dgm:t>
        <a:bodyPr/>
        <a:lstStyle/>
        <a:p>
          <a:pPr>
            <a:buFont typeface="Symbol" panose="05050102010706020507" pitchFamily="18" charset="2"/>
            <a:buNone/>
          </a:pPr>
          <a:r>
            <a:rPr lang="cs-CZ" sz="1100"/>
            <a:t>  Za přístupu vzduchu vzniká z alkoholu kyselina octová. Princip výroby octů.</a:t>
          </a:r>
        </a:p>
      </dgm:t>
    </dgm:pt>
    <dgm:pt modelId="{5A0A176B-DBE6-4B8B-95A6-99D9CBDABBF9}" type="parTrans" cxnId="{7A1D4622-D281-42DE-92B2-5664F84CE3A5}">
      <dgm:prSet/>
      <dgm:spPr/>
      <dgm:t>
        <a:bodyPr/>
        <a:lstStyle/>
        <a:p>
          <a:endParaRPr lang="cs-CZ"/>
        </a:p>
      </dgm:t>
    </dgm:pt>
    <dgm:pt modelId="{59F137C3-D817-4E65-BC2B-559F34D13862}" type="sibTrans" cxnId="{7A1D4622-D281-42DE-92B2-5664F84CE3A5}">
      <dgm:prSet/>
      <dgm:spPr/>
      <dgm:t>
        <a:bodyPr/>
        <a:lstStyle/>
        <a:p>
          <a:endParaRPr lang="cs-CZ"/>
        </a:p>
      </dgm:t>
    </dgm:pt>
    <dgm:pt modelId="{A65353FE-5985-4C3A-8122-3A1602EDBF0E}">
      <dgm:prSet custT="1"/>
      <dgm:spPr/>
      <dgm:t>
        <a:bodyPr/>
        <a:lstStyle/>
        <a:p>
          <a:pPr>
            <a:buFont typeface="Symbol" panose="05050102010706020507" pitchFamily="18" charset="2"/>
            <a:buNone/>
          </a:pPr>
          <a:r>
            <a:rPr lang="cs-CZ" sz="1100"/>
            <a:t>Jednobuněčné houby fungují jako přirozená kypřidla. Zatímco droždí obsahuje jen kvasnice (účelově vypěstované), v kvasu, například na výrobu chleba jde o kombinaci mléčného kvašení a kvasnic.</a:t>
          </a:r>
        </a:p>
      </dgm:t>
    </dgm:pt>
    <dgm:pt modelId="{CB9E5EBA-7CA0-427E-A709-404843B032D4}" type="parTrans" cxnId="{C5BFA5D0-4A4E-471D-8ACA-687D3A2B36AC}">
      <dgm:prSet/>
      <dgm:spPr/>
      <dgm:t>
        <a:bodyPr/>
        <a:lstStyle/>
        <a:p>
          <a:endParaRPr lang="cs-CZ"/>
        </a:p>
      </dgm:t>
    </dgm:pt>
    <dgm:pt modelId="{675B5423-9A95-44CE-9666-387687A9A4AE}" type="sibTrans" cxnId="{C5BFA5D0-4A4E-471D-8ACA-687D3A2B36AC}">
      <dgm:prSet/>
      <dgm:spPr/>
      <dgm:t>
        <a:bodyPr/>
        <a:lstStyle/>
        <a:p>
          <a:endParaRPr lang="cs-CZ"/>
        </a:p>
      </dgm:t>
    </dgm:pt>
    <dgm:pt modelId="{57E7A6DE-251D-4731-91C0-3E2B6E73C104}">
      <dgm:prSet custT="1"/>
      <dgm:spPr/>
      <dgm:t>
        <a:bodyPr/>
        <a:lstStyle/>
        <a:p>
          <a:r>
            <a:rPr lang="cs-CZ" sz="1100"/>
            <a:t>Je houba žijící v čaji a živící se cukrem, která produkuje velmi zajímavý, zdravý a lehce perlivý čajový nápoj.</a:t>
          </a:r>
        </a:p>
      </dgm:t>
    </dgm:pt>
    <dgm:pt modelId="{411F1DE5-8793-47A7-8977-826E8ECA7355}" type="parTrans" cxnId="{B6D2B092-C1D4-4A2D-9876-5730D877FD73}">
      <dgm:prSet/>
      <dgm:spPr/>
      <dgm:t>
        <a:bodyPr/>
        <a:lstStyle/>
        <a:p>
          <a:endParaRPr lang="cs-CZ"/>
        </a:p>
      </dgm:t>
    </dgm:pt>
    <dgm:pt modelId="{F0FC2379-A259-49B8-A316-0B96EA318493}" type="sibTrans" cxnId="{B6D2B092-C1D4-4A2D-9876-5730D877FD73}">
      <dgm:prSet/>
      <dgm:spPr/>
      <dgm:t>
        <a:bodyPr/>
        <a:lstStyle/>
        <a:p>
          <a:endParaRPr lang="cs-CZ"/>
        </a:p>
      </dgm:t>
    </dgm:pt>
    <dgm:pt modelId="{BED605ED-D75B-47F0-9CA6-E7A8D0530AB0}">
      <dgm:prSet phldrT="[Text]" custT="1"/>
      <dgm:spPr/>
      <dgm:t>
        <a:bodyPr/>
        <a:lstStyle/>
        <a:p>
          <a:r>
            <a:rPr lang="cs-CZ" sz="1100" b="1"/>
            <a:t>Kombucha</a:t>
          </a:r>
          <a:endParaRPr lang="cs-CZ" sz="1100"/>
        </a:p>
      </dgm:t>
    </dgm:pt>
    <dgm:pt modelId="{34FD0912-9776-4ABC-BC02-E57A8A4C78E9}" type="sibTrans" cxnId="{56A2CDFB-D99E-4425-ACCC-555647199D75}">
      <dgm:prSet/>
      <dgm:spPr/>
      <dgm:t>
        <a:bodyPr/>
        <a:lstStyle/>
        <a:p>
          <a:endParaRPr lang="cs-CZ"/>
        </a:p>
      </dgm:t>
    </dgm:pt>
    <dgm:pt modelId="{7A706622-B47D-4E1C-807E-4DA8FC804B79}" type="parTrans" cxnId="{56A2CDFB-D99E-4425-ACCC-555647199D75}">
      <dgm:prSet/>
      <dgm:spPr/>
      <dgm:t>
        <a:bodyPr/>
        <a:lstStyle/>
        <a:p>
          <a:endParaRPr lang="cs-CZ"/>
        </a:p>
      </dgm:t>
    </dgm:pt>
    <dgm:pt modelId="{EDEB4CDB-5E9E-4B6B-AA90-FC4BA0422061}" type="pres">
      <dgm:prSet presAssocID="{FD1FC47D-11BF-4DE7-BA1E-9B60CAF557F9}" presName="Name0" presStyleCnt="0">
        <dgm:presLayoutVars>
          <dgm:dir/>
          <dgm:animLvl val="lvl"/>
          <dgm:resizeHandles/>
        </dgm:presLayoutVars>
      </dgm:prSet>
      <dgm:spPr/>
    </dgm:pt>
    <dgm:pt modelId="{35F31001-5A85-4C66-B55C-4EFBD6D3FAC2}" type="pres">
      <dgm:prSet presAssocID="{37C4FBF4-5C7D-4DA8-8802-A3ADB26B34C4}" presName="linNode" presStyleCnt="0"/>
      <dgm:spPr/>
    </dgm:pt>
    <dgm:pt modelId="{4777DB01-362C-4C3E-BE14-2BB9B0961862}" type="pres">
      <dgm:prSet presAssocID="{37C4FBF4-5C7D-4DA8-8802-A3ADB26B34C4}" presName="parentShp" presStyleLbl="node1" presStyleIdx="0" presStyleCnt="5">
        <dgm:presLayoutVars>
          <dgm:bulletEnabled val="1"/>
        </dgm:presLayoutVars>
      </dgm:prSet>
      <dgm:spPr/>
    </dgm:pt>
    <dgm:pt modelId="{6516F804-B3C8-49DC-AC4B-9D9E80FD8001}" type="pres">
      <dgm:prSet presAssocID="{37C4FBF4-5C7D-4DA8-8802-A3ADB26B34C4}" presName="childShp" presStyleLbl="bgAccFollowNode1" presStyleIdx="0" presStyleCnt="5">
        <dgm:presLayoutVars>
          <dgm:bulletEnabled val="1"/>
        </dgm:presLayoutVars>
      </dgm:prSet>
      <dgm:spPr/>
    </dgm:pt>
    <dgm:pt modelId="{EFDF2812-1579-4FAD-97C8-B0DCBEF9A678}" type="pres">
      <dgm:prSet presAssocID="{E002141A-76A5-4393-9962-86485701501F}" presName="spacing" presStyleCnt="0"/>
      <dgm:spPr/>
    </dgm:pt>
    <dgm:pt modelId="{EA4B7945-5F2B-4AFC-AE58-FE1489F4CF78}" type="pres">
      <dgm:prSet presAssocID="{B4E580E4-3B69-4DC4-BB4E-2FEBE615D731}" presName="linNode" presStyleCnt="0"/>
      <dgm:spPr/>
    </dgm:pt>
    <dgm:pt modelId="{544EE133-C75A-43B3-9C4F-2B4463D44AD3}" type="pres">
      <dgm:prSet presAssocID="{B4E580E4-3B69-4DC4-BB4E-2FEBE615D731}" presName="parentShp" presStyleLbl="node1" presStyleIdx="1" presStyleCnt="5" custScaleX="90104" custLinFactNeighborX="-9954" custLinFactNeighborY="4825">
        <dgm:presLayoutVars>
          <dgm:bulletEnabled val="1"/>
        </dgm:presLayoutVars>
      </dgm:prSet>
      <dgm:spPr/>
    </dgm:pt>
    <dgm:pt modelId="{2843C75B-1B3F-42A2-ACE4-5FA0C306DF34}" type="pres">
      <dgm:prSet presAssocID="{B4E580E4-3B69-4DC4-BB4E-2FEBE615D731}" presName="childShp" presStyleLbl="bgAccFollowNode1" presStyleIdx="1" presStyleCnt="5" custScaleX="107523">
        <dgm:presLayoutVars>
          <dgm:bulletEnabled val="1"/>
        </dgm:presLayoutVars>
      </dgm:prSet>
      <dgm:spPr/>
    </dgm:pt>
    <dgm:pt modelId="{2B700CD6-411D-41A1-889E-038C10A62500}" type="pres">
      <dgm:prSet presAssocID="{A6A79A18-0A05-4E26-80F0-2F53977165BE}" presName="spacing" presStyleCnt="0"/>
      <dgm:spPr/>
    </dgm:pt>
    <dgm:pt modelId="{2922CA76-32D2-44FD-8D0C-B8571DEDB8AA}" type="pres">
      <dgm:prSet presAssocID="{A12B6B08-62EB-40F4-AC02-23FB014DE124}" presName="linNode" presStyleCnt="0"/>
      <dgm:spPr/>
    </dgm:pt>
    <dgm:pt modelId="{BE54EC0C-B91E-4BA9-A4FE-9F54D0DAC545}" type="pres">
      <dgm:prSet presAssocID="{A12B6B08-62EB-40F4-AC02-23FB014DE124}" presName="parentShp" presStyleLbl="node1" presStyleIdx="2" presStyleCnt="5" custScaleX="71875" custLinFactNeighborX="-9375" custLinFactNeighborY="1608">
        <dgm:presLayoutVars>
          <dgm:bulletEnabled val="1"/>
        </dgm:presLayoutVars>
      </dgm:prSet>
      <dgm:spPr/>
    </dgm:pt>
    <dgm:pt modelId="{31BD84D7-A22D-4656-8D6C-F4FB75F52B3E}" type="pres">
      <dgm:prSet presAssocID="{A12B6B08-62EB-40F4-AC02-23FB014DE124}" presName="childShp" presStyleLbl="bgAccFollowNode1" presStyleIdx="2" presStyleCnt="5" custLinFactNeighborX="-15191" custLinFactNeighborY="1608">
        <dgm:presLayoutVars>
          <dgm:bulletEnabled val="1"/>
        </dgm:presLayoutVars>
      </dgm:prSet>
      <dgm:spPr/>
    </dgm:pt>
    <dgm:pt modelId="{2A84DD3C-43A6-464F-BA2F-C83F9A0BFB46}" type="pres">
      <dgm:prSet presAssocID="{0EBE0D21-5387-4DFA-87EF-401D012CD10A}" presName="spacing" presStyleCnt="0"/>
      <dgm:spPr/>
    </dgm:pt>
    <dgm:pt modelId="{08250868-A06F-4120-B99F-20A8D581B6E0}" type="pres">
      <dgm:prSet presAssocID="{00AAD115-2154-441B-8EDE-0B6BC6C9936F}" presName="linNode" presStyleCnt="0"/>
      <dgm:spPr/>
    </dgm:pt>
    <dgm:pt modelId="{9DC25EC7-BD11-493B-A2C4-AC23ED3BA049}" type="pres">
      <dgm:prSet presAssocID="{00AAD115-2154-441B-8EDE-0B6BC6C9936F}" presName="parentShp" presStyleLbl="node1" presStyleIdx="3" presStyleCnt="5" custScaleX="42361" custLinFactNeighborX="-19213" custLinFactNeighborY="-4825">
        <dgm:presLayoutVars>
          <dgm:bulletEnabled val="1"/>
        </dgm:presLayoutVars>
      </dgm:prSet>
      <dgm:spPr/>
    </dgm:pt>
    <dgm:pt modelId="{BA828E83-0A73-4E30-AAB1-09A55B28E8EB}" type="pres">
      <dgm:prSet presAssocID="{00AAD115-2154-441B-8EDE-0B6BC6C9936F}" presName="childShp" presStyleLbl="bgAccFollowNode1" presStyleIdx="3" presStyleCnt="5" custScaleX="138194">
        <dgm:presLayoutVars>
          <dgm:bulletEnabled val="1"/>
        </dgm:presLayoutVars>
      </dgm:prSet>
      <dgm:spPr/>
    </dgm:pt>
    <dgm:pt modelId="{B1C52E5A-71FB-4822-A705-6AFC05911C4E}" type="pres">
      <dgm:prSet presAssocID="{87AD1ED8-7142-4F5C-BDD9-80E86D161282}" presName="spacing" presStyleCnt="0"/>
      <dgm:spPr/>
    </dgm:pt>
    <dgm:pt modelId="{D14ABF68-A57C-405A-9D85-1DA94DF31AFF}" type="pres">
      <dgm:prSet presAssocID="{BED605ED-D75B-47F0-9CA6-E7A8D0530AB0}" presName="linNode" presStyleCnt="0"/>
      <dgm:spPr/>
    </dgm:pt>
    <dgm:pt modelId="{25D83D1B-AF5B-4E06-B54F-81DCBC995413}" type="pres">
      <dgm:prSet presAssocID="{BED605ED-D75B-47F0-9CA6-E7A8D0530AB0}" presName="parentShp" presStyleLbl="node1" presStyleIdx="4" presStyleCnt="5" custScaleX="51910" custLinFactNeighborX="-16030" custLinFactNeighborY="-4640">
        <dgm:presLayoutVars>
          <dgm:bulletEnabled val="1"/>
        </dgm:presLayoutVars>
      </dgm:prSet>
      <dgm:spPr/>
    </dgm:pt>
    <dgm:pt modelId="{6FB6099B-814F-4482-AD10-ACC1C58E111C}" type="pres">
      <dgm:prSet presAssocID="{BED605ED-D75B-47F0-9CA6-E7A8D0530AB0}" presName="childShp" presStyleLbl="bgAccFollowNode1" presStyleIdx="4" presStyleCnt="5" custScaleX="127199" custLinFactNeighborX="-2604" custLinFactNeighborY="69154">
        <dgm:presLayoutVars>
          <dgm:bulletEnabled val="1"/>
        </dgm:presLayoutVars>
      </dgm:prSet>
      <dgm:spPr/>
    </dgm:pt>
  </dgm:ptLst>
  <dgm:cxnLst>
    <dgm:cxn modelId="{3F85621A-7583-4FCA-A0C2-39FDA90667B7}" srcId="{FD1FC47D-11BF-4DE7-BA1E-9B60CAF557F9}" destId="{B4E580E4-3B69-4DC4-BB4E-2FEBE615D731}" srcOrd="1" destOrd="0" parTransId="{AA94AD9A-D057-4436-9621-3532E1AA640E}" sibTransId="{A6A79A18-0A05-4E26-80F0-2F53977165BE}"/>
    <dgm:cxn modelId="{7A1D4622-D281-42DE-92B2-5664F84CE3A5}" srcId="{A12B6B08-62EB-40F4-AC02-23FB014DE124}" destId="{0E1EF624-2A98-4650-BBF7-FB934508115B}" srcOrd="0" destOrd="0" parTransId="{5A0A176B-DBE6-4B8B-95A6-99D9CBDABBF9}" sibTransId="{59F137C3-D817-4E65-BC2B-559F34D13862}"/>
    <dgm:cxn modelId="{DE0B745E-EFFF-4DC9-B4E4-43E4E1FCC467}" srcId="{FD1FC47D-11BF-4DE7-BA1E-9B60CAF557F9}" destId="{37C4FBF4-5C7D-4DA8-8802-A3ADB26B34C4}" srcOrd="0" destOrd="0" parTransId="{9B223F8F-AF20-4F2E-9B8F-87AE4C40A9B3}" sibTransId="{E002141A-76A5-4393-9962-86485701501F}"/>
    <dgm:cxn modelId="{25056841-9AF7-4DF5-8B75-1801DF08817A}" type="presOf" srcId="{0E1EF624-2A98-4650-BBF7-FB934508115B}" destId="{31BD84D7-A22D-4656-8D6C-F4FB75F52B3E}" srcOrd="0" destOrd="0" presId="urn:microsoft.com/office/officeart/2005/8/layout/vList6"/>
    <dgm:cxn modelId="{59E3F363-91A6-46D5-BE49-15A8289DE775}" type="presOf" srcId="{37C4FBF4-5C7D-4DA8-8802-A3ADB26B34C4}" destId="{4777DB01-362C-4C3E-BE14-2BB9B0961862}" srcOrd="0" destOrd="0" presId="urn:microsoft.com/office/officeart/2005/8/layout/vList6"/>
    <dgm:cxn modelId="{D030396C-1041-48ED-A67B-E28D6F624D5C}" srcId="{FD1FC47D-11BF-4DE7-BA1E-9B60CAF557F9}" destId="{A12B6B08-62EB-40F4-AC02-23FB014DE124}" srcOrd="2" destOrd="0" parTransId="{0495C361-47FC-4FE4-9CD6-D9DF811BAC5D}" sibTransId="{0EBE0D21-5387-4DFA-87EF-401D012CD10A}"/>
    <dgm:cxn modelId="{6771D151-7A12-449D-8A6C-9C4C04D63582}" type="presOf" srcId="{A12B6B08-62EB-40F4-AC02-23FB014DE124}" destId="{BE54EC0C-B91E-4BA9-A4FE-9F54D0DAC545}" srcOrd="0" destOrd="0" presId="urn:microsoft.com/office/officeart/2005/8/layout/vList6"/>
    <dgm:cxn modelId="{7CAD1E76-17B1-421F-8398-CCA9EA8829B3}" type="presOf" srcId="{57E7A6DE-251D-4731-91C0-3E2B6E73C104}" destId="{6FB6099B-814F-4482-AD10-ACC1C58E111C}" srcOrd="0" destOrd="0" presId="urn:microsoft.com/office/officeart/2005/8/layout/vList6"/>
    <dgm:cxn modelId="{C0174756-644E-42CE-8D0C-5D5E54736011}" type="presOf" srcId="{B4E580E4-3B69-4DC4-BB4E-2FEBE615D731}" destId="{544EE133-C75A-43B3-9C4F-2B4463D44AD3}" srcOrd="0" destOrd="0" presId="urn:microsoft.com/office/officeart/2005/8/layout/vList6"/>
    <dgm:cxn modelId="{47268C59-DA87-4FA1-B6DF-6046EF3E1563}" type="presOf" srcId="{A65353FE-5985-4C3A-8122-3A1602EDBF0E}" destId="{BA828E83-0A73-4E30-AAB1-09A55B28E8EB}" srcOrd="0" destOrd="0" presId="urn:microsoft.com/office/officeart/2005/8/layout/vList6"/>
    <dgm:cxn modelId="{2441A580-8B45-4FB8-9389-2DFFD0E45356}" type="presOf" srcId="{0BB8F4CE-BA38-4FAD-9E5A-8A5B26D78B9C}" destId="{6516F804-B3C8-49DC-AC4B-9D9E80FD8001}" srcOrd="0" destOrd="0" presId="urn:microsoft.com/office/officeart/2005/8/layout/vList6"/>
    <dgm:cxn modelId="{4B5B0482-6BF2-49D5-8FCE-C86548C9DE60}" type="presOf" srcId="{BED605ED-D75B-47F0-9CA6-E7A8D0530AB0}" destId="{25D83D1B-AF5B-4E06-B54F-81DCBC995413}" srcOrd="0" destOrd="0" presId="urn:microsoft.com/office/officeart/2005/8/layout/vList6"/>
    <dgm:cxn modelId="{5E254982-4619-41BA-9D92-041E5C4E6A9F}" srcId="{B4E580E4-3B69-4DC4-BB4E-2FEBE615D731}" destId="{645A3FCB-F997-472F-8181-B12DB1330946}" srcOrd="0" destOrd="0" parTransId="{CF784BA4-3502-4C5F-9F36-D2F6469C4814}" sibTransId="{9604C204-2CDC-442A-89A2-628B83BB1090}"/>
    <dgm:cxn modelId="{B6D2B092-C1D4-4A2D-9876-5730D877FD73}" srcId="{BED605ED-D75B-47F0-9CA6-E7A8D0530AB0}" destId="{57E7A6DE-251D-4731-91C0-3E2B6E73C104}" srcOrd="0" destOrd="0" parTransId="{411F1DE5-8793-47A7-8977-826E8ECA7355}" sibTransId="{F0FC2379-A259-49B8-A316-0B96EA318493}"/>
    <dgm:cxn modelId="{6AD7EA97-D10E-4504-B9FB-AAB4A50EF0B4}" srcId="{37C4FBF4-5C7D-4DA8-8802-A3ADB26B34C4}" destId="{0BB8F4CE-BA38-4FAD-9E5A-8A5B26D78B9C}" srcOrd="0" destOrd="0" parTransId="{37F679AB-4405-4C18-BD68-3AD564685107}" sibTransId="{B83018B1-1ACE-4487-84F4-194C502E4E86}"/>
    <dgm:cxn modelId="{E72EC0BE-E600-4BF8-B878-503EB3B21FC6}" srcId="{FD1FC47D-11BF-4DE7-BA1E-9B60CAF557F9}" destId="{00AAD115-2154-441B-8EDE-0B6BC6C9936F}" srcOrd="3" destOrd="0" parTransId="{C9C39BA7-8EE9-421B-8285-8BF2A8AD7836}" sibTransId="{87AD1ED8-7142-4F5C-BDD9-80E86D161282}"/>
    <dgm:cxn modelId="{146399C2-A9B8-4697-A1D2-FC9C8131B208}" type="presOf" srcId="{645A3FCB-F997-472F-8181-B12DB1330946}" destId="{2843C75B-1B3F-42A2-ACE4-5FA0C306DF34}" srcOrd="0" destOrd="0" presId="urn:microsoft.com/office/officeart/2005/8/layout/vList6"/>
    <dgm:cxn modelId="{F8C203CB-518D-4320-BF65-4E81DAF2C674}" type="presOf" srcId="{00AAD115-2154-441B-8EDE-0B6BC6C9936F}" destId="{9DC25EC7-BD11-493B-A2C4-AC23ED3BA049}" srcOrd="0" destOrd="0" presId="urn:microsoft.com/office/officeart/2005/8/layout/vList6"/>
    <dgm:cxn modelId="{C5BFA5D0-4A4E-471D-8ACA-687D3A2B36AC}" srcId="{00AAD115-2154-441B-8EDE-0B6BC6C9936F}" destId="{A65353FE-5985-4C3A-8122-3A1602EDBF0E}" srcOrd="0" destOrd="0" parTransId="{CB9E5EBA-7CA0-427E-A709-404843B032D4}" sibTransId="{675B5423-9A95-44CE-9666-387687A9A4AE}"/>
    <dgm:cxn modelId="{B49518D7-656A-4CD9-B210-C3524D95AE97}" type="presOf" srcId="{FD1FC47D-11BF-4DE7-BA1E-9B60CAF557F9}" destId="{EDEB4CDB-5E9E-4B6B-AA90-FC4BA0422061}" srcOrd="0" destOrd="0" presId="urn:microsoft.com/office/officeart/2005/8/layout/vList6"/>
    <dgm:cxn modelId="{56A2CDFB-D99E-4425-ACCC-555647199D75}" srcId="{FD1FC47D-11BF-4DE7-BA1E-9B60CAF557F9}" destId="{BED605ED-D75B-47F0-9CA6-E7A8D0530AB0}" srcOrd="4" destOrd="0" parTransId="{7A706622-B47D-4E1C-807E-4DA8FC804B79}" sibTransId="{34FD0912-9776-4ABC-BC02-E57A8A4C78E9}"/>
    <dgm:cxn modelId="{26A25134-2FC3-4E65-8861-A95C6A0E037D}" type="presParOf" srcId="{EDEB4CDB-5E9E-4B6B-AA90-FC4BA0422061}" destId="{35F31001-5A85-4C66-B55C-4EFBD6D3FAC2}" srcOrd="0" destOrd="0" presId="urn:microsoft.com/office/officeart/2005/8/layout/vList6"/>
    <dgm:cxn modelId="{D440A764-AD30-4C5D-8E2E-A615E3915498}" type="presParOf" srcId="{35F31001-5A85-4C66-B55C-4EFBD6D3FAC2}" destId="{4777DB01-362C-4C3E-BE14-2BB9B0961862}" srcOrd="0" destOrd="0" presId="urn:microsoft.com/office/officeart/2005/8/layout/vList6"/>
    <dgm:cxn modelId="{21595C10-97E3-4D22-B104-939A09B744F5}" type="presParOf" srcId="{35F31001-5A85-4C66-B55C-4EFBD6D3FAC2}" destId="{6516F804-B3C8-49DC-AC4B-9D9E80FD8001}" srcOrd="1" destOrd="0" presId="urn:microsoft.com/office/officeart/2005/8/layout/vList6"/>
    <dgm:cxn modelId="{EE5DC658-55A8-4985-9B5F-F923BDB2A685}" type="presParOf" srcId="{EDEB4CDB-5E9E-4B6B-AA90-FC4BA0422061}" destId="{EFDF2812-1579-4FAD-97C8-B0DCBEF9A678}" srcOrd="1" destOrd="0" presId="urn:microsoft.com/office/officeart/2005/8/layout/vList6"/>
    <dgm:cxn modelId="{31D8B495-3EC3-43C0-85D4-A87BB14881C5}" type="presParOf" srcId="{EDEB4CDB-5E9E-4B6B-AA90-FC4BA0422061}" destId="{EA4B7945-5F2B-4AFC-AE58-FE1489F4CF78}" srcOrd="2" destOrd="0" presId="urn:microsoft.com/office/officeart/2005/8/layout/vList6"/>
    <dgm:cxn modelId="{3A823A72-4BF7-4805-957E-5D304CC50996}" type="presParOf" srcId="{EA4B7945-5F2B-4AFC-AE58-FE1489F4CF78}" destId="{544EE133-C75A-43B3-9C4F-2B4463D44AD3}" srcOrd="0" destOrd="0" presId="urn:microsoft.com/office/officeart/2005/8/layout/vList6"/>
    <dgm:cxn modelId="{3E656898-CBF8-4F73-A4EF-8F89CF664854}" type="presParOf" srcId="{EA4B7945-5F2B-4AFC-AE58-FE1489F4CF78}" destId="{2843C75B-1B3F-42A2-ACE4-5FA0C306DF34}" srcOrd="1" destOrd="0" presId="urn:microsoft.com/office/officeart/2005/8/layout/vList6"/>
    <dgm:cxn modelId="{FAC14417-1AE2-434F-BD72-8DC92C4905C4}" type="presParOf" srcId="{EDEB4CDB-5E9E-4B6B-AA90-FC4BA0422061}" destId="{2B700CD6-411D-41A1-889E-038C10A62500}" srcOrd="3" destOrd="0" presId="urn:microsoft.com/office/officeart/2005/8/layout/vList6"/>
    <dgm:cxn modelId="{A351B8E3-C856-463F-BAA6-4D321321387C}" type="presParOf" srcId="{EDEB4CDB-5E9E-4B6B-AA90-FC4BA0422061}" destId="{2922CA76-32D2-44FD-8D0C-B8571DEDB8AA}" srcOrd="4" destOrd="0" presId="urn:microsoft.com/office/officeart/2005/8/layout/vList6"/>
    <dgm:cxn modelId="{3C4BF4B1-0E58-4D1B-BF6C-B6A3D35C1364}" type="presParOf" srcId="{2922CA76-32D2-44FD-8D0C-B8571DEDB8AA}" destId="{BE54EC0C-B91E-4BA9-A4FE-9F54D0DAC545}" srcOrd="0" destOrd="0" presId="urn:microsoft.com/office/officeart/2005/8/layout/vList6"/>
    <dgm:cxn modelId="{642B3DB2-C7DF-4683-AF1D-401F5C6F78C2}" type="presParOf" srcId="{2922CA76-32D2-44FD-8D0C-B8571DEDB8AA}" destId="{31BD84D7-A22D-4656-8D6C-F4FB75F52B3E}" srcOrd="1" destOrd="0" presId="urn:microsoft.com/office/officeart/2005/8/layout/vList6"/>
    <dgm:cxn modelId="{419A4303-412F-4930-90DF-7F3891FAAFFE}" type="presParOf" srcId="{EDEB4CDB-5E9E-4B6B-AA90-FC4BA0422061}" destId="{2A84DD3C-43A6-464F-BA2F-C83F9A0BFB46}" srcOrd="5" destOrd="0" presId="urn:microsoft.com/office/officeart/2005/8/layout/vList6"/>
    <dgm:cxn modelId="{CE9EE8A4-92C3-4A30-8B43-BEE45743F183}" type="presParOf" srcId="{EDEB4CDB-5E9E-4B6B-AA90-FC4BA0422061}" destId="{08250868-A06F-4120-B99F-20A8D581B6E0}" srcOrd="6" destOrd="0" presId="urn:microsoft.com/office/officeart/2005/8/layout/vList6"/>
    <dgm:cxn modelId="{F99A95B6-79FB-4E3B-B3F1-E3B83AE387E1}" type="presParOf" srcId="{08250868-A06F-4120-B99F-20A8D581B6E0}" destId="{9DC25EC7-BD11-493B-A2C4-AC23ED3BA049}" srcOrd="0" destOrd="0" presId="urn:microsoft.com/office/officeart/2005/8/layout/vList6"/>
    <dgm:cxn modelId="{C793C2BE-464B-43C3-9BBC-3B77A603408B}" type="presParOf" srcId="{08250868-A06F-4120-B99F-20A8D581B6E0}" destId="{BA828E83-0A73-4E30-AAB1-09A55B28E8EB}" srcOrd="1" destOrd="0" presId="urn:microsoft.com/office/officeart/2005/8/layout/vList6"/>
    <dgm:cxn modelId="{5810105D-DF5F-456F-8A27-9B1F2177EF68}" type="presParOf" srcId="{EDEB4CDB-5E9E-4B6B-AA90-FC4BA0422061}" destId="{B1C52E5A-71FB-4822-A705-6AFC05911C4E}" srcOrd="7" destOrd="0" presId="urn:microsoft.com/office/officeart/2005/8/layout/vList6"/>
    <dgm:cxn modelId="{EF292648-097F-44ED-AC0E-593E9885649A}" type="presParOf" srcId="{EDEB4CDB-5E9E-4B6B-AA90-FC4BA0422061}" destId="{D14ABF68-A57C-405A-9D85-1DA94DF31AFF}" srcOrd="8" destOrd="0" presId="urn:microsoft.com/office/officeart/2005/8/layout/vList6"/>
    <dgm:cxn modelId="{B3AF72D1-CBAD-4A5C-9DB2-2949F9789B73}" type="presParOf" srcId="{D14ABF68-A57C-405A-9D85-1DA94DF31AFF}" destId="{25D83D1B-AF5B-4E06-B54F-81DCBC995413}" srcOrd="0" destOrd="0" presId="urn:microsoft.com/office/officeart/2005/8/layout/vList6"/>
    <dgm:cxn modelId="{EE51D68B-8E80-4B59-BEF5-0502F49ADAA9}" type="presParOf" srcId="{D14ABF68-A57C-405A-9D85-1DA94DF31AFF}" destId="{6FB6099B-814F-4482-AD10-ACC1C58E111C}" srcOrd="1" destOrd="0" presId="urn:microsoft.com/office/officeart/2005/8/layout/vList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16F804-B3C8-49DC-AC4B-9D9E80FD8001}">
      <dsp:nvSpPr>
        <dsp:cNvPr id="0" name=""/>
        <dsp:cNvSpPr/>
      </dsp:nvSpPr>
      <dsp:spPr>
        <a:xfrm>
          <a:off x="2194559" y="1093"/>
          <a:ext cx="3291840" cy="592261"/>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cs-CZ" sz="1100" kern="1200"/>
            <a:t>  Mléčný cukr laktóza nebo jiné cukry se štěpí na kyselinu mléčnou. Produktem jsou jogurty, kvašené zeleniny a zelí, tvaroh, sýry.</a:t>
          </a:r>
        </a:p>
      </dsp:txBody>
      <dsp:txXfrm>
        <a:off x="2194559" y="75126"/>
        <a:ext cx="3069742" cy="444195"/>
      </dsp:txXfrm>
    </dsp:sp>
    <dsp:sp modelId="{4777DB01-362C-4C3E-BE14-2BB9B0961862}">
      <dsp:nvSpPr>
        <dsp:cNvPr id="0" name=""/>
        <dsp:cNvSpPr/>
      </dsp:nvSpPr>
      <dsp:spPr>
        <a:xfrm>
          <a:off x="0" y="1093"/>
          <a:ext cx="2194560" cy="59226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cs-CZ" sz="1100" b="1" kern="1200"/>
            <a:t>Mléčné kvašení</a:t>
          </a:r>
          <a:endParaRPr lang="cs-CZ" sz="1100" kern="1200"/>
        </a:p>
      </dsp:txBody>
      <dsp:txXfrm>
        <a:off x="28912" y="30005"/>
        <a:ext cx="2136736" cy="534437"/>
      </dsp:txXfrm>
    </dsp:sp>
    <dsp:sp modelId="{2843C75B-1B3F-42A2-ACE4-5FA0C306DF34}">
      <dsp:nvSpPr>
        <dsp:cNvPr id="0" name=""/>
        <dsp:cNvSpPr/>
      </dsp:nvSpPr>
      <dsp:spPr>
        <a:xfrm>
          <a:off x="1966727" y="652581"/>
          <a:ext cx="3518745" cy="592261"/>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cs-CZ" sz="1100" kern="1200"/>
            <a:t>  Z jednoduchých cukrů vzniká alkohol (ethanol) a oxid uhličitý. Víno, pivo a ostatní alkoholické nápoje.</a:t>
          </a:r>
        </a:p>
      </dsp:txBody>
      <dsp:txXfrm>
        <a:off x="1966727" y="726614"/>
        <a:ext cx="3296647" cy="444195"/>
      </dsp:txXfrm>
    </dsp:sp>
    <dsp:sp modelId="{544EE133-C75A-43B3-9C4F-2B4463D44AD3}">
      <dsp:nvSpPr>
        <dsp:cNvPr id="0" name=""/>
        <dsp:cNvSpPr/>
      </dsp:nvSpPr>
      <dsp:spPr>
        <a:xfrm>
          <a:off x="0" y="681158"/>
          <a:ext cx="1965800" cy="59226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cs-CZ" sz="1100" b="1" kern="1200"/>
            <a:t>Alkoholové kvašení</a:t>
          </a:r>
          <a:endParaRPr lang="cs-CZ" sz="1100" kern="1200"/>
        </a:p>
      </dsp:txBody>
      <dsp:txXfrm>
        <a:off x="28912" y="710070"/>
        <a:ext cx="1907976" cy="534437"/>
      </dsp:txXfrm>
    </dsp:sp>
    <dsp:sp modelId="{31BD84D7-A22D-4656-8D6C-F4FB75F52B3E}">
      <dsp:nvSpPr>
        <dsp:cNvPr id="0" name=""/>
        <dsp:cNvSpPr/>
      </dsp:nvSpPr>
      <dsp:spPr>
        <a:xfrm>
          <a:off x="1552574" y="1313592"/>
          <a:ext cx="3291840" cy="592261"/>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Font typeface="Symbol" panose="05050102010706020507" pitchFamily="18" charset="2"/>
            <a:buNone/>
          </a:pPr>
          <a:r>
            <a:rPr lang="cs-CZ" sz="1100" kern="1200"/>
            <a:t>  Za přístupu vzduchu vzniká z alkoholu kyselina octová. Princip výroby octů.</a:t>
          </a:r>
        </a:p>
      </dsp:txBody>
      <dsp:txXfrm>
        <a:off x="1552574" y="1387625"/>
        <a:ext cx="3069742" cy="444195"/>
      </dsp:txXfrm>
    </dsp:sp>
    <dsp:sp modelId="{BE54EC0C-B91E-4BA9-A4FE-9F54D0DAC545}">
      <dsp:nvSpPr>
        <dsp:cNvPr id="0" name=""/>
        <dsp:cNvSpPr/>
      </dsp:nvSpPr>
      <dsp:spPr>
        <a:xfrm>
          <a:off x="0" y="1313592"/>
          <a:ext cx="1577340" cy="59226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cs-CZ" sz="1100" b="1" kern="1200"/>
            <a:t>Octové kvašení</a:t>
          </a:r>
          <a:endParaRPr lang="cs-CZ" sz="1100" kern="1200"/>
        </a:p>
      </dsp:txBody>
      <dsp:txXfrm>
        <a:off x="28912" y="1342504"/>
        <a:ext cx="1519516" cy="534437"/>
      </dsp:txXfrm>
    </dsp:sp>
    <dsp:sp modelId="{BA828E83-0A73-4E30-AAB1-09A55B28E8EB}">
      <dsp:nvSpPr>
        <dsp:cNvPr id="0" name=""/>
        <dsp:cNvSpPr/>
      </dsp:nvSpPr>
      <dsp:spPr>
        <a:xfrm>
          <a:off x="933456" y="1955556"/>
          <a:ext cx="4549125" cy="592261"/>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Font typeface="Symbol" panose="05050102010706020507" pitchFamily="18" charset="2"/>
            <a:buNone/>
          </a:pPr>
          <a:r>
            <a:rPr lang="cs-CZ" sz="1100" kern="1200"/>
            <a:t>Jednobuněčné houby fungují jako přirozená kypřidla. Zatímco droždí obsahuje jen kvasnice (účelově vypěstované), v kvasu, například na výrobu chleba jde o kombinaci mléčného kvašení a kvasnic.</a:t>
          </a:r>
        </a:p>
      </dsp:txBody>
      <dsp:txXfrm>
        <a:off x="933456" y="2029589"/>
        <a:ext cx="4327027" cy="444195"/>
      </dsp:txXfrm>
    </dsp:sp>
    <dsp:sp modelId="{9DC25EC7-BD11-493B-A2C4-AC23ED3BA049}">
      <dsp:nvSpPr>
        <dsp:cNvPr id="0" name=""/>
        <dsp:cNvSpPr/>
      </dsp:nvSpPr>
      <dsp:spPr>
        <a:xfrm>
          <a:off x="0" y="1926980"/>
          <a:ext cx="929637" cy="59226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cs-CZ" sz="1100" b="1" kern="1200"/>
            <a:t>Kvasnice</a:t>
          </a:r>
          <a:endParaRPr lang="cs-CZ" sz="1100" kern="1200"/>
        </a:p>
      </dsp:txBody>
      <dsp:txXfrm>
        <a:off x="28912" y="1955892"/>
        <a:ext cx="871813" cy="534437"/>
      </dsp:txXfrm>
    </dsp:sp>
    <dsp:sp modelId="{6FB6099B-814F-4482-AD10-ACC1C58E111C}">
      <dsp:nvSpPr>
        <dsp:cNvPr id="0" name=""/>
        <dsp:cNvSpPr/>
      </dsp:nvSpPr>
      <dsp:spPr>
        <a:xfrm>
          <a:off x="1162057" y="2608138"/>
          <a:ext cx="4187187" cy="592261"/>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cs-CZ" sz="1100" kern="1200"/>
            <a:t>Je houba žijící v čaji a živící se cukrem, která produkuje velmi zajímavý, zdravý a lehce perlivý čajový nápoj.</a:t>
          </a:r>
        </a:p>
      </dsp:txBody>
      <dsp:txXfrm>
        <a:off x="1162057" y="2682171"/>
        <a:ext cx="3965089" cy="444195"/>
      </dsp:txXfrm>
    </dsp:sp>
    <dsp:sp modelId="{25D83D1B-AF5B-4E06-B54F-81DCBC995413}">
      <dsp:nvSpPr>
        <dsp:cNvPr id="0" name=""/>
        <dsp:cNvSpPr/>
      </dsp:nvSpPr>
      <dsp:spPr>
        <a:xfrm>
          <a:off x="0" y="2579563"/>
          <a:ext cx="1139196" cy="59226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cs-CZ" sz="1100" b="1" kern="1200"/>
            <a:t>Kombucha</a:t>
          </a:r>
          <a:endParaRPr lang="cs-CZ" sz="1100" kern="1200"/>
        </a:p>
      </dsp:txBody>
      <dsp:txXfrm>
        <a:off x="28912" y="2608475"/>
        <a:ext cx="1081372" cy="534437"/>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3916</Words>
  <Characters>23107</Characters>
  <Application>Microsoft Office Word</Application>
  <DocSecurity>0</DocSecurity>
  <Lines>192</Lines>
  <Paragraphs>53</Paragraphs>
  <ScaleCrop>false</ScaleCrop>
  <Company/>
  <LinksUpToDate>false</LinksUpToDate>
  <CharactersWithSpaces>26970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2023-04-03T07:49:00Z</dcterms:created>
  <dcterms:modified xsi:type="dcterms:W3CDTF">2023-04-03T07:49:00Z</dcterms:modified>
</cp:coreProperties>
</file>