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6D411" w14:textId="43890FE4" w:rsidR="00085A8C" w:rsidRDefault="00085A8C" w:rsidP="00214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EAC">
        <w:rPr>
          <w:rFonts w:ascii="Times New Roman" w:hAnsi="Times New Roman" w:cs="Times New Roman"/>
          <w:b/>
          <w:sz w:val="28"/>
          <w:szCs w:val="28"/>
        </w:rPr>
        <w:t xml:space="preserve">Seminář </w:t>
      </w:r>
      <w:r w:rsidR="00D67CD8" w:rsidRPr="00DF2EAC">
        <w:rPr>
          <w:rFonts w:ascii="Times New Roman" w:hAnsi="Times New Roman" w:cs="Times New Roman"/>
          <w:b/>
          <w:sz w:val="28"/>
          <w:szCs w:val="28"/>
        </w:rPr>
        <w:t>3</w:t>
      </w:r>
      <w:r w:rsidR="00441F8A" w:rsidRPr="00DF2E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91956">
        <w:rPr>
          <w:rFonts w:ascii="Times New Roman" w:hAnsi="Times New Roman" w:cs="Times New Roman"/>
          <w:b/>
          <w:sz w:val="28"/>
          <w:szCs w:val="28"/>
        </w:rPr>
        <w:t xml:space="preserve">FV, PV pokračování, </w:t>
      </w:r>
      <w:r w:rsidR="00441F8A" w:rsidRPr="00DF2EAC">
        <w:rPr>
          <w:rFonts w:ascii="Times New Roman" w:hAnsi="Times New Roman" w:cs="Times New Roman"/>
          <w:b/>
          <w:sz w:val="28"/>
          <w:szCs w:val="28"/>
        </w:rPr>
        <w:t>proud peněžních toků</w:t>
      </w:r>
    </w:p>
    <w:p w14:paraId="5DD3292C" w14:textId="77777777" w:rsidR="00691956" w:rsidRDefault="00691956" w:rsidP="00EF3821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453615AA" w14:textId="7C3379C3" w:rsidR="00EF3821" w:rsidRPr="00844AD8" w:rsidRDefault="00EF3821" w:rsidP="00EF3821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844AD8">
        <w:rPr>
          <w:rFonts w:ascii="Times New Roman" w:hAnsi="Times New Roman" w:cs="Times New Roman"/>
          <w:b/>
          <w:sz w:val="24"/>
          <w:szCs w:val="24"/>
        </w:rPr>
        <w:t>epozitní produkty</w:t>
      </w:r>
    </w:p>
    <w:p w14:paraId="46EA02FC" w14:textId="77777777" w:rsidR="00EF3821" w:rsidRDefault="00EF3821" w:rsidP="00EF3821">
      <w:pPr>
        <w:spacing w:after="0" w:line="25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44A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Zahrnutí daně z úroků (výnosů):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i=i*(1-d)</m:t>
        </m:r>
      </m:oMath>
    </w:p>
    <w:p w14:paraId="1A814A6D" w14:textId="77777777" w:rsidR="00EF3821" w:rsidRDefault="00EF3821" w:rsidP="00EF3821">
      <w:pPr>
        <w:spacing w:after="0" w:line="252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Pozn. v testu zdanit výnosy z úroků pouze tehdy, když bude výslovně v zadání uvedeno.</w:t>
      </w:r>
    </w:p>
    <w:p w14:paraId="6D10F902" w14:textId="77777777" w:rsidR="00EF3821" w:rsidRPr="00844AD8" w:rsidRDefault="00EF3821" w:rsidP="00EF382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3F2DB185" w14:textId="77777777" w:rsidR="00EF3821" w:rsidRPr="00844AD8" w:rsidRDefault="00EF3821" w:rsidP="00EF3821">
      <w:pPr>
        <w:pStyle w:val="Odstavecseseznamem"/>
        <w:numPr>
          <w:ilvl w:val="0"/>
          <w:numId w:val="24"/>
        </w:numPr>
        <w:spacing w:line="252" w:lineRule="auto"/>
        <w:contextualSpacing/>
        <w:jc w:val="both"/>
      </w:pPr>
      <w:r w:rsidRPr="00844AD8">
        <w:t xml:space="preserve">Jakou částku si vybere klient, pokud uložil na počátku roku částku 100 000 Kč na šestiměsíční </w:t>
      </w:r>
      <w:r>
        <w:t xml:space="preserve">(tj. půlroční) </w:t>
      </w:r>
      <w:r w:rsidRPr="00844AD8">
        <w:t xml:space="preserve">termínovaný vklad? Úroková sazba je 1,1 % </w:t>
      </w:r>
      <w:proofErr w:type="spellStart"/>
      <w:r w:rsidRPr="00844AD8">
        <w:t>p.a</w:t>
      </w:r>
      <w:proofErr w:type="spellEnd"/>
      <w:r w:rsidRPr="00844AD8">
        <w:t>. a úroky jsou zdaněny 15 % srážkovou daní.</w:t>
      </w:r>
    </w:p>
    <w:p w14:paraId="76DE2630" w14:textId="77777777" w:rsidR="00EF3821" w:rsidRPr="00844AD8" w:rsidRDefault="00EF3821" w:rsidP="00EF3821">
      <w:pPr>
        <w:spacing w:after="0" w:line="252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22C1F6BD" w14:textId="47DAA3DF" w:rsidR="00EF3821" w:rsidRDefault="00EF3821" w:rsidP="00EF3821">
      <w:pPr>
        <w:pStyle w:val="Odstavecseseznamem"/>
        <w:numPr>
          <w:ilvl w:val="0"/>
          <w:numId w:val="24"/>
        </w:numPr>
        <w:spacing w:line="252" w:lineRule="auto"/>
        <w:contextualSpacing/>
        <w:jc w:val="both"/>
      </w:pPr>
      <w:r w:rsidRPr="00844AD8">
        <w:t xml:space="preserve">Na pětiletý terminovaný vklad jste vložili 55 000 Kč. Úroková sazba je 1,3 % </w:t>
      </w:r>
      <w:proofErr w:type="spellStart"/>
      <w:r w:rsidRPr="00844AD8">
        <w:t>p.a</w:t>
      </w:r>
      <w:proofErr w:type="spellEnd"/>
      <w:r w:rsidRPr="00844AD8">
        <w:t>. a</w:t>
      </w:r>
      <w:r>
        <w:t> </w:t>
      </w:r>
      <w:r w:rsidRPr="00844AD8">
        <w:t>úroky jsou zdaněny 15 % srážkovou daní. Jakou částku si vyberete za 5 let?</w:t>
      </w:r>
    </w:p>
    <w:p w14:paraId="29CD88AA" w14:textId="77777777" w:rsidR="00DE2785" w:rsidRPr="00844AD8" w:rsidRDefault="00DE2785" w:rsidP="00DE2785">
      <w:pPr>
        <w:pStyle w:val="Odstavecseseznamem"/>
        <w:spacing w:line="252" w:lineRule="auto"/>
        <w:ind w:left="720"/>
        <w:contextualSpacing/>
        <w:jc w:val="both"/>
      </w:pPr>
    </w:p>
    <w:p w14:paraId="2CB4972D" w14:textId="77777777" w:rsidR="00EF3821" w:rsidRPr="00844AD8" w:rsidRDefault="00EF3821" w:rsidP="00EF3821">
      <w:pPr>
        <w:pStyle w:val="Odstavecseseznamem"/>
        <w:numPr>
          <w:ilvl w:val="0"/>
          <w:numId w:val="24"/>
        </w:numPr>
        <w:spacing w:line="252" w:lineRule="auto"/>
        <w:contextualSpacing/>
        <w:jc w:val="both"/>
      </w:pPr>
      <w:r w:rsidRPr="00844AD8">
        <w:t xml:space="preserve">Dnes vložíte na termínovaný vklad 25 000 Kč. Vklad je úročený úrokovou sazbou 2,2 % </w:t>
      </w:r>
      <w:proofErr w:type="spellStart"/>
      <w:r w:rsidRPr="00844AD8">
        <w:t>p.a</w:t>
      </w:r>
      <w:proofErr w:type="spellEnd"/>
      <w:r w:rsidRPr="00844AD8">
        <w:t>., úroky jsou zdaněny srážkovou daní a peněžní prostředky si vyzvednete za 4 roky. Vypočítejte výši úroků po zdanění.</w:t>
      </w:r>
    </w:p>
    <w:p w14:paraId="307EF7E9" w14:textId="77777777" w:rsidR="00EF3821" w:rsidRPr="00844AD8" w:rsidRDefault="00EF3821" w:rsidP="00EF3821">
      <w:pPr>
        <w:spacing w:after="0" w:line="252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93A9735" w14:textId="7CA39AF2" w:rsidR="00EF3821" w:rsidRPr="00DE2785" w:rsidRDefault="00EF3821" w:rsidP="00EF382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52" w:lineRule="auto"/>
        <w:contextualSpacing/>
        <w:jc w:val="both"/>
      </w:pPr>
      <w:r w:rsidRPr="00844AD8">
        <w:t xml:space="preserve">Jak velkou částku by musela jednorázově uložit (při úrokové sazbě 1,2 % </w:t>
      </w:r>
      <w:proofErr w:type="spellStart"/>
      <w:r w:rsidRPr="00844AD8">
        <w:t>p.a</w:t>
      </w:r>
      <w:proofErr w:type="spellEnd"/>
      <w:r w:rsidRPr="00844AD8">
        <w:t xml:space="preserve">.) paní Modrá, aby měla </w:t>
      </w:r>
      <w:r>
        <w:t>k dispozici</w:t>
      </w:r>
      <w:r w:rsidRPr="00844AD8">
        <w:t xml:space="preserve"> 2 mil. Kč za dobu 20 let?</w:t>
      </w:r>
    </w:p>
    <w:p w14:paraId="07C7A892" w14:textId="77777777" w:rsidR="00EF3821" w:rsidRDefault="00EF3821" w:rsidP="00EF3821">
      <w:pPr>
        <w:pStyle w:val="Odstavecseseznamem"/>
        <w:spacing w:line="252" w:lineRule="auto"/>
        <w:ind w:left="720"/>
        <w:contextualSpacing/>
        <w:jc w:val="both"/>
      </w:pPr>
    </w:p>
    <w:p w14:paraId="119A9420" w14:textId="77777777" w:rsidR="00EF3821" w:rsidRPr="00844AD8" w:rsidRDefault="00EF3821" w:rsidP="00EF3821">
      <w:pPr>
        <w:pStyle w:val="Odstavecseseznamem"/>
        <w:numPr>
          <w:ilvl w:val="0"/>
          <w:numId w:val="24"/>
        </w:numPr>
        <w:spacing w:line="252" w:lineRule="auto"/>
        <w:contextualSpacing/>
        <w:jc w:val="both"/>
      </w:pPr>
      <w:r w:rsidRPr="00844AD8">
        <w:t xml:space="preserve">Na tříletý termínovaný vklad u České spořitelny jste uložili 5 000 Kč. Kolik korun si vyberete za 3 roky, pokud úroková sazba na tento vklad je 1,2 % </w:t>
      </w:r>
      <w:proofErr w:type="spellStart"/>
      <w:r w:rsidRPr="00844AD8">
        <w:t>p.a</w:t>
      </w:r>
      <w:proofErr w:type="spellEnd"/>
      <w:r w:rsidRPr="00844AD8">
        <w:t>., úroky jsou připisovány čtvrtletně a podléhají srážkové dani 15 %?</w:t>
      </w:r>
    </w:p>
    <w:p w14:paraId="5BB0EF93" w14:textId="77777777" w:rsidR="00EF3821" w:rsidRPr="00844AD8" w:rsidRDefault="00EF3821" w:rsidP="00EF382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2DE3D00B" w14:textId="77777777" w:rsidR="00EF3821" w:rsidRPr="00844AD8" w:rsidRDefault="00EF3821" w:rsidP="00EF3821">
      <w:pPr>
        <w:pStyle w:val="Zkladntext"/>
        <w:numPr>
          <w:ilvl w:val="0"/>
          <w:numId w:val="24"/>
        </w:numPr>
        <w:spacing w:after="0" w:line="252" w:lineRule="auto"/>
      </w:pPr>
      <w:r w:rsidRPr="00844AD8">
        <w:t xml:space="preserve">Na účet do banky jsme vložili 350 000 Kč na 8 měsíců při úrokové sazbě 1,5 % </w:t>
      </w:r>
      <w:proofErr w:type="spellStart"/>
      <w:r w:rsidRPr="00844AD8">
        <w:t>p.a</w:t>
      </w:r>
      <w:proofErr w:type="spellEnd"/>
      <w:r w:rsidRPr="00844AD8">
        <w:t>. Kolik Kč si můžeme po 8 měsících vybrat?</w:t>
      </w:r>
    </w:p>
    <w:p w14:paraId="3F33743C" w14:textId="77777777" w:rsidR="00EF3821" w:rsidRPr="00844AD8" w:rsidRDefault="00EF3821" w:rsidP="00EF3821">
      <w:pPr>
        <w:pStyle w:val="Zkladntext"/>
        <w:spacing w:line="252" w:lineRule="auto"/>
      </w:pPr>
    </w:p>
    <w:p w14:paraId="33FF0826" w14:textId="77777777" w:rsidR="00EF3821" w:rsidRPr="00844AD8" w:rsidRDefault="00EF3821" w:rsidP="00EF3821">
      <w:pPr>
        <w:pStyle w:val="Odstavecseseznamem"/>
        <w:numPr>
          <w:ilvl w:val="0"/>
          <w:numId w:val="24"/>
        </w:numPr>
        <w:spacing w:line="252" w:lineRule="auto"/>
        <w:contextualSpacing/>
        <w:jc w:val="both"/>
      </w:pPr>
      <w:r w:rsidRPr="00844AD8">
        <w:t xml:space="preserve">Jakou úrokovou sazbou </w:t>
      </w:r>
      <w:proofErr w:type="spellStart"/>
      <w:r w:rsidRPr="00844AD8">
        <w:t>p.a</w:t>
      </w:r>
      <w:proofErr w:type="spellEnd"/>
      <w:r w:rsidRPr="00844AD8">
        <w:t>. je úročen vklad u banky, který vzrostl za dobu 3 let z 13 000 na 13 320 Kč?</w:t>
      </w:r>
    </w:p>
    <w:p w14:paraId="0E1B4E91" w14:textId="77777777" w:rsidR="00EF3821" w:rsidRPr="00844AD8" w:rsidRDefault="00EF3821" w:rsidP="00EF382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48A1B637" w14:textId="77777777" w:rsidR="00EF3821" w:rsidRPr="00844AD8" w:rsidRDefault="00EF3821" w:rsidP="00EF3821">
      <w:pPr>
        <w:pStyle w:val="Odstavecseseznamem"/>
        <w:numPr>
          <w:ilvl w:val="0"/>
          <w:numId w:val="24"/>
        </w:numPr>
        <w:spacing w:line="252" w:lineRule="auto"/>
        <w:contextualSpacing/>
        <w:jc w:val="both"/>
      </w:pPr>
      <w:r w:rsidRPr="00844AD8">
        <w:t>Tatínek uložil svému synovi při jeho narození 100 000 Kč u banky na termínovaný vklad s roční úrokovou mírou 3,5 % s půlročním úrokovacím obdobím. Jakou částku bude mít syn k dispozici ve věku 18 let?</w:t>
      </w:r>
    </w:p>
    <w:p w14:paraId="4D52586E" w14:textId="77777777" w:rsidR="00662A8D" w:rsidRDefault="00662A8D" w:rsidP="00662A8D">
      <w:pPr>
        <w:pStyle w:val="Odstavecseseznamem"/>
        <w:tabs>
          <w:tab w:val="left" w:pos="1985"/>
          <w:tab w:val="left" w:pos="3544"/>
          <w:tab w:val="right" w:pos="9072"/>
        </w:tabs>
        <w:ind w:left="720"/>
        <w:jc w:val="both"/>
      </w:pPr>
    </w:p>
    <w:p w14:paraId="62B0D9B2" w14:textId="0253362F" w:rsidR="00691956" w:rsidRPr="006E00DB" w:rsidRDefault="00691956" w:rsidP="00691956">
      <w:pPr>
        <w:pStyle w:val="Odstavecseseznamem"/>
        <w:numPr>
          <w:ilvl w:val="0"/>
          <w:numId w:val="24"/>
        </w:numPr>
        <w:tabs>
          <w:tab w:val="left" w:pos="1985"/>
          <w:tab w:val="left" w:pos="3544"/>
          <w:tab w:val="right" w:pos="9072"/>
        </w:tabs>
        <w:jc w:val="both"/>
      </w:pPr>
      <w:r w:rsidRPr="006E00DB">
        <w:t>Jaká bude konečná výše vkladu za 1 rok z jistiny 12 miliónů Kč, při úrokové sazbě 4 % </w:t>
      </w:r>
      <w:proofErr w:type="spellStart"/>
      <w:r w:rsidRPr="006E00DB">
        <w:t>p.a</w:t>
      </w:r>
      <w:proofErr w:type="spellEnd"/>
      <w:r w:rsidRPr="006E00DB">
        <w:t>., jsou-li úroky připisovány:</w:t>
      </w:r>
    </w:p>
    <w:p w14:paraId="359C7BA6" w14:textId="77777777" w:rsidR="00691956" w:rsidRPr="006E00DB" w:rsidRDefault="00691956" w:rsidP="00691956">
      <w:pPr>
        <w:pStyle w:val="Odstavecseseznamem"/>
        <w:numPr>
          <w:ilvl w:val="0"/>
          <w:numId w:val="21"/>
        </w:numPr>
        <w:tabs>
          <w:tab w:val="num" w:pos="397"/>
        </w:tabs>
        <w:jc w:val="both"/>
      </w:pPr>
      <w:r w:rsidRPr="006E00DB">
        <w:t>jedenkrát za rok</w:t>
      </w:r>
    </w:p>
    <w:p w14:paraId="4F405E0E" w14:textId="77777777" w:rsidR="00691956" w:rsidRPr="006E00DB" w:rsidRDefault="00691956" w:rsidP="00691956">
      <w:pPr>
        <w:pStyle w:val="Odstavecseseznamem"/>
        <w:numPr>
          <w:ilvl w:val="0"/>
          <w:numId w:val="21"/>
        </w:numPr>
        <w:tabs>
          <w:tab w:val="num" w:pos="397"/>
        </w:tabs>
      </w:pPr>
      <w:r w:rsidRPr="006E00DB">
        <w:t>měsíčně</w:t>
      </w:r>
    </w:p>
    <w:p w14:paraId="73651540" w14:textId="77777777" w:rsidR="00691956" w:rsidRPr="006E00DB" w:rsidRDefault="00691956" w:rsidP="00691956">
      <w:pPr>
        <w:pStyle w:val="Zkladntext"/>
        <w:spacing w:after="0"/>
        <w:ind w:firstLine="708"/>
      </w:pPr>
      <w:r w:rsidRPr="006E00DB">
        <w:t>Úroky jsou dále úročeny spolu s jistinou.</w:t>
      </w:r>
    </w:p>
    <w:p w14:paraId="6A7341D1" w14:textId="4B6FE20E" w:rsidR="00691956" w:rsidRDefault="00691956" w:rsidP="00085A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5BEBF7" w14:textId="77777777" w:rsidR="00691956" w:rsidRPr="00691956" w:rsidRDefault="00691956" w:rsidP="00691956">
      <w:pPr>
        <w:pStyle w:val="Odstavecseseznamem"/>
        <w:numPr>
          <w:ilvl w:val="0"/>
          <w:numId w:val="24"/>
        </w:numPr>
        <w:rPr>
          <w:b/>
        </w:rPr>
      </w:pPr>
      <w:r w:rsidRPr="006E00DB">
        <w:t xml:space="preserve">Jakou částku musíte dnes uložit, abyste za 20 let mohli disponovat se 100 000 Kč? Úroková sazba, kterou budou vaše prostředky ročně úročeny, je 8 % </w:t>
      </w:r>
      <w:proofErr w:type="spellStart"/>
      <w:r w:rsidRPr="006E00DB">
        <w:t>p.a</w:t>
      </w:r>
      <w:proofErr w:type="spellEnd"/>
      <w:r w:rsidRPr="006E00DB">
        <w:t>.</w:t>
      </w:r>
    </w:p>
    <w:p w14:paraId="7763F1F7" w14:textId="6B174602" w:rsidR="00691956" w:rsidRDefault="00691956" w:rsidP="00691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E5A798" w14:textId="77777777" w:rsidR="00662A8D" w:rsidRDefault="00662A8D" w:rsidP="00691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46786E" w14:textId="77777777" w:rsidR="00691956" w:rsidRPr="006E00DB" w:rsidRDefault="00691956" w:rsidP="00691956">
      <w:pPr>
        <w:pStyle w:val="Odstavecseseznamem"/>
        <w:numPr>
          <w:ilvl w:val="0"/>
          <w:numId w:val="24"/>
        </w:numPr>
        <w:jc w:val="both"/>
      </w:pPr>
      <w:r w:rsidRPr="006E00DB">
        <w:t xml:space="preserve">Kolik bude činit vklad, necháte-li 8 let zhodnocovat 250 000 Kč roční úrokovou sazbou 6 %. Úroky jsou k vkladu připisovány na konci roku a dále úročeny. </w:t>
      </w:r>
    </w:p>
    <w:p w14:paraId="679C8947" w14:textId="77777777" w:rsidR="00691956" w:rsidRDefault="00691956" w:rsidP="00691956">
      <w:pPr>
        <w:pStyle w:val="Odstavecseseznamem"/>
        <w:ind w:left="720"/>
        <w:jc w:val="both"/>
      </w:pPr>
    </w:p>
    <w:p w14:paraId="7B4B55F6" w14:textId="77777777" w:rsidR="00691956" w:rsidRPr="0058606B" w:rsidRDefault="00691956" w:rsidP="00691956">
      <w:pPr>
        <w:pStyle w:val="Odstavecseseznamem"/>
        <w:numPr>
          <w:ilvl w:val="0"/>
          <w:numId w:val="24"/>
        </w:numPr>
        <w:contextualSpacing/>
        <w:jc w:val="both"/>
      </w:pPr>
      <w:r w:rsidRPr="0058606B">
        <w:lastRenderedPageBreak/>
        <w:t>Jaká je současná hodnota investice, která po 20 letech přinese výnos (</w:t>
      </w:r>
      <w:r>
        <w:t>peněžní</w:t>
      </w:r>
      <w:r w:rsidRPr="0058606B">
        <w:t xml:space="preserve"> tok) 47 000 Kč? Alternativní náklady činí 8 % </w:t>
      </w:r>
      <w:proofErr w:type="spellStart"/>
      <w:r w:rsidRPr="0058606B">
        <w:t>p.a</w:t>
      </w:r>
      <w:proofErr w:type="spellEnd"/>
      <w:r w:rsidRPr="0058606B">
        <w:t>.</w:t>
      </w:r>
    </w:p>
    <w:p w14:paraId="37F22FDC" w14:textId="77777777" w:rsidR="00691956" w:rsidRPr="0058606B" w:rsidRDefault="00691956" w:rsidP="00691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2ED14" w14:textId="77777777" w:rsidR="00691956" w:rsidRPr="0058606B" w:rsidRDefault="00691956" w:rsidP="00691956">
      <w:pPr>
        <w:pStyle w:val="Odstavecseseznamem"/>
        <w:numPr>
          <w:ilvl w:val="0"/>
          <w:numId w:val="24"/>
        </w:numPr>
        <w:contextualSpacing/>
        <w:jc w:val="both"/>
      </w:pPr>
      <w:r w:rsidRPr="0058606B">
        <w:t xml:space="preserve">Vypočítejte budoucí hodnotu vkladu 1 000 Kč za 2 roky, úročení probíhá pololetně, roční úroková sazba činí 2 % </w:t>
      </w:r>
      <w:proofErr w:type="spellStart"/>
      <w:r w:rsidRPr="0058606B">
        <w:t>p.a</w:t>
      </w:r>
      <w:proofErr w:type="spellEnd"/>
      <w:r w:rsidRPr="0058606B">
        <w:t>.</w:t>
      </w:r>
    </w:p>
    <w:p w14:paraId="1E4008CE" w14:textId="77777777" w:rsidR="00691956" w:rsidRDefault="00691956" w:rsidP="00085A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E1235D" w14:textId="35EBF799" w:rsidR="00691956" w:rsidRPr="00085A8C" w:rsidRDefault="00691956" w:rsidP="00085A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Proud peněžních toků</w:t>
      </w:r>
    </w:p>
    <w:p w14:paraId="29C263DF" w14:textId="007FF4ED" w:rsidR="002812D4" w:rsidRPr="00514E9A" w:rsidRDefault="002812D4" w:rsidP="00441F8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right="227"/>
        <w:jc w:val="both"/>
      </w:pPr>
      <w:r w:rsidRPr="00514E9A">
        <w:t>V roce 202</w:t>
      </w:r>
      <w:r w:rsidR="00DF2EAC">
        <w:t>5</w:t>
      </w:r>
      <w:r w:rsidRPr="00514E9A">
        <w:t xml:space="preserve"> hodláte odjet na rok cestovat a předpokládáte, že spořit na tuto cestu budete následujícím způsobem: </w:t>
      </w:r>
      <w:r w:rsidRPr="00514E9A">
        <w:tab/>
      </w:r>
    </w:p>
    <w:p w14:paraId="217E37BB" w14:textId="593C81D2" w:rsidR="002812D4" w:rsidRPr="0058606B" w:rsidRDefault="002812D4" w:rsidP="002812D4">
      <w:pPr>
        <w:autoSpaceDE w:val="0"/>
        <w:autoSpaceDN w:val="0"/>
        <w:adjustRightInd w:val="0"/>
        <w:spacing w:after="0"/>
        <w:ind w:left="720" w:right="22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202</w:t>
      </w:r>
      <w:r w:rsidR="00DF2EAC">
        <w:rPr>
          <w:rFonts w:ascii="Times New Roman" w:hAnsi="Times New Roman" w:cs="Times New Roman"/>
          <w:sz w:val="24"/>
          <w:szCs w:val="24"/>
        </w:rPr>
        <w:t>2</w:t>
      </w:r>
      <w:r w:rsidRPr="0058606B">
        <w:rPr>
          <w:rFonts w:ascii="Times New Roman" w:hAnsi="Times New Roman" w:cs="Times New Roman"/>
          <w:sz w:val="24"/>
          <w:szCs w:val="24"/>
        </w:rPr>
        <w:t xml:space="preserve"> </w:t>
      </w:r>
      <w:r w:rsidRPr="0058606B">
        <w:rPr>
          <w:rFonts w:ascii="Times New Roman" w:hAnsi="Times New Roman" w:cs="Times New Roman"/>
          <w:sz w:val="24"/>
          <w:szCs w:val="24"/>
        </w:rPr>
        <w:tab/>
      </w:r>
      <w:r w:rsidRPr="0058606B">
        <w:rPr>
          <w:rFonts w:ascii="Times New Roman" w:hAnsi="Times New Roman" w:cs="Times New Roman"/>
          <w:sz w:val="24"/>
          <w:szCs w:val="24"/>
        </w:rPr>
        <w:tab/>
        <w:t>202</w:t>
      </w:r>
      <w:r w:rsidR="00DF2EAC">
        <w:rPr>
          <w:rFonts w:ascii="Times New Roman" w:hAnsi="Times New Roman" w:cs="Times New Roman"/>
          <w:sz w:val="24"/>
          <w:szCs w:val="24"/>
        </w:rPr>
        <w:t>3</w:t>
      </w:r>
      <w:r w:rsidRPr="0058606B">
        <w:rPr>
          <w:rFonts w:ascii="Times New Roman" w:hAnsi="Times New Roman" w:cs="Times New Roman"/>
          <w:sz w:val="24"/>
          <w:szCs w:val="24"/>
        </w:rPr>
        <w:tab/>
      </w:r>
      <w:r w:rsidRPr="0058606B">
        <w:rPr>
          <w:rFonts w:ascii="Times New Roman" w:hAnsi="Times New Roman" w:cs="Times New Roman"/>
          <w:sz w:val="24"/>
          <w:szCs w:val="24"/>
        </w:rPr>
        <w:tab/>
        <w:t>202</w:t>
      </w:r>
      <w:r w:rsidR="00DF2EAC">
        <w:rPr>
          <w:rFonts w:ascii="Times New Roman" w:hAnsi="Times New Roman" w:cs="Times New Roman"/>
          <w:sz w:val="24"/>
          <w:szCs w:val="24"/>
        </w:rPr>
        <w:t>4</w:t>
      </w:r>
    </w:p>
    <w:p w14:paraId="022CD2FC" w14:textId="77777777" w:rsidR="002812D4" w:rsidRPr="0058606B" w:rsidRDefault="002812D4" w:rsidP="002812D4">
      <w:pPr>
        <w:autoSpaceDE w:val="0"/>
        <w:autoSpaceDN w:val="0"/>
        <w:adjustRightInd w:val="0"/>
        <w:spacing w:after="0"/>
        <w:ind w:left="708" w:right="2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35 000,- </w:t>
      </w:r>
      <w:r w:rsidRPr="0058606B">
        <w:rPr>
          <w:rFonts w:ascii="Times New Roman" w:hAnsi="Times New Roman" w:cs="Times New Roman"/>
          <w:sz w:val="24"/>
          <w:szCs w:val="24"/>
        </w:rPr>
        <w:tab/>
        <w:t xml:space="preserve">45 000,- </w:t>
      </w:r>
      <w:r w:rsidRPr="0058606B">
        <w:rPr>
          <w:rFonts w:ascii="Times New Roman" w:hAnsi="Times New Roman" w:cs="Times New Roman"/>
          <w:sz w:val="24"/>
          <w:szCs w:val="24"/>
        </w:rPr>
        <w:tab/>
        <w:t xml:space="preserve">55 000,- </w:t>
      </w:r>
    </w:p>
    <w:p w14:paraId="0CA6BD0E" w14:textId="77777777" w:rsidR="002812D4" w:rsidRPr="0058606B" w:rsidRDefault="002812D4" w:rsidP="002812D4">
      <w:pPr>
        <w:autoSpaceDE w:val="0"/>
        <w:autoSpaceDN w:val="0"/>
        <w:adjustRightInd w:val="0"/>
        <w:spacing w:after="0"/>
        <w:ind w:left="360" w:right="227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jaké budou vaše úspory v roce odletu, jestliže je váš účet úročen 3 % </w:t>
      </w:r>
      <w:proofErr w:type="spellStart"/>
      <w:r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58606B">
        <w:rPr>
          <w:rFonts w:ascii="Times New Roman" w:hAnsi="Times New Roman" w:cs="Times New Roman"/>
          <w:sz w:val="24"/>
          <w:szCs w:val="24"/>
        </w:rPr>
        <w:t>.</w:t>
      </w:r>
    </w:p>
    <w:p w14:paraId="55AA0A7E" w14:textId="77777777" w:rsidR="002812D4" w:rsidRPr="0058606B" w:rsidRDefault="002812D4" w:rsidP="00DE2785">
      <w:pPr>
        <w:autoSpaceDE w:val="0"/>
        <w:autoSpaceDN w:val="0"/>
        <w:adjustRightInd w:val="0"/>
        <w:spacing w:after="0"/>
        <w:ind w:right="2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16720" w14:textId="77777777" w:rsidR="002B3C17" w:rsidRPr="0058606B" w:rsidRDefault="002B3C17" w:rsidP="00586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E3148" w14:textId="3BCFF56E" w:rsidR="002812D4" w:rsidRPr="0058606B" w:rsidRDefault="002812D4" w:rsidP="00441F8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Jaké budou vaše úspory v roce 202</w:t>
      </w:r>
      <w:r w:rsidR="00DF2EAC">
        <w:rPr>
          <w:rFonts w:ascii="Times New Roman" w:hAnsi="Times New Roman" w:cs="Times New Roman"/>
          <w:sz w:val="24"/>
          <w:szCs w:val="24"/>
        </w:rPr>
        <w:t>6</w:t>
      </w:r>
      <w:r w:rsidRPr="0058606B">
        <w:rPr>
          <w:rFonts w:ascii="Times New Roman" w:hAnsi="Times New Roman" w:cs="Times New Roman"/>
          <w:sz w:val="24"/>
          <w:szCs w:val="24"/>
        </w:rPr>
        <w:t>, jestliže v roce 202</w:t>
      </w:r>
      <w:r w:rsidR="00DF2EAC">
        <w:rPr>
          <w:rFonts w:ascii="Times New Roman" w:hAnsi="Times New Roman" w:cs="Times New Roman"/>
          <w:sz w:val="24"/>
          <w:szCs w:val="24"/>
        </w:rPr>
        <w:t>2</w:t>
      </w:r>
      <w:r w:rsidRPr="0058606B">
        <w:rPr>
          <w:rFonts w:ascii="Times New Roman" w:hAnsi="Times New Roman" w:cs="Times New Roman"/>
          <w:sz w:val="24"/>
          <w:szCs w:val="24"/>
        </w:rPr>
        <w:t xml:space="preserve"> a pak v letech 202</w:t>
      </w:r>
      <w:r w:rsidR="00DF2EAC">
        <w:rPr>
          <w:rFonts w:ascii="Times New Roman" w:hAnsi="Times New Roman" w:cs="Times New Roman"/>
          <w:sz w:val="24"/>
          <w:szCs w:val="24"/>
        </w:rPr>
        <w:t>4</w:t>
      </w:r>
      <w:r w:rsidRPr="0058606B">
        <w:rPr>
          <w:rFonts w:ascii="Times New Roman" w:hAnsi="Times New Roman" w:cs="Times New Roman"/>
          <w:sz w:val="24"/>
          <w:szCs w:val="24"/>
        </w:rPr>
        <w:t xml:space="preserve"> a 202</w:t>
      </w:r>
      <w:r w:rsidR="00DF2EAC">
        <w:rPr>
          <w:rFonts w:ascii="Times New Roman" w:hAnsi="Times New Roman" w:cs="Times New Roman"/>
          <w:sz w:val="24"/>
          <w:szCs w:val="24"/>
        </w:rPr>
        <w:t>5</w:t>
      </w:r>
      <w:r w:rsidRPr="0058606B">
        <w:rPr>
          <w:rFonts w:ascii="Times New Roman" w:hAnsi="Times New Roman" w:cs="Times New Roman"/>
          <w:sz w:val="24"/>
          <w:szCs w:val="24"/>
        </w:rPr>
        <w:t xml:space="preserve"> uložíte 100 000 Kč ročně, váš účet je úročen 3 % </w:t>
      </w:r>
      <w:proofErr w:type="spellStart"/>
      <w:r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58606B">
        <w:rPr>
          <w:rFonts w:ascii="Times New Roman" w:hAnsi="Times New Roman" w:cs="Times New Roman"/>
          <w:sz w:val="24"/>
          <w:szCs w:val="24"/>
        </w:rPr>
        <w:t xml:space="preserve">., ale úročení probíhá měsíčně. </w:t>
      </w:r>
    </w:p>
    <w:p w14:paraId="11757E56" w14:textId="77777777" w:rsidR="002812D4" w:rsidRDefault="002812D4" w:rsidP="002812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1691F8D" w14:textId="77777777" w:rsidR="002B3C17" w:rsidRDefault="002B3C17" w:rsidP="006E00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8EC1FCB" w14:textId="2A230AD8" w:rsidR="00967CE9" w:rsidRDefault="00967CE9" w:rsidP="006E00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5E9C81B" w14:textId="2B7C1E24" w:rsidR="00662A8D" w:rsidRPr="00662A8D" w:rsidRDefault="00662A8D" w:rsidP="00DE2785">
      <w:pPr>
        <w:pStyle w:val="Odstavecseseznamem"/>
        <w:ind w:left="720"/>
        <w:rPr>
          <w:i/>
        </w:rPr>
      </w:pPr>
      <w:bookmarkStart w:id="0" w:name="_GoBack"/>
      <w:bookmarkEnd w:id="0"/>
    </w:p>
    <w:sectPr w:rsidR="00662A8D" w:rsidRPr="00662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226"/>
    <w:multiLevelType w:val="hybridMultilevel"/>
    <w:tmpl w:val="C9B84F46"/>
    <w:lvl w:ilvl="0" w:tplc="D242C5BE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BC9096FC">
      <w:start w:val="1"/>
      <w:numFmt w:val="lowerLetter"/>
      <w:lvlText w:val="%2)"/>
      <w:lvlJc w:val="left"/>
      <w:pPr>
        <w:tabs>
          <w:tab w:val="num" w:pos="1428"/>
        </w:tabs>
        <w:ind w:left="1428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085E2377"/>
    <w:multiLevelType w:val="singleLevel"/>
    <w:tmpl w:val="4C3898B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94E32D7"/>
    <w:multiLevelType w:val="hybridMultilevel"/>
    <w:tmpl w:val="5E462CC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B1525B"/>
    <w:multiLevelType w:val="hybridMultilevel"/>
    <w:tmpl w:val="556C63B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F223C8"/>
    <w:multiLevelType w:val="hybridMultilevel"/>
    <w:tmpl w:val="8182F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F596E"/>
    <w:multiLevelType w:val="hybridMultilevel"/>
    <w:tmpl w:val="2EA02296"/>
    <w:lvl w:ilvl="0" w:tplc="33F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F760D"/>
    <w:multiLevelType w:val="hybridMultilevel"/>
    <w:tmpl w:val="F6CA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11EA9"/>
    <w:multiLevelType w:val="hybridMultilevel"/>
    <w:tmpl w:val="07602F7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FC3C4998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183EF8"/>
    <w:multiLevelType w:val="multilevel"/>
    <w:tmpl w:val="7C80D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129C9"/>
    <w:multiLevelType w:val="hybridMultilevel"/>
    <w:tmpl w:val="7264E11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84543B"/>
    <w:multiLevelType w:val="hybridMultilevel"/>
    <w:tmpl w:val="6AAE07C0"/>
    <w:lvl w:ilvl="0" w:tplc="5AB64CD2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D4951A7"/>
    <w:multiLevelType w:val="hybridMultilevel"/>
    <w:tmpl w:val="0CFEE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1523E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7712B"/>
    <w:multiLevelType w:val="hybridMultilevel"/>
    <w:tmpl w:val="0F7EDC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F55BBA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16B5E"/>
    <w:multiLevelType w:val="hybridMultilevel"/>
    <w:tmpl w:val="6D826E40"/>
    <w:lvl w:ilvl="0" w:tplc="33F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214A5"/>
    <w:multiLevelType w:val="hybridMultilevel"/>
    <w:tmpl w:val="2EA02296"/>
    <w:lvl w:ilvl="0" w:tplc="33F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075C28"/>
    <w:multiLevelType w:val="hybridMultilevel"/>
    <w:tmpl w:val="2EA02296"/>
    <w:lvl w:ilvl="0" w:tplc="33F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FE6A4A"/>
    <w:multiLevelType w:val="hybridMultilevel"/>
    <w:tmpl w:val="5922CD3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E0439"/>
    <w:multiLevelType w:val="hybridMultilevel"/>
    <w:tmpl w:val="6ED2DB40"/>
    <w:lvl w:ilvl="0" w:tplc="D6F40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0D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A0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2E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C6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E2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E9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22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2D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B813341"/>
    <w:multiLevelType w:val="singleLevel"/>
    <w:tmpl w:val="BC8CDE5E"/>
    <w:lvl w:ilvl="0">
      <w:start w:val="19"/>
      <w:numFmt w:val="decimal"/>
      <w:lvlText w:val="Příklad %1)"/>
      <w:lvlJc w:val="left"/>
      <w:pPr>
        <w:tabs>
          <w:tab w:val="num" w:pos="108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21" w15:restartNumberingAfterBreak="0">
    <w:nsid w:val="635D27C7"/>
    <w:multiLevelType w:val="hybridMultilevel"/>
    <w:tmpl w:val="4F141560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0F3CE4"/>
    <w:multiLevelType w:val="hybridMultilevel"/>
    <w:tmpl w:val="2EA02296"/>
    <w:lvl w:ilvl="0" w:tplc="33F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8F49D9"/>
    <w:multiLevelType w:val="hybridMultilevel"/>
    <w:tmpl w:val="2EA02296"/>
    <w:lvl w:ilvl="0" w:tplc="33F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7E0864"/>
    <w:multiLevelType w:val="singleLevel"/>
    <w:tmpl w:val="E07A693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5" w15:restartNumberingAfterBreak="0">
    <w:nsid w:val="7BDA4085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E415D2"/>
    <w:multiLevelType w:val="hybridMultilevel"/>
    <w:tmpl w:val="E9FE3598"/>
    <w:lvl w:ilvl="0" w:tplc="5A6A1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52741"/>
    <w:multiLevelType w:val="hybridMultilevel"/>
    <w:tmpl w:val="D21C0066"/>
    <w:lvl w:ilvl="0" w:tplc="C1BA7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1"/>
  </w:num>
  <w:num w:numId="6">
    <w:abstractNumId w:val="18"/>
  </w:num>
  <w:num w:numId="7">
    <w:abstractNumId w:val="10"/>
  </w:num>
  <w:num w:numId="8">
    <w:abstractNumId w:val="0"/>
  </w:num>
  <w:num w:numId="9">
    <w:abstractNumId w:val="13"/>
  </w:num>
  <w:num w:numId="10">
    <w:abstractNumId w:val="25"/>
  </w:num>
  <w:num w:numId="11">
    <w:abstractNumId w:val="8"/>
  </w:num>
  <w:num w:numId="12">
    <w:abstractNumId w:val="7"/>
  </w:num>
  <w:num w:numId="13">
    <w:abstractNumId w:val="2"/>
  </w:num>
  <w:num w:numId="14">
    <w:abstractNumId w:val="3"/>
  </w:num>
  <w:num w:numId="15">
    <w:abstractNumId w:val="19"/>
  </w:num>
  <w:num w:numId="16">
    <w:abstractNumId w:val="21"/>
  </w:num>
  <w:num w:numId="17">
    <w:abstractNumId w:val="24"/>
  </w:num>
  <w:num w:numId="18">
    <w:abstractNumId w:val="20"/>
  </w:num>
  <w:num w:numId="19">
    <w:abstractNumId w:val="1"/>
  </w:num>
  <w:num w:numId="20">
    <w:abstractNumId w:val="27"/>
  </w:num>
  <w:num w:numId="21">
    <w:abstractNumId w:val="9"/>
  </w:num>
  <w:num w:numId="22">
    <w:abstractNumId w:val="6"/>
  </w:num>
  <w:num w:numId="23">
    <w:abstractNumId w:val="16"/>
  </w:num>
  <w:num w:numId="24">
    <w:abstractNumId w:val="23"/>
  </w:num>
  <w:num w:numId="25">
    <w:abstractNumId w:val="15"/>
  </w:num>
  <w:num w:numId="26">
    <w:abstractNumId w:val="22"/>
  </w:num>
  <w:num w:numId="27">
    <w:abstractNumId w:val="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tTA2M7A0MDQ2MzJQ0lEKTi0uzszPAykwrQUAUmpL5SwAAAA="/>
  </w:docVars>
  <w:rsids>
    <w:rsidRoot w:val="00344505"/>
    <w:rsid w:val="00023179"/>
    <w:rsid w:val="00054EA3"/>
    <w:rsid w:val="000734FB"/>
    <w:rsid w:val="00085A8C"/>
    <w:rsid w:val="00090E4C"/>
    <w:rsid w:val="000A083D"/>
    <w:rsid w:val="000D7C0A"/>
    <w:rsid w:val="00131E3E"/>
    <w:rsid w:val="002141E8"/>
    <w:rsid w:val="00235BB1"/>
    <w:rsid w:val="002812D4"/>
    <w:rsid w:val="00285FDC"/>
    <w:rsid w:val="002B3C17"/>
    <w:rsid w:val="002D7C09"/>
    <w:rsid w:val="00344505"/>
    <w:rsid w:val="00385606"/>
    <w:rsid w:val="003A1619"/>
    <w:rsid w:val="00441F8A"/>
    <w:rsid w:val="00452FDD"/>
    <w:rsid w:val="0046360E"/>
    <w:rsid w:val="00493803"/>
    <w:rsid w:val="005101B6"/>
    <w:rsid w:val="00511866"/>
    <w:rsid w:val="00514E9A"/>
    <w:rsid w:val="00525C02"/>
    <w:rsid w:val="005617FB"/>
    <w:rsid w:val="0058606B"/>
    <w:rsid w:val="005B4D2C"/>
    <w:rsid w:val="005C0461"/>
    <w:rsid w:val="005D2929"/>
    <w:rsid w:val="005E36A2"/>
    <w:rsid w:val="006015BF"/>
    <w:rsid w:val="0062586D"/>
    <w:rsid w:val="00662A8D"/>
    <w:rsid w:val="00666680"/>
    <w:rsid w:val="00691956"/>
    <w:rsid w:val="006C111B"/>
    <w:rsid w:val="006E00DB"/>
    <w:rsid w:val="007350E7"/>
    <w:rsid w:val="00740EF6"/>
    <w:rsid w:val="0075151E"/>
    <w:rsid w:val="007A6DAA"/>
    <w:rsid w:val="008473A6"/>
    <w:rsid w:val="008A5164"/>
    <w:rsid w:val="008E2EDE"/>
    <w:rsid w:val="008E3C99"/>
    <w:rsid w:val="00967CE9"/>
    <w:rsid w:val="009727B3"/>
    <w:rsid w:val="00992A27"/>
    <w:rsid w:val="00A004DD"/>
    <w:rsid w:val="00AE0367"/>
    <w:rsid w:val="00B912B2"/>
    <w:rsid w:val="00BE7A92"/>
    <w:rsid w:val="00C029BC"/>
    <w:rsid w:val="00C221DF"/>
    <w:rsid w:val="00C226CA"/>
    <w:rsid w:val="00C540F4"/>
    <w:rsid w:val="00C87203"/>
    <w:rsid w:val="00C938B9"/>
    <w:rsid w:val="00CA43BD"/>
    <w:rsid w:val="00CA5246"/>
    <w:rsid w:val="00CA7BD8"/>
    <w:rsid w:val="00CF3CE3"/>
    <w:rsid w:val="00D67CD8"/>
    <w:rsid w:val="00DA67B0"/>
    <w:rsid w:val="00DE2785"/>
    <w:rsid w:val="00DF2EAC"/>
    <w:rsid w:val="00E34D12"/>
    <w:rsid w:val="00E61069"/>
    <w:rsid w:val="00EF3821"/>
    <w:rsid w:val="00EF702C"/>
    <w:rsid w:val="00F20275"/>
    <w:rsid w:val="00F91B47"/>
    <w:rsid w:val="00F9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10C2"/>
  <w15:chartTrackingRefBased/>
  <w15:docId w15:val="{F9C22EB9-A40E-4836-A28A-30895A65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385606"/>
    <w:pPr>
      <w:spacing w:before="120" w:after="0" w:line="360" w:lineRule="auto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4450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B3C1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3C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A43BD"/>
    <w:rPr>
      <w:color w:val="808080"/>
    </w:rPr>
  </w:style>
  <w:style w:type="character" w:customStyle="1" w:styleId="Nadpis6Char">
    <w:name w:val="Nadpis 6 Char"/>
    <w:basedOn w:val="Standardnpsmoodstavce"/>
    <w:link w:val="Nadpis6"/>
    <w:rsid w:val="0038560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67C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67C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1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C4C97B9AFD244B8A2C605ED1B7A47" ma:contentTypeVersion="11" ma:contentTypeDescription="Vytvoří nový dokument" ma:contentTypeScope="" ma:versionID="ef622aa24f9aefa59ddeb1033dcf2c29">
  <xsd:schema xmlns:xsd="http://www.w3.org/2001/XMLSchema" xmlns:xs="http://www.w3.org/2001/XMLSchema" xmlns:p="http://schemas.microsoft.com/office/2006/metadata/properties" xmlns:ns3="ce89441e-298c-4126-b4c6-1cfa377a530c" targetNamespace="http://schemas.microsoft.com/office/2006/metadata/properties" ma:root="true" ma:fieldsID="e667f85680ec43217de5ef68ed7b9675" ns3:_="">
    <xsd:import namespace="ce89441e-298c-4126-b4c6-1cfa377a5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441e-298c-4126-b4c6-1cfa377a5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AD51052-8D2D-407E-B1E7-93C5BF798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9441e-298c-4126-b4c6-1cfa377a5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5EE22-FF2D-44A3-8578-1F25C4C0E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BDA50-6561-4B70-B94B-9CD57F3EAAAF}">
  <ds:schemaRefs>
    <ds:schemaRef ds:uri="ce89441e-298c-4126-b4c6-1cfa377a530c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8413E3-3678-4031-99B8-0E09E8E2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</dc:creator>
  <cp:keywords/>
  <dc:description/>
  <cp:lastModifiedBy>Zuzana Szkorupová</cp:lastModifiedBy>
  <cp:revision>2</cp:revision>
  <dcterms:created xsi:type="dcterms:W3CDTF">2022-03-04T07:51:00Z</dcterms:created>
  <dcterms:modified xsi:type="dcterms:W3CDTF">2022-03-04T07:51:00Z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0x0101003ECC4C97B9AFD244B8A2C605ED1B7A47</vt:lpwstr>
  </property>
</Properties>
</file>