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78A15" w14:textId="77777777" w:rsidR="00652A40" w:rsidRPr="00652A40" w:rsidRDefault="00652A40" w:rsidP="00652A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Akcie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: Nenápadný vítěz roku 2024</w:t>
      </w:r>
    </w:p>
    <w:p w14:paraId="641909CA" w14:textId="77777777" w:rsidR="00652A40" w:rsidRPr="00652A40" w:rsidRDefault="00652A40" w:rsidP="0065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Napsal: </w:t>
      </w:r>
      <w:hyperlink r:id="rId5" w:history="1">
        <w:r w:rsidRPr="00652A4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Matěj Široký</w:t>
        </w:r>
      </w:hyperlink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31.12.2024 14:40</w:t>
      </w: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 Sekce: </w:t>
      </w:r>
      <w:hyperlink r:id="rId6" w:history="1">
        <w:r w:rsidRPr="00652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Akcie</w:t>
        </w:r>
      </w:hyperlink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F997322" w14:textId="77777777" w:rsidR="00652A40" w:rsidRPr="00652A40" w:rsidRDefault="00652A40" w:rsidP="0044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Rok 2024 byl bez debat rokem, kdy se nejvíce řešily akcie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Magnificent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Seven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V příštím roce se možná již nebude používat označení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Magnificent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Seven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Elitní klub sedmi technologických firem se pravděpodobně rozšíří o osmou s</w:t>
      </w:r>
      <w:bookmarkStart w:id="0" w:name="_GoBack"/>
      <w:bookmarkEnd w:id="0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polečnost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Broadcom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bude se mluvit o BATMMAAN. To však neznamená, že by neexistovaly další velké a úspěšné firmy na amerických trzích. Jednou z nich je právě společnost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E2B6A5" w14:textId="08BC84BB" w:rsidR="00652A40" w:rsidRPr="00652A40" w:rsidRDefault="00652A40" w:rsidP="00652A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328C067C" wp14:editId="1418713A">
            <wp:extent cx="9525000" cy="6355080"/>
            <wp:effectExtent l="0" t="0" r="0" b="7620"/>
            <wp:docPr id="4" name="Obrázek 4" descr="https://www.fxstreet.cz/img/web/fx1/1735652500-akcie-Walmart-3112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xstreet.cz/img/web/fx1/1735652500-akcie-Walmart-3112202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A2DF" w14:textId="77777777" w:rsidR="00652A40" w:rsidRPr="00652A40" w:rsidRDefault="00652A40" w:rsidP="00652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Druhé místo v indexu Dow Jones</w:t>
      </w:r>
    </w:p>
    <w:p w14:paraId="71C61110" w14:textId="77777777" w:rsidR="00652A40" w:rsidRPr="00652A40" w:rsidRDefault="00652A40" w:rsidP="0065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Když se podíváme na roční výkonnost akcií v prestižním americkém indexu Dow Jones, zjistíme překvapivě, že druhou nejvýkonnější akcií byla právě společnost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provozuje obrovskou síť obchodních řetězců převážně v USA. Akcie si za rok připsaly přes 70 %. Kdyby prvního listopadu 2024 do indexu Dow Jones nebyla zařazena společnost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Nvidia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by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nejvýkonnější akcií celého indexu.</w:t>
      </w:r>
    </w:p>
    <w:p w14:paraId="56897AA9" w14:textId="77777777" w:rsidR="00652A40" w:rsidRPr="00652A40" w:rsidRDefault="00652A40" w:rsidP="0065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Vývoj akcií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 začátku roku:</w:t>
      </w:r>
    </w:p>
    <w:p w14:paraId="73339C4E" w14:textId="0E685D15" w:rsidR="00652A40" w:rsidRPr="00652A40" w:rsidRDefault="00652A40" w:rsidP="0065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0E1934C" wp14:editId="1CA20361">
            <wp:extent cx="5524500" cy="2644140"/>
            <wp:effectExtent l="0" t="0" r="0" b="3810"/>
            <wp:docPr id="3" name="Obrázek 3" descr="https://www.fxstreet.cz/img/web/fx1/1735652515-akcie-Walmart-31122024-2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xstreet.cz/img/web/fx1/1735652515-akcie-Walmart-31122024-2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0404B" w14:textId="77777777" w:rsidR="00652A40" w:rsidRPr="00652A40" w:rsidRDefault="00652A40" w:rsidP="00652A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Růst akcií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Walmartu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ukazuje, že i mimo hlavní pozornost médií se dají najít velké firmy s obrovským růstem. Tento růst ceny akcií je o to více zajímavý, že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dá považovat za defenzivní akcii. Nikdo nemůže očekávat, že tržby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Walmartu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vyrostou o 20 % ročně, jak bývá zvykem u technologických firem.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bývá oceňován právě pro stabilitu růstu. Ale proč se firmě tak na burze dařilo tento rok?</w:t>
      </w:r>
    </w:p>
    <w:p w14:paraId="0AAF3CB7" w14:textId="77777777" w:rsidR="00652A40" w:rsidRPr="00652A40" w:rsidRDefault="00652A40" w:rsidP="00652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Fundamenty společnosti </w:t>
      </w:r>
      <w:proofErr w:type="spellStart"/>
      <w:r w:rsidRPr="00652A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Walmart</w:t>
      </w:r>
      <w:proofErr w:type="spellEnd"/>
    </w:p>
    <w:p w14:paraId="7FB8E62F" w14:textId="77777777" w:rsidR="00652A40" w:rsidRPr="00652A40" w:rsidRDefault="00652A40" w:rsidP="00444C3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Prvním vysvětlením, proč akcie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Walmartu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rostou, jsou velmi dobrá čísla v tomto roce. Společnost pravidelně překonává odhady analytiků. Za poslední čtvrtletí měl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zisk na jednu akcii 58 centů oproti očekávaným 53 centům. Stejně tak bylo překonáno o více než 2,2 miliardy dolarů odhad tržeb, který dosáhl 169,60 miliardy dolarů. Možná na první pohled se to zdá velmi málo, ale vzhledem k podstatě podnikání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Walmartu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každé překonání odhadu velmi cenné. Nákupní řetězce mají stabilní tržby.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Walmartu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rostou tržby meziročně o 5,5 %. To je pro tento sektor velmi dobrý výsledek. Avšak tento samotný fakt nestačí k tomu, aby akcie předvedly silný roční růst na úrovni 70 %.</w:t>
      </w:r>
    </w:p>
    <w:p w14:paraId="736391A2" w14:textId="77777777" w:rsidR="00652A40" w:rsidRPr="00652A40" w:rsidRDefault="00652A40" w:rsidP="00652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Nová klientela</w:t>
      </w:r>
    </w:p>
    <w:p w14:paraId="4DD6D7BB" w14:textId="77777777" w:rsidR="00652A40" w:rsidRPr="00652A40" w:rsidRDefault="00652A40" w:rsidP="00444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Akcie obchodních řetězců v době inflace měly být sázka na jistotu, protože tyto firmy nemají problém s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pricingem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Inflace by měla mechanicky zvyšovat tržby. Tento předpoklad se však nepotvrdil. Společnosti jako Target nebo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Kohl’s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nezažívají dobré časy. Kromě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Walmartu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daří i konkurenčnímu řetězci Costco. Co spojuje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Costco je zaměření na movitější klientelu. A zde je jádro úspěchu </w:t>
      </w:r>
      <w:proofErr w:type="spellStart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Walmartu</w:t>
      </w:r>
      <w:proofErr w:type="spellEnd"/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Firma totiž zaznamenala velký návrat klientů, kteří </w:t>
      </w: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mají šesticiferný roční plat. I tato vyšší společenská třída byla zasažena poklesem kupní síly. Nyní už i tyto vrstvy nakupují v obchodním řetězci.</w:t>
      </w:r>
    </w:p>
    <w:p w14:paraId="461EFFB8" w14:textId="77777777" w:rsidR="00652A40" w:rsidRPr="00652A40" w:rsidRDefault="00652A40" w:rsidP="0065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>Rok 2024 se však na této akcii nemusí opakovat, protože hodně členů vedení firmy využilo vysokou cenu akcií k prodejům. Uvidíme, jestli nebudou této volby litovat.</w:t>
      </w:r>
    </w:p>
    <w:p w14:paraId="2E450711" w14:textId="77777777" w:rsidR="00652A40" w:rsidRPr="00652A40" w:rsidRDefault="00652A40" w:rsidP="0065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Matěj Široký</w:t>
      </w:r>
    </w:p>
    <w:p w14:paraId="3B9E028E" w14:textId="44F80675" w:rsidR="00444C33" w:rsidRDefault="00652A40" w:rsidP="00652A4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A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</w:t>
      </w:r>
    </w:p>
    <w:p w14:paraId="4D860A1C" w14:textId="77777777" w:rsidR="00444C33" w:rsidRDefault="00444C33" w:rsidP="00444C3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r w:rsidRPr="00FD3258">
        <w:t>https://www.fxstreet.cz/matej-siroky-akcie-walmart-nenapadny-vitez-roku-2024.html</w:t>
      </w:r>
    </w:p>
    <w:p w14:paraId="7A1C9E47" w14:textId="5DE5A209" w:rsidR="00652A40" w:rsidRPr="00444C33" w:rsidRDefault="00652A40" w:rsidP="00444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52A40" w:rsidRPr="0044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9023D"/>
    <w:multiLevelType w:val="multilevel"/>
    <w:tmpl w:val="FE3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F65DC"/>
    <w:multiLevelType w:val="multilevel"/>
    <w:tmpl w:val="CA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9D"/>
    <w:rsid w:val="00042BD8"/>
    <w:rsid w:val="00444C33"/>
    <w:rsid w:val="00561700"/>
    <w:rsid w:val="00652A40"/>
    <w:rsid w:val="006F049D"/>
    <w:rsid w:val="00A90918"/>
    <w:rsid w:val="00D70DC9"/>
    <w:rsid w:val="00D74215"/>
    <w:rsid w:val="00E1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F996"/>
  <w15:chartTrackingRefBased/>
  <w15:docId w15:val="{3F985278-15EB-4CCF-A48F-05A1B03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2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2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2A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A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2A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2A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2A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2A4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2A40"/>
    <w:rPr>
      <w:b/>
      <w:bCs/>
    </w:rPr>
  </w:style>
  <w:style w:type="character" w:customStyle="1" w:styleId="star-rating-readonly">
    <w:name w:val="star-rating-readonly"/>
    <w:basedOn w:val="Standardnpsmoodstavce"/>
    <w:rsid w:val="00652A40"/>
  </w:style>
  <w:style w:type="character" w:customStyle="1" w:styleId="star-rating-control">
    <w:name w:val="star-rating-control"/>
    <w:basedOn w:val="Standardnpsmoodstavce"/>
    <w:rsid w:val="00652A40"/>
  </w:style>
  <w:style w:type="character" w:customStyle="1" w:styleId="sep">
    <w:name w:val="sep"/>
    <w:basedOn w:val="Standardnpsmoodstavce"/>
    <w:rsid w:val="0065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2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0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8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xstreet.cz/img/web/fx1/1735652515-akcie-Walmart-31122024-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xstreet.cz/blog+matej-siroky-akc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xstreet.cz/matej-sirok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Starzyczná</dc:creator>
  <cp:keywords/>
  <dc:description/>
  <cp:lastModifiedBy>Halina Starzyczná</cp:lastModifiedBy>
  <cp:revision>4</cp:revision>
  <dcterms:created xsi:type="dcterms:W3CDTF">2025-03-15T12:00:00Z</dcterms:created>
  <dcterms:modified xsi:type="dcterms:W3CDTF">2025-03-15T12:02:00Z</dcterms:modified>
</cp:coreProperties>
</file>