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2A" w:rsidRDefault="007C272A">
      <w:r w:rsidRPr="007C272A">
        <w:rPr>
          <w:noProof/>
          <w:lang w:eastAsia="cs-CZ"/>
        </w:rPr>
        <w:drawing>
          <wp:inline distT="0" distB="0" distL="0" distR="0" wp14:anchorId="3B4E3BB2" wp14:editId="42A0D6A8">
            <wp:extent cx="5760720" cy="32397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72A" w:rsidRPr="007C272A" w:rsidRDefault="007C272A" w:rsidP="007C272A"/>
    <w:p w:rsidR="007C272A" w:rsidRDefault="007C272A" w:rsidP="007C272A">
      <w:r w:rsidRPr="007C272A">
        <w:rPr>
          <w:noProof/>
          <w:lang w:eastAsia="cs-CZ"/>
        </w:rPr>
        <w:drawing>
          <wp:inline distT="0" distB="0" distL="0" distR="0" wp14:anchorId="41DBCC76" wp14:editId="766E3A3A">
            <wp:extent cx="5760720" cy="32397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72A" w:rsidRPr="007C272A" w:rsidRDefault="007C272A" w:rsidP="007C272A"/>
    <w:p w:rsidR="007C272A" w:rsidRDefault="007C272A" w:rsidP="007C272A"/>
    <w:p w:rsidR="006E09B3" w:rsidRDefault="007C272A" w:rsidP="007C272A">
      <w:pPr>
        <w:tabs>
          <w:tab w:val="left" w:pos="3765"/>
        </w:tabs>
      </w:pPr>
      <w:r>
        <w:tab/>
      </w:r>
    </w:p>
    <w:p w:rsidR="007C272A" w:rsidRDefault="007C272A" w:rsidP="007C272A">
      <w:pPr>
        <w:tabs>
          <w:tab w:val="left" w:pos="3765"/>
        </w:tabs>
      </w:pPr>
      <w:r w:rsidRPr="007C272A">
        <w:rPr>
          <w:noProof/>
          <w:lang w:eastAsia="cs-CZ"/>
        </w:rPr>
        <w:lastRenderedPageBreak/>
        <w:drawing>
          <wp:inline distT="0" distB="0" distL="0" distR="0" wp14:anchorId="3210D79A" wp14:editId="7ED07981">
            <wp:extent cx="5760720" cy="32397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72A" w:rsidRPr="007C272A" w:rsidRDefault="007C272A" w:rsidP="007C272A"/>
    <w:p w:rsidR="007C272A" w:rsidRDefault="007C272A" w:rsidP="007C272A"/>
    <w:p w:rsidR="00B45959" w:rsidRDefault="007C272A" w:rsidP="007C272A">
      <w:r w:rsidRPr="007C272A">
        <w:rPr>
          <w:noProof/>
          <w:lang w:eastAsia="cs-CZ"/>
        </w:rPr>
        <w:drawing>
          <wp:inline distT="0" distB="0" distL="0" distR="0" wp14:anchorId="12F8D13A" wp14:editId="3BEF4BC4">
            <wp:extent cx="5760720" cy="32397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959" w:rsidRPr="00B45959" w:rsidRDefault="00B45959" w:rsidP="00B45959"/>
    <w:p w:rsidR="00B45959" w:rsidRDefault="00B45959" w:rsidP="00B45959"/>
    <w:p w:rsidR="00B45959" w:rsidRDefault="00B45959" w:rsidP="00B45959">
      <w:pPr>
        <w:pStyle w:val="Tlotextu"/>
        <w:spacing w:before="0" w:after="0" w:line="240" w:lineRule="auto"/>
        <w:ind w:firstLine="0"/>
      </w:pPr>
      <w:r>
        <w:t xml:space="preserve">Blíže: </w:t>
      </w:r>
      <w:r w:rsidRPr="00356801">
        <w:rPr>
          <w:rFonts w:cs="Times New Roman"/>
          <w:i/>
          <w:sz w:val="20"/>
          <w:szCs w:val="20"/>
        </w:rPr>
        <w:t>Pět globálních trendů v maloobchodě.</w:t>
      </w:r>
      <w:r w:rsidRPr="00356801">
        <w:rPr>
          <w:rFonts w:cs="Times New Roman"/>
          <w:sz w:val="20"/>
          <w:szCs w:val="20"/>
        </w:rPr>
        <w:t xml:space="preserve"> [online]. [vid. 26. března 2019]. Dostupné z </w:t>
      </w:r>
      <w:hyperlink r:id="rId8" w:history="1">
        <w:r w:rsidRPr="00356801">
          <w:rPr>
            <w:rStyle w:val="Hypertextovodkaz"/>
            <w:rFonts w:cs="Times New Roman"/>
            <w:sz w:val="20"/>
            <w:szCs w:val="20"/>
          </w:rPr>
          <w:t>https://retailnews.cz/2018/03/05/pet-globalnich-trendu-v-maloobchode/</w:t>
        </w:r>
      </w:hyperlink>
      <w:r w:rsidRPr="00356801">
        <w:rPr>
          <w:rStyle w:val="Hypertextovodkaz"/>
          <w:rFonts w:cs="Times New Roman"/>
          <w:sz w:val="20"/>
          <w:szCs w:val="20"/>
        </w:rPr>
        <w:t>.  ISSN2336-8063</w:t>
      </w:r>
    </w:p>
    <w:p w:rsidR="003B0030" w:rsidRDefault="003B0030" w:rsidP="00B45959">
      <w:pPr>
        <w:ind w:firstLine="708"/>
      </w:pPr>
    </w:p>
    <w:p w:rsidR="007C272A" w:rsidRPr="003B0030" w:rsidRDefault="007C272A" w:rsidP="003B0030">
      <w:bookmarkStart w:id="0" w:name="_GoBack"/>
      <w:bookmarkEnd w:id="0"/>
    </w:p>
    <w:sectPr w:rsidR="007C272A" w:rsidRPr="003B0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C7"/>
    <w:rsid w:val="003B0030"/>
    <w:rsid w:val="006E09B3"/>
    <w:rsid w:val="007C272A"/>
    <w:rsid w:val="0096348F"/>
    <w:rsid w:val="00B45959"/>
    <w:rsid w:val="00B72F87"/>
    <w:rsid w:val="00D41342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64AB"/>
  <w15:chartTrackingRefBased/>
  <w15:docId w15:val="{ACE354BC-DCFF-4E8C-B12F-3ADC5A9E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B45959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B45959"/>
    <w:rPr>
      <w:color w:val="000080"/>
      <w:u w:val="single"/>
    </w:rPr>
  </w:style>
  <w:style w:type="character" w:customStyle="1" w:styleId="TlotextuChar">
    <w:name w:val="Tělo textu Char"/>
    <w:basedOn w:val="Standardnpsmoodstavce"/>
    <w:link w:val="Tlotextu"/>
    <w:rsid w:val="00B45959"/>
    <w:rPr>
      <w:rFonts w:ascii="Times New Roman" w:hAnsi="Times New Roman"/>
      <w:sz w:val="24"/>
    </w:rPr>
  </w:style>
  <w:style w:type="paragraph" w:styleId="Normlnweb">
    <w:name w:val="Normal (Web)"/>
    <w:basedOn w:val="Normln"/>
    <w:link w:val="NormlnwebChar"/>
    <w:uiPriority w:val="99"/>
    <w:unhideWhenUsed/>
    <w:rsid w:val="003B0030"/>
    <w:pPr>
      <w:spacing w:before="85" w:after="85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B003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ailnews.cz/2018/03/05/pet-globalnich-trendu-v-maloobchod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starzyczna</dc:creator>
  <cp:keywords/>
  <dc:description/>
  <cp:lastModifiedBy>starzyczna</cp:lastModifiedBy>
  <cp:revision>5</cp:revision>
  <dcterms:created xsi:type="dcterms:W3CDTF">2020-09-16T09:22:00Z</dcterms:created>
  <dcterms:modified xsi:type="dcterms:W3CDTF">2020-10-01T08:03:00Z</dcterms:modified>
</cp:coreProperties>
</file>