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04E" w:rsidRDefault="001B604E" w:rsidP="001B604E">
      <w:pPr>
        <w:ind w:left="1070" w:hanging="710"/>
      </w:pPr>
      <w:r>
        <w:t>Úkoly k samostudiu:</w:t>
      </w:r>
    </w:p>
    <w:p w:rsidR="001B604E" w:rsidRDefault="001B604E" w:rsidP="001B604E">
      <w:pPr>
        <w:pStyle w:val="Odstavecseseznamem"/>
        <w:numPr>
          <w:ilvl w:val="0"/>
          <w:numId w:val="3"/>
        </w:numPr>
      </w:pPr>
      <w:r>
        <w:t>Na internetu vyhledejte hotelová NEJ (např. nejvyšší hotel, nejdražší, nejmenší apod.)</w:t>
      </w:r>
    </w:p>
    <w:p w:rsidR="001B604E" w:rsidRDefault="001B604E" w:rsidP="001B604E">
      <w:pPr>
        <w:pStyle w:val="Odstavecseseznamem"/>
        <w:numPr>
          <w:ilvl w:val="0"/>
          <w:numId w:val="3"/>
        </w:numPr>
      </w:pPr>
      <w:r>
        <w:t>Vyhledejte aktuální statistické údaje o počtu organizací podle právních forem v SEKCI I – ubytování, stravování a pohostinství a NACE.</w:t>
      </w:r>
    </w:p>
    <w:p w:rsidR="001B604E" w:rsidRDefault="001B604E" w:rsidP="001B604E">
      <w:pPr>
        <w:pStyle w:val="Odstavecseseznamem"/>
        <w:numPr>
          <w:ilvl w:val="0"/>
          <w:numId w:val="3"/>
        </w:numPr>
      </w:pPr>
      <w:r>
        <w:t>Vyhledejte mezinárodními standardy kvality služeb, které využívají konkrétní subjekty hotelnictví jak v ČR, tak i v zahraničí.</w:t>
      </w:r>
    </w:p>
    <w:p w:rsidR="001B604E" w:rsidRDefault="001B604E" w:rsidP="001B604E">
      <w:pPr>
        <w:pStyle w:val="Odstavecseseznamem"/>
        <w:numPr>
          <w:ilvl w:val="0"/>
          <w:numId w:val="3"/>
        </w:numPr>
      </w:pPr>
      <w:r>
        <w:t>Vyhledejte aktuální statistické údaje týkající se počtu vybraných hromadných ubytovacích zařízení v ČR.</w:t>
      </w:r>
    </w:p>
    <w:p w:rsidR="001B604E" w:rsidRDefault="001B604E" w:rsidP="001B604E">
      <w:pPr>
        <w:pStyle w:val="Odstavecseseznamem"/>
        <w:numPr>
          <w:ilvl w:val="0"/>
          <w:numId w:val="3"/>
        </w:numPr>
      </w:pPr>
      <w:r>
        <w:t>Uveďte konkrétní organizační strukturu Vámi vybraného hotelu a stručně ji popište.</w:t>
      </w:r>
    </w:p>
    <w:p w:rsidR="005F3520" w:rsidRDefault="001B604E" w:rsidP="001B604E">
      <w:pPr>
        <w:pStyle w:val="Odstavecseseznamem"/>
        <w:numPr>
          <w:ilvl w:val="0"/>
          <w:numId w:val="3"/>
        </w:numPr>
      </w:pPr>
      <w:r>
        <w:t>Vyjmenujte konkrétní slevy pobytů (akční nabídky), které poskytují hotely jak v ČR, tak i v zahraničí.</w:t>
      </w:r>
    </w:p>
    <w:p w:rsidR="001B604E" w:rsidRDefault="001B604E" w:rsidP="001B604E">
      <w:pPr>
        <w:pStyle w:val="Odstavecseseznamem"/>
        <w:numPr>
          <w:ilvl w:val="0"/>
          <w:numId w:val="3"/>
        </w:numPr>
      </w:pPr>
      <w:r>
        <w:t>Vyhledejte aktuální statistické údaje, a to konkrétně: Čisté využití lůžek (ČVL) a využití pokojů (VP) u vybraných ubytovacích zařízení v ČR.</w:t>
      </w:r>
    </w:p>
    <w:p w:rsidR="001B604E" w:rsidRDefault="001B604E" w:rsidP="001B604E">
      <w:pPr>
        <w:pStyle w:val="Odstavecseseznamem"/>
        <w:numPr>
          <w:ilvl w:val="0"/>
          <w:numId w:val="3"/>
        </w:numPr>
      </w:pPr>
      <w:r>
        <w:t xml:space="preserve">Vyhledejte doplňkové informace z oblasti </w:t>
      </w:r>
      <w:proofErr w:type="spellStart"/>
      <w:r>
        <w:t>Revenue</w:t>
      </w:r>
      <w:proofErr w:type="spellEnd"/>
      <w:r>
        <w:t xml:space="preserve"> Managementu, které nejsou obsaženy ve studijní opoře.</w:t>
      </w:r>
    </w:p>
    <w:p w:rsidR="001B604E" w:rsidRDefault="001B604E" w:rsidP="001B604E">
      <w:pPr>
        <w:pStyle w:val="Odstavecseseznamem"/>
        <w:numPr>
          <w:ilvl w:val="0"/>
          <w:numId w:val="3"/>
        </w:numPr>
      </w:pPr>
      <w:r>
        <w:t>Uveďte konkrétní příklady nákladů u vybraných subjektů hotelnictví.</w:t>
      </w:r>
    </w:p>
    <w:p w:rsidR="001B604E" w:rsidRDefault="001B604E" w:rsidP="001B604E">
      <w:pPr>
        <w:pStyle w:val="Odstavecseseznamem"/>
        <w:numPr>
          <w:ilvl w:val="0"/>
          <w:numId w:val="3"/>
        </w:numPr>
      </w:pPr>
      <w:r>
        <w:t>K čemu slouží finanční analýza subjektům hotelnictví, a uveďte základní skupiny ukazatelů.</w:t>
      </w:r>
    </w:p>
    <w:p w:rsidR="001B604E" w:rsidRDefault="001B604E" w:rsidP="001B604E">
      <w:pPr>
        <w:pStyle w:val="Odstavecseseznamem"/>
        <w:numPr>
          <w:ilvl w:val="0"/>
          <w:numId w:val="3"/>
        </w:numPr>
      </w:pPr>
      <w:r>
        <w:t>Stručně charakterizujte vybrané personální činnosti, a uveďte konkrétní příklady jejich využití u subjektů hotelnictví.</w:t>
      </w:r>
    </w:p>
    <w:p w:rsidR="001B604E" w:rsidRDefault="001B604E" w:rsidP="001B604E">
      <w:pPr>
        <w:pStyle w:val="Odstavecseseznamem"/>
        <w:numPr>
          <w:ilvl w:val="0"/>
          <w:numId w:val="3"/>
        </w:numPr>
      </w:pPr>
      <w:r>
        <w:t>Jaký je rozdíl mezi kontrolou a controllingem.</w:t>
      </w:r>
    </w:p>
    <w:p w:rsidR="001B604E" w:rsidRDefault="001B604E" w:rsidP="001B604E">
      <w:pPr>
        <w:pStyle w:val="Odstavecseseznamem"/>
        <w:numPr>
          <w:ilvl w:val="0"/>
          <w:numId w:val="3"/>
        </w:numPr>
      </w:pPr>
      <w:r>
        <w:t>Jaké konkrétní druhy controllingu znáte, uveďte příklady.</w:t>
      </w:r>
    </w:p>
    <w:p w:rsidR="001B604E" w:rsidRDefault="001B604E" w:rsidP="001B604E">
      <w:pPr>
        <w:pStyle w:val="Odstavecseseznamem"/>
        <w:ind w:left="1070"/>
      </w:pPr>
      <w:bookmarkStart w:id="0" w:name="_GoBack"/>
      <w:bookmarkEnd w:id="0"/>
    </w:p>
    <w:sectPr w:rsidR="001B6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A6893"/>
    <w:multiLevelType w:val="hybridMultilevel"/>
    <w:tmpl w:val="22E2AC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92C77"/>
    <w:multiLevelType w:val="hybridMultilevel"/>
    <w:tmpl w:val="597C4100"/>
    <w:lvl w:ilvl="0" w:tplc="44DC3936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964F40"/>
    <w:multiLevelType w:val="hybridMultilevel"/>
    <w:tmpl w:val="3CA27CDE"/>
    <w:lvl w:ilvl="0" w:tplc="0405000D">
      <w:start w:val="1"/>
      <w:numFmt w:val="bullet"/>
      <w:lvlText w:val=""/>
      <w:lvlJc w:val="left"/>
      <w:pPr>
        <w:ind w:left="1070" w:hanging="71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04E"/>
    <w:rsid w:val="001B604E"/>
    <w:rsid w:val="005F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A96A1"/>
  <w15:chartTrackingRefBased/>
  <w15:docId w15:val="{CF0B20BE-1C64-4F57-8FF5-0A98D777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6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kaj0001</dc:creator>
  <cp:keywords/>
  <dc:description/>
  <cp:lastModifiedBy>kaj0001</cp:lastModifiedBy>
  <cp:revision>1</cp:revision>
  <dcterms:created xsi:type="dcterms:W3CDTF">2021-08-23T10:19:00Z</dcterms:created>
  <dcterms:modified xsi:type="dcterms:W3CDTF">2021-08-23T10:22:00Z</dcterms:modified>
</cp:coreProperties>
</file>