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F67" w:rsidRPr="00430A82" w:rsidRDefault="00093F67" w:rsidP="00093F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A82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 w:rsidR="00430A82" w:rsidRPr="00430A8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093F67" w:rsidRPr="00430A82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430A82">
        <w:rPr>
          <w:rFonts w:ascii="Times New Roman" w:hAnsi="Times New Roman" w:cs="Times New Roman"/>
          <w:sz w:val="24"/>
          <w:szCs w:val="24"/>
        </w:rPr>
        <w:t xml:space="preserve">Podnikové vedení uvažuje o variantách prodávaného objemu a o změnách cen na základě propočtu, o kolik by bylo nezbytné zvýšit prodané množství, aby se nezměnil původní rozpočtovaný zisk. Vychází přitom z toho, že současně dosahovaný příspěvek z tržeb činí za podnik jako celek 0,25 </w:t>
      </w:r>
      <w:proofErr w:type="gramStart"/>
      <w:r w:rsidRPr="00430A82">
        <w:rPr>
          <w:rFonts w:ascii="Times New Roman" w:hAnsi="Times New Roman" w:cs="Times New Roman"/>
          <w:sz w:val="24"/>
          <w:szCs w:val="24"/>
        </w:rPr>
        <w:t>nebo-</w:t>
      </w:r>
      <w:proofErr w:type="spellStart"/>
      <w:r w:rsidRPr="00430A82">
        <w:rPr>
          <w:rFonts w:ascii="Times New Roman" w:hAnsi="Times New Roman" w:cs="Times New Roman"/>
          <w:sz w:val="24"/>
          <w:szCs w:val="24"/>
        </w:rPr>
        <w:t>li</w:t>
      </w:r>
      <w:proofErr w:type="spellEnd"/>
      <w:proofErr w:type="gramEnd"/>
      <w:r w:rsidRPr="00430A82">
        <w:rPr>
          <w:rFonts w:ascii="Times New Roman" w:hAnsi="Times New Roman" w:cs="Times New Roman"/>
          <w:sz w:val="24"/>
          <w:szCs w:val="24"/>
        </w:rPr>
        <w:t xml:space="preserve"> 25 %. Podnikové vedení uvažuje o variantním snížení cen o 5 %, 10 %, 15 % a 20 %. </w:t>
      </w:r>
    </w:p>
    <w:p w:rsidR="00093F67" w:rsidRPr="00430A82" w:rsidRDefault="00093F67" w:rsidP="00093F67">
      <w:pPr>
        <w:pStyle w:val="Odstavecseseznamem"/>
        <w:numPr>
          <w:ilvl w:val="0"/>
          <w:numId w:val="18"/>
        </w:numPr>
        <w:rPr>
          <w:rFonts w:cs="Times New Roman"/>
          <w:szCs w:val="24"/>
        </w:rPr>
      </w:pPr>
      <w:r w:rsidRPr="00430A82">
        <w:rPr>
          <w:rFonts w:cs="Times New Roman"/>
          <w:szCs w:val="24"/>
        </w:rPr>
        <w:t xml:space="preserve">Zjistěte, o kolik procent by za daných okolností musel vzrůst objem prodeje, aby podnik dosáhl původní výše rozpočtovaného zisku. </w:t>
      </w:r>
    </w:p>
    <w:p w:rsidR="00093F67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A82" w:rsidRDefault="00430A82" w:rsidP="00430A82">
      <w:pPr>
        <w:rPr>
          <w:rFonts w:ascii="Times New Roman" w:hAnsi="Times New Roman" w:cs="Times New Roman"/>
          <w:b/>
          <w:sz w:val="24"/>
          <w:u w:val="single"/>
        </w:rPr>
      </w:pPr>
      <w:r w:rsidRPr="00F44C7F">
        <w:rPr>
          <w:rFonts w:ascii="Times New Roman" w:hAnsi="Times New Roman" w:cs="Times New Roman"/>
          <w:b/>
          <w:sz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w:rsidR="00430A82" w:rsidRPr="00174774" w:rsidRDefault="00430A82" w:rsidP="00430A82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</w:t>
      </w:r>
    </w:p>
    <w:p w:rsidR="00430A82" w:rsidRPr="00174774" w:rsidRDefault="00430A82" w:rsidP="00430A82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Úkol:</w:t>
      </w:r>
    </w:p>
    <w:p w:rsidR="00430A82" w:rsidRPr="00174774" w:rsidRDefault="00430A82" w:rsidP="00430A82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Na který z těchto výrobků by se podnik měl v současné době přednostně orientovat, pokud jsou oba stejně pracné i náročné na strojní kapacitu?</w:t>
      </w:r>
    </w:p>
    <w:p w:rsidR="00430A82" w:rsidRPr="00174774" w:rsidRDefault="00430A82" w:rsidP="00430A82">
      <w:pPr>
        <w:pStyle w:val="Odstavecseseznamem"/>
        <w:numPr>
          <w:ilvl w:val="0"/>
          <w:numId w:val="20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 xml:space="preserve">Na který z výrobků by se měl podnik soustředit v případě, </w:t>
      </w:r>
      <w:proofErr w:type="gramStart"/>
      <w:r w:rsidRPr="00174774">
        <w:rPr>
          <w:rFonts w:cs="Times New Roman"/>
          <w:szCs w:val="24"/>
        </w:rPr>
        <w:t>že ,,úzkým</w:t>
      </w:r>
      <w:proofErr w:type="gramEnd"/>
      <w:r w:rsidRPr="00174774">
        <w:rPr>
          <w:rFonts w:cs="Times New Roman"/>
          <w:szCs w:val="24"/>
        </w:rPr>
        <w:t xml:space="preserve"> místem“ podnikatelského procesu je kapacita strojního zařízení, na němž tráví žehlička B dvojnásobné množství času než žehlička A?</w:t>
      </w:r>
    </w:p>
    <w:p w:rsidR="00430A82" w:rsidRPr="00174774" w:rsidRDefault="00430A82" w:rsidP="00430A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0A82" w:rsidRPr="00993845" w:rsidRDefault="00430A82" w:rsidP="00430A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3845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430A82" w:rsidRPr="00174774" w:rsidRDefault="00430A82" w:rsidP="00430A82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 xml:space="preserve">Ve společnosti Žehlička, a.s., se vyrábějí dva druhy žehliček: žehlička A vyžaduje jednotkové variabilní náklady ve výši 270 Kč a prodává se za 500 Kč. Žehlička B vyžaduje jednotkové variabilní náklady ve výši 380 Kč a prodává se za 650 Kč. Oba výrobky jsou stejně náročné na kapacitu a podnik se rozhodl ve sledovaném období vyrábět a prodávat výhodnější výrobek B (vyšší marže). Fixní náklady, neměnné pro využití kapacity v intervalu 900 – 2 500 výrobků činí 250 000 Kč. </w:t>
      </w:r>
    </w:p>
    <w:p w:rsidR="00430A82" w:rsidRPr="00174774" w:rsidRDefault="00430A82" w:rsidP="00430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A82" w:rsidRPr="00174774" w:rsidRDefault="00430A82" w:rsidP="00430A82">
      <w:pPr>
        <w:jc w:val="both"/>
        <w:rPr>
          <w:rFonts w:ascii="Times New Roman" w:hAnsi="Times New Roman" w:cs="Times New Roman"/>
          <w:sz w:val="24"/>
          <w:szCs w:val="24"/>
        </w:rPr>
      </w:pPr>
      <w:r w:rsidRPr="00174774">
        <w:rPr>
          <w:rFonts w:ascii="Times New Roman" w:hAnsi="Times New Roman" w:cs="Times New Roman"/>
          <w:sz w:val="24"/>
          <w:szCs w:val="24"/>
        </w:rPr>
        <w:t>Úkoly:</w:t>
      </w:r>
    </w:p>
    <w:p w:rsidR="00430A82" w:rsidRPr="00174774" w:rsidRDefault="00430A82" w:rsidP="00430A82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výrobků je třeba vyrobit a prodat</w:t>
      </w:r>
    </w:p>
    <w:p w:rsidR="00430A82" w:rsidRPr="00174774" w:rsidRDefault="00430A82" w:rsidP="00430A82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bodu zvratu?</w:t>
      </w:r>
    </w:p>
    <w:p w:rsidR="00430A82" w:rsidRPr="00174774" w:rsidRDefault="00430A82" w:rsidP="00430A82">
      <w:pPr>
        <w:pStyle w:val="Odstavecseseznamem"/>
        <w:numPr>
          <w:ilvl w:val="0"/>
          <w:numId w:val="21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 dosažení zisku ve výši 370 000 Kč?</w:t>
      </w:r>
    </w:p>
    <w:p w:rsidR="00430A82" w:rsidRPr="00174774" w:rsidRDefault="00430A82" w:rsidP="00430A82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Kolik činí bezpečnostní marže společnosti?</w:t>
      </w:r>
    </w:p>
    <w:p w:rsidR="00430A82" w:rsidRPr="00174774" w:rsidRDefault="00430A82" w:rsidP="00430A82">
      <w:pPr>
        <w:pStyle w:val="Odstavecseseznamem"/>
        <w:numPr>
          <w:ilvl w:val="0"/>
          <w:numId w:val="22"/>
        </w:numPr>
        <w:spacing w:after="160" w:line="259" w:lineRule="auto"/>
        <w:rPr>
          <w:rFonts w:cs="Times New Roman"/>
          <w:szCs w:val="24"/>
        </w:rPr>
      </w:pPr>
      <w:r w:rsidRPr="00174774">
        <w:rPr>
          <w:rFonts w:cs="Times New Roman"/>
          <w:szCs w:val="24"/>
        </w:rPr>
        <w:t>Sestavte rozpočet pro žehličky B</w:t>
      </w:r>
    </w:p>
    <w:p w:rsidR="00430A82" w:rsidRDefault="00430A82" w:rsidP="00430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A82" w:rsidRDefault="00430A82" w:rsidP="00430A82">
      <w:pPr>
        <w:jc w:val="both"/>
        <w:rPr>
          <w:rFonts w:ascii="Times New Roman" w:hAnsi="Times New Roman" w:cs="Times New Roman"/>
          <w:sz w:val="24"/>
        </w:rPr>
      </w:pPr>
    </w:p>
    <w:p w:rsidR="00430A82" w:rsidRDefault="00430A82" w:rsidP="00430A82">
      <w:pPr>
        <w:jc w:val="both"/>
        <w:rPr>
          <w:rFonts w:ascii="Times New Roman" w:hAnsi="Times New Roman" w:cs="Times New Roman"/>
          <w:sz w:val="24"/>
        </w:rPr>
      </w:pPr>
    </w:p>
    <w:p w:rsidR="00430A82" w:rsidRDefault="00430A82" w:rsidP="00430A82">
      <w:pPr>
        <w:jc w:val="both"/>
        <w:rPr>
          <w:rFonts w:ascii="Times New Roman" w:hAnsi="Times New Roman" w:cs="Times New Roman"/>
          <w:sz w:val="24"/>
        </w:rPr>
      </w:pPr>
    </w:p>
    <w:p w:rsidR="00430A82" w:rsidRDefault="00430A82" w:rsidP="00430A82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Příklad 4</w:t>
      </w:r>
    </w:p>
    <w:p w:rsidR="00430A82" w:rsidRDefault="00430A82" w:rsidP="00430A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Obecní úřad posuzuje z ekonomického hlediska různé varianty výstavby mateřské školy. Jedna z těchto variant má následující parametry:</w:t>
      </w:r>
    </w:p>
    <w:p w:rsidR="00430A82" w:rsidRDefault="00430A82" w:rsidP="00430A82">
      <w:pPr>
        <w:pStyle w:val="Odstavecseseznamem"/>
        <w:numPr>
          <w:ilvl w:val="0"/>
          <w:numId w:val="24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Předpokládaná doba životnosti je 32 let</w:t>
      </w:r>
    </w:p>
    <w:p w:rsidR="00430A82" w:rsidRDefault="00430A82" w:rsidP="00430A82">
      <w:pPr>
        <w:pStyle w:val="Odstavecseseznamem"/>
        <w:numPr>
          <w:ilvl w:val="0"/>
          <w:numId w:val="24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Investiční výdaje činí 20 mil. Kč</w:t>
      </w:r>
    </w:p>
    <w:p w:rsidR="00430A82" w:rsidRDefault="00430A82" w:rsidP="00430A82">
      <w:pPr>
        <w:pStyle w:val="Odstavecseseznamem"/>
        <w:numPr>
          <w:ilvl w:val="0"/>
          <w:numId w:val="24"/>
        </w:numPr>
        <w:spacing w:after="160" w:line="256" w:lineRule="auto"/>
        <w:rPr>
          <w:rFonts w:cs="Times New Roman"/>
        </w:rPr>
      </w:pPr>
      <w:r>
        <w:rPr>
          <w:rFonts w:cs="Times New Roman"/>
        </w:rPr>
        <w:t>Průměrné roční náklady na provoz činí 3 mil. Kč.</w:t>
      </w:r>
    </w:p>
    <w:p w:rsidR="00430A82" w:rsidRDefault="00430A82" w:rsidP="00430A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Vyjádřete průměrné roční náklady této investiční varianty, a to za předpokladu, že náklady kapitálu byly s ohledem na veškeré podmínky výstavby odhadnuty na 10 %.</w:t>
      </w:r>
    </w:p>
    <w:p w:rsidR="00430A82" w:rsidRDefault="00430A82" w:rsidP="00430A82">
      <w:pPr>
        <w:jc w:val="both"/>
        <w:rPr>
          <w:rFonts w:ascii="Times New Roman" w:hAnsi="Times New Roman" w:cs="Times New Roman"/>
          <w:sz w:val="24"/>
        </w:rPr>
      </w:pPr>
    </w:p>
    <w:p w:rsidR="00430A82" w:rsidRPr="00430A82" w:rsidRDefault="00430A82" w:rsidP="00093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F67" w:rsidRPr="00430A82" w:rsidRDefault="00093F67" w:rsidP="00093F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A82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Příklad </w:t>
      </w:r>
      <w:r w:rsidR="00430A8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</w:p>
    <w:p w:rsidR="00093F67" w:rsidRPr="00430A82" w:rsidRDefault="00093F67" w:rsidP="00093F67">
      <w:pPr>
        <w:jc w:val="both"/>
        <w:rPr>
          <w:rFonts w:ascii="Times New Roman" w:hAnsi="Times New Roman" w:cs="Times New Roman"/>
          <w:sz w:val="24"/>
          <w:szCs w:val="24"/>
        </w:rPr>
      </w:pPr>
      <w:r w:rsidRPr="00430A82">
        <w:rPr>
          <w:rFonts w:ascii="Times New Roman" w:hAnsi="Times New Roman" w:cs="Times New Roman"/>
          <w:sz w:val="24"/>
          <w:szCs w:val="24"/>
        </w:rPr>
        <w:t xml:space="preserve">Z analýzy nákladů nutných k výrobě a prodeji jedné láhve minerální vody vyplývá, že její jednotkové variabilní náklady činí 11 Kč a celkové měsíční fixní náklady výroby a prodeje činí 350 000 Kč. Na základě průzkumu trhu bylo zjištěno, že prodejní ceny, za kterou je možné realizovat jednu láhev, jsou 18 Kč, 22 Kč a 24 Kč. Při ceně 18 Kč je možno očekávat prodej 200 000 láhví. Cenová pružnost poptávky je odhadnuta na 1,2. </w:t>
      </w:r>
    </w:p>
    <w:p w:rsidR="00093F67" w:rsidRPr="00430A82" w:rsidRDefault="00093F67" w:rsidP="00430A82">
      <w:pPr>
        <w:pStyle w:val="Odstavecseseznamem"/>
        <w:numPr>
          <w:ilvl w:val="0"/>
          <w:numId w:val="19"/>
        </w:numPr>
        <w:rPr>
          <w:rFonts w:cs="Times New Roman"/>
          <w:szCs w:val="24"/>
        </w:rPr>
      </w:pPr>
      <w:r w:rsidRPr="00430A82">
        <w:rPr>
          <w:rFonts w:cs="Times New Roman"/>
          <w:szCs w:val="24"/>
        </w:rPr>
        <w:t>Jakou cenu má podnik stanovit, pokud je jeho cílem maximalizace zisku?</w:t>
      </w:r>
    </w:p>
    <w:sectPr w:rsidR="00093F67" w:rsidRPr="00430A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0C">
          <w:rPr>
            <w:noProof/>
          </w:rPr>
          <w:t>2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F6"/>
    <w:multiLevelType w:val="hybridMultilevel"/>
    <w:tmpl w:val="8AC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022A"/>
    <w:multiLevelType w:val="hybridMultilevel"/>
    <w:tmpl w:val="A314E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472CD"/>
    <w:multiLevelType w:val="hybridMultilevel"/>
    <w:tmpl w:val="0A3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443F"/>
    <w:multiLevelType w:val="hybridMultilevel"/>
    <w:tmpl w:val="EF9E0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C32AF"/>
    <w:multiLevelType w:val="hybridMultilevel"/>
    <w:tmpl w:val="85CC81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EB28DF"/>
    <w:multiLevelType w:val="hybridMultilevel"/>
    <w:tmpl w:val="A250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1CD0"/>
    <w:multiLevelType w:val="hybridMultilevel"/>
    <w:tmpl w:val="07D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3046C"/>
    <w:multiLevelType w:val="hybridMultilevel"/>
    <w:tmpl w:val="9F92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22"/>
  </w:num>
  <w:num w:numId="5">
    <w:abstractNumId w:val="15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7"/>
  </w:num>
  <w:num w:numId="13">
    <w:abstractNumId w:val="5"/>
  </w:num>
  <w:num w:numId="14">
    <w:abstractNumId w:val="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9"/>
  </w:num>
  <w:num w:numId="21">
    <w:abstractNumId w:val="3"/>
  </w:num>
  <w:num w:numId="22">
    <w:abstractNumId w:val="20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93F67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C6679"/>
    <w:rsid w:val="003C760C"/>
    <w:rsid w:val="003D245C"/>
    <w:rsid w:val="003D723B"/>
    <w:rsid w:val="003E7357"/>
    <w:rsid w:val="00400E8B"/>
    <w:rsid w:val="00414E3C"/>
    <w:rsid w:val="004151A8"/>
    <w:rsid w:val="00416104"/>
    <w:rsid w:val="00430A82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9158A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777A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3F6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3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3F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Markéta Šeligová</cp:lastModifiedBy>
  <cp:revision>118</cp:revision>
  <dcterms:created xsi:type="dcterms:W3CDTF">2017-02-27T10:23:00Z</dcterms:created>
  <dcterms:modified xsi:type="dcterms:W3CDTF">2022-12-12T15:47:00Z</dcterms:modified>
</cp:coreProperties>
</file>