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BA1EFD" w:rsidRDefault="002962A8" w:rsidP="00BA1E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EFD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BA1EFD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BA1EFD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BA1EFD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správný rozklad na součin.</w:t>
      </w:r>
    </w:p>
    <w:p w:rsidR="002962A8" w:rsidRPr="002962A8" w:rsidRDefault="00E840F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pt;height:18.35pt" o:ole="" fillcolor="window">
            <v:imagedata r:id="rId8" o:title=""/>
          </v:shape>
          <o:OLEObject Type="Embed" ProgID="Equation.3" ShapeID="_x0000_i1025" DrawAspect="Content" ObjectID="_1533638023" r:id="rId9"/>
        </w:object>
      </w:r>
    </w:p>
    <w:p w:rsidR="002962A8" w:rsidRPr="00E840F0" w:rsidRDefault="00E840F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2200" w:dyaOrig="360">
          <v:shape id="_x0000_i1026" type="#_x0000_t75" style="width:110.05pt;height:18.35pt" o:ole="" fillcolor="window">
            <v:imagedata r:id="rId10" o:title=""/>
          </v:shape>
          <o:OLEObject Type="Embed" ProgID="Equation.3" ShapeID="_x0000_i1026" DrawAspect="Content" ObjectID="_1533638024" r:id="rId11"/>
        </w:object>
      </w:r>
    </w:p>
    <w:p w:rsidR="002962A8" w:rsidRPr="00E840F0" w:rsidRDefault="00E840F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2580" w:dyaOrig="360">
          <v:shape id="_x0000_i1027" type="#_x0000_t75" style="width:129.05pt;height:18.35pt" o:ole="" fillcolor="window">
            <v:imagedata r:id="rId12" o:title=""/>
          </v:shape>
          <o:OLEObject Type="Embed" ProgID="Equation.3" ShapeID="_x0000_i1027" DrawAspect="Content" ObjectID="_1533638025" r:id="rId13"/>
        </w:object>
      </w:r>
    </w:p>
    <w:p w:rsidR="00E840F0" w:rsidRPr="00E840F0" w:rsidRDefault="00E840F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1719" w:dyaOrig="360">
          <v:shape id="_x0000_i1028" type="#_x0000_t75" style="width:86.25pt;height:18.35pt" o:ole="" fillcolor="window">
            <v:imagedata r:id="rId14" o:title=""/>
          </v:shape>
          <o:OLEObject Type="Embed" ProgID="Equation.3" ShapeID="_x0000_i1028" DrawAspect="Content" ObjectID="_1533638026" r:id="rId15"/>
        </w:object>
      </w:r>
    </w:p>
    <w:p w:rsidR="00383857" w:rsidRPr="002962A8" w:rsidRDefault="00383857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962A8" w:rsidRPr="00383857" w:rsidRDefault="00E840F0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správný rozklad na součin kořenových činitelů.</w:t>
      </w:r>
    </w:p>
    <w:p w:rsidR="00383857" w:rsidRPr="00383857" w:rsidRDefault="00E840F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2520" w:dyaOrig="360">
          <v:shape id="_x0000_i1029" type="#_x0000_t75" style="width:126.35pt;height:18.35pt" o:ole="" fillcolor="window">
            <v:imagedata r:id="rId16" o:title=""/>
          </v:shape>
          <o:OLEObject Type="Embed" ProgID="Equation.3" ShapeID="_x0000_i1029" DrawAspect="Content" ObjectID="_1533638027" r:id="rId17"/>
        </w:object>
      </w:r>
    </w:p>
    <w:p w:rsidR="00383857" w:rsidRPr="00383857" w:rsidRDefault="00E840F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2520" w:dyaOrig="360">
          <v:shape id="_x0000_i1030" type="#_x0000_t75" style="width:126.35pt;height:18.35pt" o:ole="" fillcolor="window">
            <v:imagedata r:id="rId18" o:title=""/>
          </v:shape>
          <o:OLEObject Type="Embed" ProgID="Equation.3" ShapeID="_x0000_i1030" DrawAspect="Content" ObjectID="_1533638028" r:id="rId19"/>
        </w:object>
      </w:r>
    </w:p>
    <w:p w:rsidR="00E840F0" w:rsidRPr="00E840F0" w:rsidRDefault="00E840F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2500" w:dyaOrig="360">
          <v:shape id="_x0000_i1031" type="#_x0000_t75" style="width:125pt;height:18.35pt" o:ole="" fillcolor="window">
            <v:imagedata r:id="rId20" o:title=""/>
          </v:shape>
          <o:OLEObject Type="Embed" ProgID="Equation.3" ShapeID="_x0000_i1031" DrawAspect="Content" ObjectID="_1533638029" r:id="rId21"/>
        </w:object>
      </w:r>
    </w:p>
    <w:p w:rsidR="00383857" w:rsidRPr="00E840F0" w:rsidRDefault="00E840F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1EFD">
        <w:rPr>
          <w:position w:val="-10"/>
        </w:rPr>
        <w:object w:dxaOrig="2520" w:dyaOrig="360">
          <v:shape id="_x0000_i1033" type="#_x0000_t75" style="width:126.35pt;height:18.35pt" o:ole="" fillcolor="window">
            <v:imagedata r:id="rId22" o:title=""/>
          </v:shape>
          <o:OLEObject Type="Embed" ProgID="Equation.3" ShapeID="_x0000_i1033" DrawAspect="Content" ObjectID="_1533638030" r:id="rId23"/>
        </w:object>
      </w:r>
    </w:p>
    <w:p w:rsidR="00E840F0" w:rsidRPr="00E840F0" w:rsidRDefault="00E840F0" w:rsidP="00E840F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383857" w:rsidRDefault="00E840F0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</w:t>
      </w:r>
      <w:r w:rsidRPr="00E840F0">
        <w:rPr>
          <w:position w:val="-14"/>
        </w:rPr>
        <w:object w:dxaOrig="620" w:dyaOrig="400">
          <v:shape id="_x0000_i1032" type="#_x0000_t75" style="width:31.25pt;height:19.7pt" o:ole="" fillcolor="window">
            <v:imagedata r:id="rId24" o:title=""/>
          </v:shape>
          <o:OLEObject Type="Embed" ProgID="Equation.3" ShapeID="_x0000_i1032" DrawAspect="Content" ObjectID="_1533638031" r:id="rId25"/>
        </w:object>
      </w:r>
      <w:r>
        <w:t xml:space="preserve">, </w:t>
      </w:r>
      <w:r w:rsidRPr="00E840F0">
        <w:rPr>
          <w:rFonts w:ascii="Times New Roman" w:hAnsi="Times New Roman" w:cs="Times New Roman"/>
          <w:sz w:val="24"/>
          <w:szCs w:val="24"/>
        </w:rPr>
        <w:t>pak platí:</w:t>
      </w:r>
    </w:p>
    <w:p w:rsidR="00383857" w:rsidRPr="00383857" w:rsidRDefault="00EA6D42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0F0">
        <w:rPr>
          <w:position w:val="-10"/>
        </w:rPr>
        <w:object w:dxaOrig="1640" w:dyaOrig="340">
          <v:shape id="_x0000_i1034" type="#_x0000_t75" style="width:82.2pt;height:17pt" o:ole="" fillcolor="window">
            <v:imagedata r:id="rId26" o:title=""/>
          </v:shape>
          <o:OLEObject Type="Embed" ProgID="Equation.3" ShapeID="_x0000_i1034" DrawAspect="Content" ObjectID="_1533638032" r:id="rId27"/>
        </w:object>
      </w:r>
      <w:bookmarkStart w:id="0" w:name="_GoBack"/>
      <w:bookmarkEnd w:id="0"/>
    </w:p>
    <w:p w:rsidR="00383857" w:rsidRPr="00383857" w:rsidRDefault="00EA6D42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0F0">
        <w:rPr>
          <w:position w:val="-10"/>
        </w:rPr>
        <w:object w:dxaOrig="1500" w:dyaOrig="340">
          <v:shape id="_x0000_i1035" type="#_x0000_t75" style="width:74.7pt;height:17pt" o:ole="" fillcolor="window">
            <v:imagedata r:id="rId28" o:title=""/>
          </v:shape>
          <o:OLEObject Type="Embed" ProgID="Equation.3" ShapeID="_x0000_i1035" DrawAspect="Content" ObjectID="_1533638033" r:id="rId29"/>
        </w:object>
      </w:r>
    </w:p>
    <w:p w:rsidR="00383857" w:rsidRPr="00383857" w:rsidRDefault="00EA6D42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0F0">
        <w:rPr>
          <w:position w:val="-10"/>
        </w:rPr>
        <w:object w:dxaOrig="1640" w:dyaOrig="340">
          <v:shape id="_x0000_i1036" type="#_x0000_t75" style="width:82.2pt;height:17pt" o:ole="" fillcolor="window">
            <v:imagedata r:id="rId30" o:title=""/>
          </v:shape>
          <o:OLEObject Type="Embed" ProgID="Equation.3" ShapeID="_x0000_i1036" DrawAspect="Content" ObjectID="_1533638034" r:id="rId31"/>
        </w:object>
      </w:r>
    </w:p>
    <w:p w:rsidR="00383857" w:rsidRPr="00E840F0" w:rsidRDefault="00E840F0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0F0">
        <w:rPr>
          <w:rFonts w:ascii="Times New Roman" w:hAnsi="Times New Roman" w:cs="Times New Roman"/>
          <w:sz w:val="24"/>
          <w:szCs w:val="24"/>
        </w:rPr>
        <w:t>Rovnice nemá řešení.</w: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B0" w:rsidRDefault="004E25B0" w:rsidP="002962A8">
      <w:pPr>
        <w:spacing w:after="0" w:line="240" w:lineRule="auto"/>
      </w:pPr>
      <w:r>
        <w:separator/>
      </w:r>
    </w:p>
  </w:endnote>
  <w:endnote w:type="continuationSeparator" w:id="0">
    <w:p w:rsidR="004E25B0" w:rsidRDefault="004E25B0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BA1EFD">
    <w:pPr>
      <w:pStyle w:val="Zpat"/>
    </w:pPr>
    <w:r>
      <w:t>1A, 1C, 1D, 2B</w:t>
    </w:r>
    <w:r w:rsidR="002962A8">
      <w:t xml:space="preserve">, </w:t>
    </w:r>
    <w:r>
      <w:t>2C, 2D, 3A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B0" w:rsidRDefault="004E25B0" w:rsidP="002962A8">
      <w:pPr>
        <w:spacing w:after="0" w:line="240" w:lineRule="auto"/>
      </w:pPr>
      <w:r>
        <w:separator/>
      </w:r>
    </w:p>
  </w:footnote>
  <w:footnote w:type="continuationSeparator" w:id="0">
    <w:p w:rsidR="004E25B0" w:rsidRDefault="004E25B0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2962A8"/>
    <w:rsid w:val="00383857"/>
    <w:rsid w:val="004E25B0"/>
    <w:rsid w:val="00612DA2"/>
    <w:rsid w:val="00B8368E"/>
    <w:rsid w:val="00BA1EFD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4</cp:revision>
  <dcterms:created xsi:type="dcterms:W3CDTF">2016-08-25T11:36:00Z</dcterms:created>
  <dcterms:modified xsi:type="dcterms:W3CDTF">2016-08-25T11:46:00Z</dcterms:modified>
</cp:coreProperties>
</file>