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A" w:rsidRPr="002C365F" w:rsidRDefault="00DF6F0A" w:rsidP="002C365F">
      <w:pPr>
        <w:pStyle w:val="Bntext"/>
        <w:spacing w:before="840" w:after="720"/>
        <w:jc w:val="center"/>
        <w:rPr>
          <w:sz w:val="36"/>
        </w:rPr>
      </w:pPr>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8"/>
          <w:footerReference w:type="default" r:id="rId9"/>
          <w:pgSz w:w="11906" w:h="16838" w:code="9"/>
          <w:pgMar w:top="1418" w:right="1418" w:bottom="1418" w:left="1418" w:header="709" w:footer="709" w:gutter="0"/>
          <w:pgNumType w:start="0"/>
          <w:cols w:space="708"/>
          <w:vAlign w:val="center"/>
          <w:titlePg/>
          <w:docGrid w:linePitch="360"/>
        </w:sectPr>
      </w:pPr>
      <w:bookmarkStart w:id="0" w:name="_Toc24627190"/>
      <w:bookmarkStart w:id="1" w:name="_Toc405290743"/>
      <w:bookmarkStart w:id="2" w:name="_Toc405291178"/>
    </w:p>
    <w:p w:rsidR="00DF6F0A" w:rsidRPr="00B86645" w:rsidRDefault="00DF6F0A" w:rsidP="005301DF">
      <w:pPr>
        <w:pStyle w:val="Nadpis1"/>
        <w:numPr>
          <w:ilvl w:val="0"/>
          <w:numId w:val="0"/>
        </w:numPr>
      </w:pPr>
      <w:bookmarkStart w:id="3" w:name="_Toc24627191"/>
      <w:bookmarkStart w:id="4" w:name="_Toc24790570"/>
      <w:bookmarkStart w:id="5" w:name="_Toc24790656"/>
      <w:bookmarkEnd w:id="0"/>
      <w:r w:rsidRPr="00B86645">
        <w:lastRenderedPageBreak/>
        <w:t>Úvod</w:t>
      </w:r>
      <w:bookmarkEnd w:id="1"/>
      <w:bookmarkEnd w:id="2"/>
      <w:bookmarkEnd w:id="3"/>
      <w:bookmarkEnd w:id="4"/>
      <w:bookmarkEnd w:id="5"/>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5301DF">
      <w:pPr>
        <w:pStyle w:val="Nadpis1"/>
      </w:pPr>
      <w:r>
        <w:br w:type="page"/>
      </w:r>
      <w:bookmarkStart w:id="6" w:name="_Toc405290744"/>
      <w:bookmarkStart w:id="7" w:name="_Toc405291179"/>
      <w:bookmarkStart w:id="8" w:name="_Toc24627192"/>
      <w:bookmarkStart w:id="9" w:name="_Toc24790571"/>
      <w:bookmarkStart w:id="10" w:name="_Toc24790657"/>
      <w:r w:rsidRPr="00C361D6">
        <w:lastRenderedPageBreak/>
        <w:t>Osobní image</w:t>
      </w:r>
      <w:bookmarkEnd w:id="6"/>
      <w:bookmarkEnd w:id="7"/>
      <w:bookmarkEnd w:id="8"/>
      <w:bookmarkEnd w:id="9"/>
      <w:bookmarkEnd w:id="10"/>
    </w:p>
    <w:p w:rsidR="00DF6F0A" w:rsidRPr="00515CA2" w:rsidRDefault="00DF6F0A" w:rsidP="002C365F">
      <w:pPr>
        <w:pStyle w:val="Bntext"/>
        <w:ind w:firstLine="709"/>
        <w:rPr>
          <w:sz w:val="24"/>
          <w:szCs w:val="24"/>
        </w:rPr>
      </w:pPr>
      <w:r w:rsidRPr="00515CA2">
        <w:rPr>
          <w:sz w:val="24"/>
          <w:szCs w:val="24"/>
        </w:rPr>
        <w:t>Náplní obchodního zástupce</w:t>
      </w:r>
      <w:r w:rsidR="0044469F" w:rsidRPr="00515CA2">
        <w:rPr>
          <w:sz w:val="24"/>
          <w:szCs w:val="24"/>
        </w:rPr>
        <w:fldChar w:fldCharType="begin"/>
      </w:r>
      <w:r w:rsidRPr="00515CA2">
        <w:rPr>
          <w:sz w:val="24"/>
          <w:szCs w:val="24"/>
        </w:rPr>
        <w:instrText xml:space="preserve"> XE "náplň obchodního zástupce" </w:instrText>
      </w:r>
      <w:r w:rsidR="0044469F"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sdt>
        <w:sdtPr>
          <w:rPr>
            <w:sz w:val="24"/>
            <w:szCs w:val="24"/>
          </w:rPr>
          <w:id w:val="934250209"/>
          <w:citation/>
        </w:sdtPr>
        <w:sdtEndPr/>
        <w:sdtContent>
          <w:r w:rsidR="0006398D">
            <w:rPr>
              <w:sz w:val="24"/>
              <w:szCs w:val="24"/>
            </w:rPr>
            <w:fldChar w:fldCharType="begin"/>
          </w:r>
          <w:r w:rsidR="00427E4C">
            <w:rPr>
              <w:sz w:val="24"/>
              <w:szCs w:val="24"/>
            </w:rPr>
            <w:instrText xml:space="preserve">CITATION Štěpaník \l 1029 </w:instrText>
          </w:r>
          <w:r w:rsidR="0006398D">
            <w:rPr>
              <w:sz w:val="24"/>
              <w:szCs w:val="24"/>
            </w:rPr>
            <w:fldChar w:fldCharType="separate"/>
          </w:r>
          <w:r w:rsidR="00CF7703">
            <w:rPr>
              <w:noProof/>
              <w:sz w:val="24"/>
              <w:szCs w:val="24"/>
            </w:rPr>
            <w:t xml:space="preserve"> </w:t>
          </w:r>
          <w:r w:rsidR="00CF7703" w:rsidRPr="00CF7703">
            <w:rPr>
              <w:noProof/>
              <w:sz w:val="24"/>
              <w:szCs w:val="24"/>
            </w:rPr>
            <w:t>(Štěpaník, 2003)</w:t>
          </w:r>
          <w:r w:rsidR="0006398D">
            <w:rPr>
              <w:sz w:val="24"/>
              <w:szCs w:val="24"/>
            </w:rPr>
            <w:fldChar w:fldCharType="end"/>
          </w:r>
        </w:sdtContent>
      </w:sdt>
    </w:p>
    <w:p w:rsidR="00DF6F0A" w:rsidRPr="00C361D6" w:rsidRDefault="00DF6F0A" w:rsidP="00DE2D53">
      <w:pPr>
        <w:pStyle w:val="Nadpis2"/>
      </w:pPr>
      <w:bookmarkStart w:id="11" w:name="_Toc405290745"/>
      <w:bookmarkStart w:id="12" w:name="_Toc405291180"/>
      <w:bookmarkStart w:id="13" w:name="_Toc24627193"/>
      <w:bookmarkStart w:id="14" w:name="_Toc24790572"/>
      <w:bookmarkStart w:id="15" w:name="_Toc24790658"/>
      <w:r w:rsidRPr="00C361D6">
        <w:t>Jak si zpříjemnit komunikaci</w:t>
      </w:r>
      <w:bookmarkEnd w:id="11"/>
      <w:bookmarkEnd w:id="12"/>
      <w:bookmarkEnd w:id="13"/>
      <w:bookmarkEnd w:id="14"/>
      <w:bookmarkEnd w:id="15"/>
    </w:p>
    <w:p w:rsidR="00DF6F0A" w:rsidRPr="00515CA2" w:rsidRDefault="00DF6F0A" w:rsidP="00DF6F0A">
      <w:pPr>
        <w:pStyle w:val="Bntext"/>
        <w:ind w:firstLine="708"/>
        <w:rPr>
          <w:sz w:val="24"/>
          <w:szCs w:val="24"/>
        </w:rPr>
      </w:pPr>
      <w:r w:rsidRPr="00515CA2">
        <w:rPr>
          <w:sz w:val="24"/>
          <w:szCs w:val="24"/>
        </w:rPr>
        <w:t>Otázkou dobrých mezilidských vztahů</w:t>
      </w:r>
      <w:r w:rsidR="0044469F" w:rsidRPr="00515CA2">
        <w:rPr>
          <w:sz w:val="24"/>
          <w:szCs w:val="24"/>
        </w:rPr>
        <w:fldChar w:fldCharType="begin"/>
      </w:r>
      <w:r w:rsidRPr="00515CA2">
        <w:rPr>
          <w:sz w:val="24"/>
          <w:szCs w:val="24"/>
        </w:rPr>
        <w:instrText xml:space="preserve"> XE "mezilidské vztahy" </w:instrText>
      </w:r>
      <w:r w:rsidR="0044469F"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44469F" w:rsidRPr="00515CA2">
        <w:rPr>
          <w:sz w:val="24"/>
          <w:szCs w:val="24"/>
        </w:rPr>
        <w:fldChar w:fldCharType="begin"/>
      </w:r>
      <w:r w:rsidRPr="00515CA2">
        <w:rPr>
          <w:sz w:val="24"/>
          <w:szCs w:val="24"/>
        </w:rPr>
        <w:instrText xml:space="preserve"> XE "</w:instrText>
      </w:r>
      <w:proofErr w:type="spellStart"/>
      <w:r w:rsidRPr="00515CA2">
        <w:rPr>
          <w:sz w:val="24"/>
          <w:szCs w:val="24"/>
        </w:rPr>
        <w:instrText>Dale</w:instrText>
      </w:r>
      <w:proofErr w:type="spellEnd"/>
      <w:r w:rsidRPr="00515CA2">
        <w:rPr>
          <w:sz w:val="24"/>
          <w:szCs w:val="24"/>
        </w:rPr>
        <w:instrText xml:space="preserve"> Carnegie" </w:instrText>
      </w:r>
      <w:r w:rsidR="0044469F" w:rsidRPr="00515CA2">
        <w:rPr>
          <w:sz w:val="24"/>
          <w:szCs w:val="24"/>
        </w:rPr>
        <w:fldChar w:fldCharType="end"/>
      </w:r>
      <w:r w:rsidRPr="00515CA2">
        <w:rPr>
          <w:sz w:val="24"/>
          <w:szCs w:val="24"/>
        </w:rPr>
        <w:t>. Své poznatky z této oblasti shrnul ve své knize Jak získávat přátele a působit na lidi</w:t>
      </w:r>
      <w:sdt>
        <w:sdtPr>
          <w:rPr>
            <w:sz w:val="24"/>
            <w:szCs w:val="24"/>
          </w:rPr>
          <w:id w:val="-1820655741"/>
          <w:citation/>
        </w:sdtPr>
        <w:sdtEndPr/>
        <w:sdtContent>
          <w:r w:rsidR="00AA3A5C">
            <w:rPr>
              <w:sz w:val="24"/>
              <w:szCs w:val="24"/>
            </w:rPr>
            <w:fldChar w:fldCharType="begin"/>
          </w:r>
          <w:r w:rsidR="00AA3A5C">
            <w:rPr>
              <w:sz w:val="24"/>
              <w:szCs w:val="24"/>
            </w:rPr>
            <w:instrText xml:space="preserve"> CITATION CAR04 \l 1029 </w:instrText>
          </w:r>
          <w:r w:rsidR="00AA3A5C">
            <w:rPr>
              <w:sz w:val="24"/>
              <w:szCs w:val="24"/>
            </w:rPr>
            <w:fldChar w:fldCharType="separate"/>
          </w:r>
          <w:r w:rsidR="00CF7703">
            <w:rPr>
              <w:noProof/>
              <w:sz w:val="24"/>
              <w:szCs w:val="24"/>
            </w:rPr>
            <w:t xml:space="preserve"> </w:t>
          </w:r>
          <w:r w:rsidR="00CF7703" w:rsidRPr="00CF7703">
            <w:rPr>
              <w:noProof/>
              <w:sz w:val="24"/>
              <w:szCs w:val="24"/>
            </w:rPr>
            <w:t>(CARNEGIE, 2004)</w:t>
          </w:r>
          <w:r w:rsidR="00AA3A5C">
            <w:rPr>
              <w:sz w:val="24"/>
              <w:szCs w:val="24"/>
            </w:rPr>
            <w:fldChar w:fldCharType="end"/>
          </w:r>
        </w:sdtContent>
      </w:sdt>
      <w:r w:rsidRPr="00515CA2">
        <w:rPr>
          <w:sz w:val="24"/>
          <w:szCs w:val="24"/>
        </w:rPr>
        <w:t>, ze které je i těchto šest pravidel:</w:t>
      </w:r>
      <w:r w:rsidR="0044469F" w:rsidRPr="00515CA2">
        <w:rPr>
          <w:sz w:val="24"/>
          <w:szCs w:val="24"/>
        </w:rPr>
        <w:fldChar w:fldCharType="begin"/>
      </w:r>
      <w:r w:rsidRPr="00515CA2">
        <w:rPr>
          <w:sz w:val="24"/>
          <w:szCs w:val="24"/>
        </w:rPr>
        <w:instrText xml:space="preserve"> XE "pravidla komunikace" </w:instrText>
      </w:r>
      <w:r w:rsidR="0044469F"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Tohoto poznatku můžeme mimochodem velice úspěšně využít při prodeji výrobků či služeb. Z tohoto krátkého zamyšlení vyplývá, že se mnohdy jen stačí zaměřit na určitou oblast </w:t>
      </w:r>
      <w:r w:rsidRPr="00515CA2">
        <w:rPr>
          <w:sz w:val="24"/>
          <w:szCs w:val="24"/>
        </w:rPr>
        <w:lastRenderedPageBreak/>
        <w:t xml:space="preserve">rozhovoru a výsledek naší komunikační strategie je na dosah ruky. </w:t>
      </w:r>
      <w:r w:rsidR="000B5D48">
        <w:t xml:space="preserve">Tyto zásady a mnohé další se můžete naučit v kurzech společnosti </w:t>
      </w:r>
      <w:proofErr w:type="spellStart"/>
      <w:r w:rsidR="000B5D48">
        <w:t>Dale</w:t>
      </w:r>
      <w:proofErr w:type="spellEnd"/>
      <w:r w:rsidR="000B5D48">
        <w:t xml:space="preserve"> Carnegie </w:t>
      </w:r>
      <w:proofErr w:type="spellStart"/>
      <w:r w:rsidR="000B5D48">
        <w:t>Training</w:t>
      </w:r>
      <w:proofErr w:type="spellEnd"/>
      <w:r w:rsidR="000B5D48">
        <w:t>®</w:t>
      </w:r>
      <w:sdt>
        <w:sdtPr>
          <w:id w:val="716397405"/>
          <w:citation/>
        </w:sdtPr>
        <w:sdtEndPr/>
        <w:sdtContent>
          <w:r w:rsidR="000B1D8A">
            <w:fldChar w:fldCharType="begin"/>
          </w:r>
          <w:r w:rsidR="00427E4C">
            <w:instrText xml:space="preserve">CITATION Dal22 \l 1029 </w:instrText>
          </w:r>
          <w:r w:rsidR="000B1D8A">
            <w:fldChar w:fldCharType="separate"/>
          </w:r>
          <w:r w:rsidR="00CF7703">
            <w:rPr>
              <w:noProof/>
            </w:rPr>
            <w:t xml:space="preserve"> (Dale Carnegie Training, 2000)</w:t>
          </w:r>
          <w:r w:rsidR="000B1D8A">
            <w:fldChar w:fldCharType="end"/>
          </w:r>
        </w:sdtContent>
      </w:sdt>
      <w:r w:rsidR="000B5D48">
        <w:t>.</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6" w:name="_Toc405290746"/>
      <w:bookmarkStart w:id="17" w:name="_Toc405291181"/>
      <w:bookmarkStart w:id="18" w:name="_Toc24627194"/>
      <w:bookmarkStart w:id="19" w:name="_Toc24790573"/>
      <w:bookmarkStart w:id="20" w:name="_Toc24790659"/>
      <w:r w:rsidRPr="00C361D6">
        <w:t>Vzhled</w:t>
      </w:r>
      <w:bookmarkEnd w:id="16"/>
      <w:bookmarkEnd w:id="17"/>
      <w:bookmarkEnd w:id="18"/>
      <w:bookmarkEnd w:id="19"/>
      <w:bookmarkEnd w:id="20"/>
    </w:p>
    <w:p w:rsidR="00DF6F0A" w:rsidRPr="00515CA2" w:rsidRDefault="00DF6F0A" w:rsidP="002C365F">
      <w:pPr>
        <w:pStyle w:val="Bntext"/>
        <w:ind w:firstLine="708"/>
        <w:rPr>
          <w:sz w:val="24"/>
          <w:szCs w:val="24"/>
        </w:rPr>
      </w:pPr>
      <w:r w:rsidRPr="00515CA2">
        <w:rPr>
          <w:sz w:val="24"/>
          <w:szCs w:val="24"/>
        </w:rPr>
        <w:t xml:space="preserve">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w:t>
      </w:r>
      <w:proofErr w:type="gramStart"/>
      <w:r w:rsidRPr="00515CA2">
        <w:rPr>
          <w:sz w:val="24"/>
          <w:szCs w:val="24"/>
        </w:rPr>
        <w:t>jinak,</w:t>
      </w:r>
      <w:proofErr w:type="gramEnd"/>
      <w:r w:rsidRPr="00515CA2">
        <w:rPr>
          <w:sz w:val="24"/>
          <w:szCs w:val="24"/>
        </w:rPr>
        <w:t xml:space="preserve">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1" w:name="_Toc405290747"/>
      <w:bookmarkStart w:id="22" w:name="_Toc405291182"/>
      <w:bookmarkStart w:id="23" w:name="_Toc24627195"/>
      <w:bookmarkStart w:id="24" w:name="_Toc24790574"/>
      <w:bookmarkStart w:id="25" w:name="_Toc24790660"/>
      <w:r w:rsidRPr="00C361D6">
        <w:t>Nonverbální komunikace</w:t>
      </w:r>
      <w:bookmarkEnd w:id="21"/>
      <w:bookmarkEnd w:id="22"/>
      <w:bookmarkEnd w:id="23"/>
      <w:bookmarkEnd w:id="24"/>
      <w:bookmarkEnd w:id="25"/>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44469F" w:rsidRPr="00515CA2">
        <w:rPr>
          <w:sz w:val="24"/>
          <w:szCs w:val="24"/>
        </w:rPr>
        <w:fldChar w:fldCharType="begin"/>
      </w:r>
      <w:r w:rsidRPr="00515CA2">
        <w:rPr>
          <w:sz w:val="24"/>
          <w:szCs w:val="24"/>
        </w:rPr>
        <w:instrText xml:space="preserve"> XE "osobní </w:instrText>
      </w:r>
      <w:proofErr w:type="spellStart"/>
      <w:proofErr w:type="gramStart"/>
      <w:r w:rsidRPr="00515CA2">
        <w:rPr>
          <w:sz w:val="24"/>
          <w:szCs w:val="24"/>
        </w:rPr>
        <w:instrText>image:nonverbální</w:instrText>
      </w:r>
      <w:proofErr w:type="spellEnd"/>
      <w:proofErr w:type="gramEnd"/>
      <w:r w:rsidRPr="00515CA2">
        <w:rPr>
          <w:sz w:val="24"/>
          <w:szCs w:val="24"/>
        </w:rPr>
        <w:instrText xml:space="preserve"> komunikace" </w:instrText>
      </w:r>
      <w:r w:rsidR="0044469F"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26" w:name="_Toc405290748"/>
      <w:bookmarkStart w:id="27" w:name="_Toc405291183"/>
      <w:bookmarkStart w:id="28" w:name="_Toc24627196"/>
      <w:bookmarkStart w:id="29" w:name="_Toc24790575"/>
      <w:bookmarkStart w:id="30" w:name="_Toc24790661"/>
      <w:r w:rsidRPr="00C361D6">
        <w:t>Další znalosti obchodního zástupce</w:t>
      </w:r>
      <w:bookmarkEnd w:id="26"/>
      <w:bookmarkEnd w:id="27"/>
      <w:bookmarkEnd w:id="28"/>
      <w:bookmarkEnd w:id="29"/>
      <w:bookmarkEnd w:id="30"/>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1" w:name="_Toc405290749"/>
      <w:bookmarkStart w:id="32" w:name="_Toc405291184"/>
      <w:bookmarkStart w:id="33" w:name="_Toc24627197"/>
      <w:bookmarkStart w:id="34" w:name="_Toc24790576"/>
      <w:bookmarkStart w:id="35" w:name="_Toc24790662"/>
      <w:r w:rsidRPr="00C361D6">
        <w:lastRenderedPageBreak/>
        <w:t>Vnímání prostředí</w:t>
      </w:r>
      <w:bookmarkEnd w:id="31"/>
      <w:bookmarkEnd w:id="32"/>
      <w:bookmarkEnd w:id="33"/>
      <w:bookmarkEnd w:id="34"/>
      <w:bookmarkEnd w:id="35"/>
    </w:p>
    <w:p w:rsidR="00DF6F0A" w:rsidRPr="00515CA2" w:rsidRDefault="00DF6F0A" w:rsidP="00DF6F0A">
      <w:pPr>
        <w:pStyle w:val="Bntext"/>
        <w:ind w:firstLine="708"/>
        <w:rPr>
          <w:sz w:val="24"/>
          <w:szCs w:val="24"/>
        </w:rPr>
      </w:pPr>
      <w:r w:rsidRPr="00515CA2">
        <w:rPr>
          <w:sz w:val="24"/>
          <w:szCs w:val="24"/>
        </w:rPr>
        <w:t>Vnímání prostředí</w:t>
      </w:r>
      <w:r w:rsidR="0044469F"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zástupce:vnímání</w:instrText>
      </w:r>
      <w:proofErr w:type="spellEnd"/>
      <w:proofErr w:type="gramEnd"/>
      <w:r w:rsidRPr="00515CA2">
        <w:rPr>
          <w:sz w:val="24"/>
          <w:szCs w:val="24"/>
        </w:rPr>
        <w:instrText xml:space="preserve"> prostředí" </w:instrText>
      </w:r>
      <w:r w:rsidR="0044469F"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6" w:name="_Toc405290750"/>
      <w:bookmarkStart w:id="37" w:name="_Toc405291185"/>
      <w:bookmarkStart w:id="38" w:name="_Toc24627198"/>
      <w:bookmarkStart w:id="39" w:name="_Toc24790577"/>
      <w:bookmarkStart w:id="40" w:name="_Toc24790663"/>
      <w:r w:rsidRPr="00C361D6">
        <w:t>Aktivní naslouchání a kladení otázek</w:t>
      </w:r>
      <w:bookmarkEnd w:id="36"/>
      <w:bookmarkEnd w:id="37"/>
      <w:bookmarkEnd w:id="38"/>
      <w:bookmarkEnd w:id="39"/>
      <w:bookmarkEnd w:id="40"/>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44469F"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zástupce:naslouchání</w:instrText>
      </w:r>
      <w:proofErr w:type="spellEnd"/>
      <w:proofErr w:type="gramEnd"/>
      <w:r w:rsidRPr="00515CA2">
        <w:rPr>
          <w:sz w:val="24"/>
          <w:szCs w:val="24"/>
        </w:rPr>
        <w:instrText xml:space="preserve"> a kladení otázek" </w:instrText>
      </w:r>
      <w:r w:rsidR="0044469F" w:rsidRPr="00515CA2">
        <w:rPr>
          <w:sz w:val="24"/>
          <w:szCs w:val="24"/>
        </w:rPr>
        <w:fldChar w:fldCharType="end"/>
      </w:r>
      <w:r w:rsidRPr="00515CA2">
        <w:rPr>
          <w:sz w:val="24"/>
          <w:szCs w:val="24"/>
        </w:rPr>
        <w:t xml:space="preserve">. Pod tímto pojmem mám na mysli nejen zdvořile předstírat zájem o partnera </w:t>
      </w:r>
      <w:r w:rsidR="0002787F">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p w:rsidR="001814B1" w:rsidRDefault="001814B1">
      <w:r>
        <w:br w:type="page"/>
      </w:r>
    </w:p>
    <w:p w:rsidR="00DE2D53" w:rsidRDefault="001814B1" w:rsidP="001814B1">
      <w:pPr>
        <w:pStyle w:val="Nadpis1"/>
        <w:numPr>
          <w:ilvl w:val="0"/>
          <w:numId w:val="0"/>
        </w:numPr>
      </w:pPr>
      <w:r>
        <w:lastRenderedPageBreak/>
        <w:t>Seznam použité literatury</w:t>
      </w:r>
    </w:p>
    <w:p w:rsidR="00CF7703" w:rsidRDefault="0006398D" w:rsidP="00CF7703">
      <w:pPr>
        <w:pStyle w:val="Bibliografie"/>
        <w:numPr>
          <w:ilvl w:val="0"/>
          <w:numId w:val="5"/>
        </w:numPr>
        <w:rPr>
          <w:noProof/>
          <w:sz w:val="24"/>
          <w:szCs w:val="24"/>
        </w:rPr>
      </w:pPr>
      <w:r>
        <w:fldChar w:fldCharType="begin"/>
      </w:r>
      <w:r>
        <w:instrText xml:space="preserve"> BIBLIOGRAPHY  \l 1029 </w:instrText>
      </w:r>
      <w:r>
        <w:fldChar w:fldCharType="separate"/>
      </w:r>
      <w:r w:rsidR="00CF7703">
        <w:rPr>
          <w:b/>
          <w:bCs/>
          <w:noProof/>
        </w:rPr>
        <w:t>CARNEGIE, D. 2004.</w:t>
      </w:r>
      <w:r w:rsidR="00CF7703">
        <w:rPr>
          <w:noProof/>
        </w:rPr>
        <w:t xml:space="preserve"> </w:t>
      </w:r>
      <w:r w:rsidR="00CF7703">
        <w:rPr>
          <w:i/>
          <w:iCs/>
          <w:noProof/>
        </w:rPr>
        <w:t xml:space="preserve">Jak získávat přátele a působit na lidi. </w:t>
      </w:r>
      <w:r w:rsidR="00CF7703">
        <w:rPr>
          <w:noProof/>
        </w:rPr>
        <w:t>Praha : Beta, 2004. ISBN 80-7306-138-4.</w:t>
      </w:r>
    </w:p>
    <w:p w:rsidR="00CF7703" w:rsidRDefault="00CF7703" w:rsidP="00CF7703">
      <w:pPr>
        <w:pStyle w:val="Bibliografie"/>
        <w:numPr>
          <w:ilvl w:val="0"/>
          <w:numId w:val="5"/>
        </w:numPr>
        <w:rPr>
          <w:noProof/>
        </w:rPr>
      </w:pPr>
      <w:r>
        <w:rPr>
          <w:b/>
          <w:bCs/>
          <w:noProof/>
        </w:rPr>
        <w:t>Dale Carnegie Training. 2000.</w:t>
      </w:r>
      <w:r>
        <w:rPr>
          <w:noProof/>
        </w:rPr>
        <w:t xml:space="preserve"> Dale Carnegie Training: kurzy. [Online] 2000. [Citace: 10. 3 2022.] http://www.carnegie.cz/kurzy.</w:t>
      </w:r>
    </w:p>
    <w:p w:rsidR="00CF7703" w:rsidRDefault="00CF7703" w:rsidP="00CF7703">
      <w:pPr>
        <w:pStyle w:val="Bibliografie"/>
        <w:numPr>
          <w:ilvl w:val="0"/>
          <w:numId w:val="5"/>
        </w:numPr>
        <w:rPr>
          <w:noProof/>
        </w:rPr>
      </w:pPr>
      <w:r>
        <w:rPr>
          <w:b/>
          <w:bCs/>
          <w:noProof/>
        </w:rPr>
        <w:t>Štěpaník, J. 2003.</w:t>
      </w:r>
      <w:r>
        <w:rPr>
          <w:noProof/>
        </w:rPr>
        <w:t xml:space="preserve"> </w:t>
      </w:r>
      <w:r>
        <w:rPr>
          <w:i/>
          <w:iCs/>
          <w:noProof/>
        </w:rPr>
        <w:t xml:space="preserve">Umění jednat s lidmi. </w:t>
      </w:r>
      <w:r>
        <w:rPr>
          <w:noProof/>
        </w:rPr>
        <w:t>1. vydání. Praha : Grada, 2003. str. 152. ISBN 80-247-0530-3.</w:t>
      </w:r>
    </w:p>
    <w:p w:rsidR="001814B1" w:rsidRPr="00CF7703" w:rsidRDefault="0006398D" w:rsidP="00CF7703">
      <w:pPr>
        <w:rPr>
          <w:lang w:val="en-GB"/>
        </w:rPr>
      </w:pPr>
      <w:r>
        <w:fldChar w:fldCharType="end"/>
      </w:r>
      <w:bookmarkStart w:id="41" w:name="_GoBack"/>
      <w:bookmarkEnd w:id="41"/>
    </w:p>
    <w:sectPr w:rsidR="001814B1" w:rsidRPr="00CF7703"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1A2" w:rsidRDefault="007F31A2" w:rsidP="00992AC5">
      <w:pPr>
        <w:spacing w:after="0" w:line="240" w:lineRule="auto"/>
      </w:pPr>
      <w:r>
        <w:separator/>
      </w:r>
    </w:p>
  </w:endnote>
  <w:endnote w:type="continuationSeparator" w:id="0">
    <w:p w:rsidR="007F31A2" w:rsidRDefault="007F31A2"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44469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CF77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44469F"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D029A5">
      <w:rPr>
        <w:rStyle w:val="slostrnky"/>
        <w:noProof/>
      </w:rPr>
      <w:t>3</w:t>
    </w:r>
    <w:r>
      <w:rPr>
        <w:rStyle w:val="slostrnky"/>
      </w:rPr>
      <w:fldChar w:fldCharType="end"/>
    </w:r>
  </w:p>
  <w:p w:rsidR="00596A19" w:rsidRDefault="00CF770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1A2" w:rsidRDefault="007F31A2" w:rsidP="00992AC5">
      <w:pPr>
        <w:spacing w:after="0" w:line="240" w:lineRule="auto"/>
      </w:pPr>
      <w:r>
        <w:separator/>
      </w:r>
    </w:p>
  </w:footnote>
  <w:footnote w:type="continuationSeparator" w:id="0">
    <w:p w:rsidR="007F31A2" w:rsidRDefault="007F31A2" w:rsidP="00992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F38BE"/>
    <w:multiLevelType w:val="hybridMultilevel"/>
    <w:tmpl w:val="0FB876CE"/>
    <w:lvl w:ilvl="0" w:tplc="0C8EF4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707B1E"/>
    <w:multiLevelType w:val="hybridMultilevel"/>
    <w:tmpl w:val="E2B0F68E"/>
    <w:lvl w:ilvl="0" w:tplc="0C8EF4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C750E0"/>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44121AF8"/>
    <w:multiLevelType w:val="hybridMultilevel"/>
    <w:tmpl w:val="BF886D18"/>
    <w:lvl w:ilvl="0" w:tplc="0C8EF4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8EB2BC2"/>
    <w:multiLevelType w:val="hybridMultilevel"/>
    <w:tmpl w:val="DD7A311E"/>
    <w:lvl w:ilvl="0" w:tplc="0C8EF4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A"/>
    <w:rsid w:val="0002787F"/>
    <w:rsid w:val="000511F3"/>
    <w:rsid w:val="0006398D"/>
    <w:rsid w:val="000778BA"/>
    <w:rsid w:val="000B1D8A"/>
    <w:rsid w:val="000B5D48"/>
    <w:rsid w:val="000E1693"/>
    <w:rsid w:val="00151CFD"/>
    <w:rsid w:val="0016403C"/>
    <w:rsid w:val="001814B1"/>
    <w:rsid w:val="001D289E"/>
    <w:rsid w:val="0023143A"/>
    <w:rsid w:val="00296400"/>
    <w:rsid w:val="002C365F"/>
    <w:rsid w:val="003F07DF"/>
    <w:rsid w:val="00427E4C"/>
    <w:rsid w:val="0044469F"/>
    <w:rsid w:val="00486FDE"/>
    <w:rsid w:val="00515CA2"/>
    <w:rsid w:val="005301DF"/>
    <w:rsid w:val="005934D3"/>
    <w:rsid w:val="005B1B4B"/>
    <w:rsid w:val="005E5546"/>
    <w:rsid w:val="005F6B04"/>
    <w:rsid w:val="006B78EE"/>
    <w:rsid w:val="007129DC"/>
    <w:rsid w:val="007A6F10"/>
    <w:rsid w:val="007A768C"/>
    <w:rsid w:val="007F31A2"/>
    <w:rsid w:val="007F68C8"/>
    <w:rsid w:val="00956697"/>
    <w:rsid w:val="009735DC"/>
    <w:rsid w:val="00982BA1"/>
    <w:rsid w:val="00992AC5"/>
    <w:rsid w:val="00A2567D"/>
    <w:rsid w:val="00A27996"/>
    <w:rsid w:val="00A46CE5"/>
    <w:rsid w:val="00AA3A5C"/>
    <w:rsid w:val="00B155E6"/>
    <w:rsid w:val="00B86645"/>
    <w:rsid w:val="00BF72FE"/>
    <w:rsid w:val="00C11502"/>
    <w:rsid w:val="00C361D6"/>
    <w:rsid w:val="00C52E4F"/>
    <w:rsid w:val="00C83D21"/>
    <w:rsid w:val="00C909EF"/>
    <w:rsid w:val="00CB7749"/>
    <w:rsid w:val="00CE6B78"/>
    <w:rsid w:val="00CF5F2E"/>
    <w:rsid w:val="00CF7703"/>
    <w:rsid w:val="00D029A5"/>
    <w:rsid w:val="00D05D4F"/>
    <w:rsid w:val="00D31BDD"/>
    <w:rsid w:val="00D46269"/>
    <w:rsid w:val="00D547C4"/>
    <w:rsid w:val="00DE2D53"/>
    <w:rsid w:val="00DF4F1F"/>
    <w:rsid w:val="00DF6F0A"/>
    <w:rsid w:val="00E236BC"/>
    <w:rsid w:val="00E23FDE"/>
    <w:rsid w:val="00E46343"/>
    <w:rsid w:val="00E84350"/>
    <w:rsid w:val="00EE7A1D"/>
    <w:rsid w:val="00F869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5CEC1B-E4F8-47B4-A9BC-5202FCB3A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5301D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301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301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301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301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301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301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5301DF"/>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301D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301D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301D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301D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301D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301DF"/>
    <w:rPr>
      <w:rFonts w:asciiTheme="majorHAnsi" w:eastAsiaTheme="majorEastAsia" w:hAnsiTheme="majorHAnsi" w:cstheme="majorBidi"/>
      <w:i/>
      <w:iCs/>
      <w:color w:val="404040" w:themeColor="text1" w:themeTint="BF"/>
      <w:sz w:val="20"/>
      <w:szCs w:val="20"/>
    </w:rPr>
  </w:style>
  <w:style w:type="paragraph" w:styleId="Bibliografie">
    <w:name w:val="Bibliography"/>
    <w:basedOn w:val="Normln"/>
    <w:next w:val="Normln"/>
    <w:uiPriority w:val="37"/>
    <w:unhideWhenUsed/>
    <w:rsid w:val="00063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3922">
      <w:bodyDiv w:val="1"/>
      <w:marLeft w:val="0"/>
      <w:marRight w:val="0"/>
      <w:marTop w:val="0"/>
      <w:marBottom w:val="0"/>
      <w:divBdr>
        <w:top w:val="none" w:sz="0" w:space="0" w:color="auto"/>
        <w:left w:val="none" w:sz="0" w:space="0" w:color="auto"/>
        <w:bottom w:val="none" w:sz="0" w:space="0" w:color="auto"/>
        <w:right w:val="none" w:sz="0" w:space="0" w:color="auto"/>
      </w:divBdr>
    </w:div>
    <w:div w:id="27683390">
      <w:bodyDiv w:val="1"/>
      <w:marLeft w:val="0"/>
      <w:marRight w:val="0"/>
      <w:marTop w:val="0"/>
      <w:marBottom w:val="0"/>
      <w:divBdr>
        <w:top w:val="none" w:sz="0" w:space="0" w:color="auto"/>
        <w:left w:val="none" w:sz="0" w:space="0" w:color="auto"/>
        <w:bottom w:val="none" w:sz="0" w:space="0" w:color="auto"/>
        <w:right w:val="none" w:sz="0" w:space="0" w:color="auto"/>
      </w:divBdr>
    </w:div>
    <w:div w:id="65154167">
      <w:bodyDiv w:val="1"/>
      <w:marLeft w:val="0"/>
      <w:marRight w:val="0"/>
      <w:marTop w:val="0"/>
      <w:marBottom w:val="0"/>
      <w:divBdr>
        <w:top w:val="none" w:sz="0" w:space="0" w:color="auto"/>
        <w:left w:val="none" w:sz="0" w:space="0" w:color="auto"/>
        <w:bottom w:val="none" w:sz="0" w:space="0" w:color="auto"/>
        <w:right w:val="none" w:sz="0" w:space="0" w:color="auto"/>
      </w:divBdr>
    </w:div>
    <w:div w:id="158467463">
      <w:bodyDiv w:val="1"/>
      <w:marLeft w:val="0"/>
      <w:marRight w:val="0"/>
      <w:marTop w:val="0"/>
      <w:marBottom w:val="0"/>
      <w:divBdr>
        <w:top w:val="none" w:sz="0" w:space="0" w:color="auto"/>
        <w:left w:val="none" w:sz="0" w:space="0" w:color="auto"/>
        <w:bottom w:val="none" w:sz="0" w:space="0" w:color="auto"/>
        <w:right w:val="none" w:sz="0" w:space="0" w:color="auto"/>
      </w:divBdr>
    </w:div>
    <w:div w:id="160854435">
      <w:bodyDiv w:val="1"/>
      <w:marLeft w:val="0"/>
      <w:marRight w:val="0"/>
      <w:marTop w:val="0"/>
      <w:marBottom w:val="0"/>
      <w:divBdr>
        <w:top w:val="none" w:sz="0" w:space="0" w:color="auto"/>
        <w:left w:val="none" w:sz="0" w:space="0" w:color="auto"/>
        <w:bottom w:val="none" w:sz="0" w:space="0" w:color="auto"/>
        <w:right w:val="none" w:sz="0" w:space="0" w:color="auto"/>
      </w:divBdr>
    </w:div>
    <w:div w:id="174148163">
      <w:bodyDiv w:val="1"/>
      <w:marLeft w:val="0"/>
      <w:marRight w:val="0"/>
      <w:marTop w:val="0"/>
      <w:marBottom w:val="0"/>
      <w:divBdr>
        <w:top w:val="none" w:sz="0" w:space="0" w:color="auto"/>
        <w:left w:val="none" w:sz="0" w:space="0" w:color="auto"/>
        <w:bottom w:val="none" w:sz="0" w:space="0" w:color="auto"/>
        <w:right w:val="none" w:sz="0" w:space="0" w:color="auto"/>
      </w:divBdr>
    </w:div>
    <w:div w:id="189611647">
      <w:bodyDiv w:val="1"/>
      <w:marLeft w:val="0"/>
      <w:marRight w:val="0"/>
      <w:marTop w:val="0"/>
      <w:marBottom w:val="0"/>
      <w:divBdr>
        <w:top w:val="none" w:sz="0" w:space="0" w:color="auto"/>
        <w:left w:val="none" w:sz="0" w:space="0" w:color="auto"/>
        <w:bottom w:val="none" w:sz="0" w:space="0" w:color="auto"/>
        <w:right w:val="none" w:sz="0" w:space="0" w:color="auto"/>
      </w:divBdr>
    </w:div>
    <w:div w:id="195587168">
      <w:bodyDiv w:val="1"/>
      <w:marLeft w:val="0"/>
      <w:marRight w:val="0"/>
      <w:marTop w:val="0"/>
      <w:marBottom w:val="0"/>
      <w:divBdr>
        <w:top w:val="none" w:sz="0" w:space="0" w:color="auto"/>
        <w:left w:val="none" w:sz="0" w:space="0" w:color="auto"/>
        <w:bottom w:val="none" w:sz="0" w:space="0" w:color="auto"/>
        <w:right w:val="none" w:sz="0" w:space="0" w:color="auto"/>
      </w:divBdr>
    </w:div>
    <w:div w:id="209417850">
      <w:bodyDiv w:val="1"/>
      <w:marLeft w:val="0"/>
      <w:marRight w:val="0"/>
      <w:marTop w:val="0"/>
      <w:marBottom w:val="0"/>
      <w:divBdr>
        <w:top w:val="none" w:sz="0" w:space="0" w:color="auto"/>
        <w:left w:val="none" w:sz="0" w:space="0" w:color="auto"/>
        <w:bottom w:val="none" w:sz="0" w:space="0" w:color="auto"/>
        <w:right w:val="none" w:sz="0" w:space="0" w:color="auto"/>
      </w:divBdr>
    </w:div>
    <w:div w:id="259217875">
      <w:bodyDiv w:val="1"/>
      <w:marLeft w:val="0"/>
      <w:marRight w:val="0"/>
      <w:marTop w:val="0"/>
      <w:marBottom w:val="0"/>
      <w:divBdr>
        <w:top w:val="none" w:sz="0" w:space="0" w:color="auto"/>
        <w:left w:val="none" w:sz="0" w:space="0" w:color="auto"/>
        <w:bottom w:val="none" w:sz="0" w:space="0" w:color="auto"/>
        <w:right w:val="none" w:sz="0" w:space="0" w:color="auto"/>
      </w:divBdr>
    </w:div>
    <w:div w:id="273824654">
      <w:bodyDiv w:val="1"/>
      <w:marLeft w:val="0"/>
      <w:marRight w:val="0"/>
      <w:marTop w:val="0"/>
      <w:marBottom w:val="0"/>
      <w:divBdr>
        <w:top w:val="none" w:sz="0" w:space="0" w:color="auto"/>
        <w:left w:val="none" w:sz="0" w:space="0" w:color="auto"/>
        <w:bottom w:val="none" w:sz="0" w:space="0" w:color="auto"/>
        <w:right w:val="none" w:sz="0" w:space="0" w:color="auto"/>
      </w:divBdr>
    </w:div>
    <w:div w:id="306129567">
      <w:bodyDiv w:val="1"/>
      <w:marLeft w:val="0"/>
      <w:marRight w:val="0"/>
      <w:marTop w:val="0"/>
      <w:marBottom w:val="0"/>
      <w:divBdr>
        <w:top w:val="none" w:sz="0" w:space="0" w:color="auto"/>
        <w:left w:val="none" w:sz="0" w:space="0" w:color="auto"/>
        <w:bottom w:val="none" w:sz="0" w:space="0" w:color="auto"/>
        <w:right w:val="none" w:sz="0" w:space="0" w:color="auto"/>
      </w:divBdr>
    </w:div>
    <w:div w:id="367679473">
      <w:bodyDiv w:val="1"/>
      <w:marLeft w:val="0"/>
      <w:marRight w:val="0"/>
      <w:marTop w:val="0"/>
      <w:marBottom w:val="0"/>
      <w:divBdr>
        <w:top w:val="none" w:sz="0" w:space="0" w:color="auto"/>
        <w:left w:val="none" w:sz="0" w:space="0" w:color="auto"/>
        <w:bottom w:val="none" w:sz="0" w:space="0" w:color="auto"/>
        <w:right w:val="none" w:sz="0" w:space="0" w:color="auto"/>
      </w:divBdr>
    </w:div>
    <w:div w:id="404422765">
      <w:bodyDiv w:val="1"/>
      <w:marLeft w:val="0"/>
      <w:marRight w:val="0"/>
      <w:marTop w:val="0"/>
      <w:marBottom w:val="0"/>
      <w:divBdr>
        <w:top w:val="none" w:sz="0" w:space="0" w:color="auto"/>
        <w:left w:val="none" w:sz="0" w:space="0" w:color="auto"/>
        <w:bottom w:val="none" w:sz="0" w:space="0" w:color="auto"/>
        <w:right w:val="none" w:sz="0" w:space="0" w:color="auto"/>
      </w:divBdr>
    </w:div>
    <w:div w:id="444160646">
      <w:bodyDiv w:val="1"/>
      <w:marLeft w:val="0"/>
      <w:marRight w:val="0"/>
      <w:marTop w:val="0"/>
      <w:marBottom w:val="0"/>
      <w:divBdr>
        <w:top w:val="none" w:sz="0" w:space="0" w:color="auto"/>
        <w:left w:val="none" w:sz="0" w:space="0" w:color="auto"/>
        <w:bottom w:val="none" w:sz="0" w:space="0" w:color="auto"/>
        <w:right w:val="none" w:sz="0" w:space="0" w:color="auto"/>
      </w:divBdr>
    </w:div>
    <w:div w:id="460851171">
      <w:bodyDiv w:val="1"/>
      <w:marLeft w:val="0"/>
      <w:marRight w:val="0"/>
      <w:marTop w:val="0"/>
      <w:marBottom w:val="0"/>
      <w:divBdr>
        <w:top w:val="none" w:sz="0" w:space="0" w:color="auto"/>
        <w:left w:val="none" w:sz="0" w:space="0" w:color="auto"/>
        <w:bottom w:val="none" w:sz="0" w:space="0" w:color="auto"/>
        <w:right w:val="none" w:sz="0" w:space="0" w:color="auto"/>
      </w:divBdr>
    </w:div>
    <w:div w:id="500778082">
      <w:bodyDiv w:val="1"/>
      <w:marLeft w:val="0"/>
      <w:marRight w:val="0"/>
      <w:marTop w:val="0"/>
      <w:marBottom w:val="0"/>
      <w:divBdr>
        <w:top w:val="none" w:sz="0" w:space="0" w:color="auto"/>
        <w:left w:val="none" w:sz="0" w:space="0" w:color="auto"/>
        <w:bottom w:val="none" w:sz="0" w:space="0" w:color="auto"/>
        <w:right w:val="none" w:sz="0" w:space="0" w:color="auto"/>
      </w:divBdr>
    </w:div>
    <w:div w:id="505752919">
      <w:bodyDiv w:val="1"/>
      <w:marLeft w:val="0"/>
      <w:marRight w:val="0"/>
      <w:marTop w:val="0"/>
      <w:marBottom w:val="0"/>
      <w:divBdr>
        <w:top w:val="none" w:sz="0" w:space="0" w:color="auto"/>
        <w:left w:val="none" w:sz="0" w:space="0" w:color="auto"/>
        <w:bottom w:val="none" w:sz="0" w:space="0" w:color="auto"/>
        <w:right w:val="none" w:sz="0" w:space="0" w:color="auto"/>
      </w:divBdr>
    </w:div>
    <w:div w:id="506285871">
      <w:bodyDiv w:val="1"/>
      <w:marLeft w:val="0"/>
      <w:marRight w:val="0"/>
      <w:marTop w:val="0"/>
      <w:marBottom w:val="0"/>
      <w:divBdr>
        <w:top w:val="none" w:sz="0" w:space="0" w:color="auto"/>
        <w:left w:val="none" w:sz="0" w:space="0" w:color="auto"/>
        <w:bottom w:val="none" w:sz="0" w:space="0" w:color="auto"/>
        <w:right w:val="none" w:sz="0" w:space="0" w:color="auto"/>
      </w:divBdr>
    </w:div>
    <w:div w:id="518856668">
      <w:bodyDiv w:val="1"/>
      <w:marLeft w:val="0"/>
      <w:marRight w:val="0"/>
      <w:marTop w:val="0"/>
      <w:marBottom w:val="0"/>
      <w:divBdr>
        <w:top w:val="none" w:sz="0" w:space="0" w:color="auto"/>
        <w:left w:val="none" w:sz="0" w:space="0" w:color="auto"/>
        <w:bottom w:val="none" w:sz="0" w:space="0" w:color="auto"/>
        <w:right w:val="none" w:sz="0" w:space="0" w:color="auto"/>
      </w:divBdr>
    </w:div>
    <w:div w:id="522325701">
      <w:bodyDiv w:val="1"/>
      <w:marLeft w:val="0"/>
      <w:marRight w:val="0"/>
      <w:marTop w:val="0"/>
      <w:marBottom w:val="0"/>
      <w:divBdr>
        <w:top w:val="none" w:sz="0" w:space="0" w:color="auto"/>
        <w:left w:val="none" w:sz="0" w:space="0" w:color="auto"/>
        <w:bottom w:val="none" w:sz="0" w:space="0" w:color="auto"/>
        <w:right w:val="none" w:sz="0" w:space="0" w:color="auto"/>
      </w:divBdr>
    </w:div>
    <w:div w:id="524710455">
      <w:bodyDiv w:val="1"/>
      <w:marLeft w:val="0"/>
      <w:marRight w:val="0"/>
      <w:marTop w:val="0"/>
      <w:marBottom w:val="0"/>
      <w:divBdr>
        <w:top w:val="none" w:sz="0" w:space="0" w:color="auto"/>
        <w:left w:val="none" w:sz="0" w:space="0" w:color="auto"/>
        <w:bottom w:val="none" w:sz="0" w:space="0" w:color="auto"/>
        <w:right w:val="none" w:sz="0" w:space="0" w:color="auto"/>
      </w:divBdr>
    </w:div>
    <w:div w:id="538975423">
      <w:bodyDiv w:val="1"/>
      <w:marLeft w:val="0"/>
      <w:marRight w:val="0"/>
      <w:marTop w:val="0"/>
      <w:marBottom w:val="0"/>
      <w:divBdr>
        <w:top w:val="none" w:sz="0" w:space="0" w:color="auto"/>
        <w:left w:val="none" w:sz="0" w:space="0" w:color="auto"/>
        <w:bottom w:val="none" w:sz="0" w:space="0" w:color="auto"/>
        <w:right w:val="none" w:sz="0" w:space="0" w:color="auto"/>
      </w:divBdr>
    </w:div>
    <w:div w:id="547373281">
      <w:bodyDiv w:val="1"/>
      <w:marLeft w:val="0"/>
      <w:marRight w:val="0"/>
      <w:marTop w:val="0"/>
      <w:marBottom w:val="0"/>
      <w:divBdr>
        <w:top w:val="none" w:sz="0" w:space="0" w:color="auto"/>
        <w:left w:val="none" w:sz="0" w:space="0" w:color="auto"/>
        <w:bottom w:val="none" w:sz="0" w:space="0" w:color="auto"/>
        <w:right w:val="none" w:sz="0" w:space="0" w:color="auto"/>
      </w:divBdr>
    </w:div>
    <w:div w:id="656543268">
      <w:bodyDiv w:val="1"/>
      <w:marLeft w:val="0"/>
      <w:marRight w:val="0"/>
      <w:marTop w:val="0"/>
      <w:marBottom w:val="0"/>
      <w:divBdr>
        <w:top w:val="none" w:sz="0" w:space="0" w:color="auto"/>
        <w:left w:val="none" w:sz="0" w:space="0" w:color="auto"/>
        <w:bottom w:val="none" w:sz="0" w:space="0" w:color="auto"/>
        <w:right w:val="none" w:sz="0" w:space="0" w:color="auto"/>
      </w:divBdr>
    </w:div>
    <w:div w:id="681786159">
      <w:bodyDiv w:val="1"/>
      <w:marLeft w:val="0"/>
      <w:marRight w:val="0"/>
      <w:marTop w:val="0"/>
      <w:marBottom w:val="0"/>
      <w:divBdr>
        <w:top w:val="none" w:sz="0" w:space="0" w:color="auto"/>
        <w:left w:val="none" w:sz="0" w:space="0" w:color="auto"/>
        <w:bottom w:val="none" w:sz="0" w:space="0" w:color="auto"/>
        <w:right w:val="none" w:sz="0" w:space="0" w:color="auto"/>
      </w:divBdr>
    </w:div>
    <w:div w:id="704526441">
      <w:bodyDiv w:val="1"/>
      <w:marLeft w:val="0"/>
      <w:marRight w:val="0"/>
      <w:marTop w:val="0"/>
      <w:marBottom w:val="0"/>
      <w:divBdr>
        <w:top w:val="none" w:sz="0" w:space="0" w:color="auto"/>
        <w:left w:val="none" w:sz="0" w:space="0" w:color="auto"/>
        <w:bottom w:val="none" w:sz="0" w:space="0" w:color="auto"/>
        <w:right w:val="none" w:sz="0" w:space="0" w:color="auto"/>
      </w:divBdr>
    </w:div>
    <w:div w:id="709652456">
      <w:bodyDiv w:val="1"/>
      <w:marLeft w:val="0"/>
      <w:marRight w:val="0"/>
      <w:marTop w:val="0"/>
      <w:marBottom w:val="0"/>
      <w:divBdr>
        <w:top w:val="none" w:sz="0" w:space="0" w:color="auto"/>
        <w:left w:val="none" w:sz="0" w:space="0" w:color="auto"/>
        <w:bottom w:val="none" w:sz="0" w:space="0" w:color="auto"/>
        <w:right w:val="none" w:sz="0" w:space="0" w:color="auto"/>
      </w:divBdr>
    </w:div>
    <w:div w:id="737821212">
      <w:bodyDiv w:val="1"/>
      <w:marLeft w:val="0"/>
      <w:marRight w:val="0"/>
      <w:marTop w:val="0"/>
      <w:marBottom w:val="0"/>
      <w:divBdr>
        <w:top w:val="none" w:sz="0" w:space="0" w:color="auto"/>
        <w:left w:val="none" w:sz="0" w:space="0" w:color="auto"/>
        <w:bottom w:val="none" w:sz="0" w:space="0" w:color="auto"/>
        <w:right w:val="none" w:sz="0" w:space="0" w:color="auto"/>
      </w:divBdr>
    </w:div>
    <w:div w:id="742064423">
      <w:bodyDiv w:val="1"/>
      <w:marLeft w:val="0"/>
      <w:marRight w:val="0"/>
      <w:marTop w:val="0"/>
      <w:marBottom w:val="0"/>
      <w:divBdr>
        <w:top w:val="none" w:sz="0" w:space="0" w:color="auto"/>
        <w:left w:val="none" w:sz="0" w:space="0" w:color="auto"/>
        <w:bottom w:val="none" w:sz="0" w:space="0" w:color="auto"/>
        <w:right w:val="none" w:sz="0" w:space="0" w:color="auto"/>
      </w:divBdr>
    </w:div>
    <w:div w:id="848645629">
      <w:bodyDiv w:val="1"/>
      <w:marLeft w:val="0"/>
      <w:marRight w:val="0"/>
      <w:marTop w:val="0"/>
      <w:marBottom w:val="0"/>
      <w:divBdr>
        <w:top w:val="none" w:sz="0" w:space="0" w:color="auto"/>
        <w:left w:val="none" w:sz="0" w:space="0" w:color="auto"/>
        <w:bottom w:val="none" w:sz="0" w:space="0" w:color="auto"/>
        <w:right w:val="none" w:sz="0" w:space="0" w:color="auto"/>
      </w:divBdr>
    </w:div>
    <w:div w:id="869605209">
      <w:bodyDiv w:val="1"/>
      <w:marLeft w:val="0"/>
      <w:marRight w:val="0"/>
      <w:marTop w:val="0"/>
      <w:marBottom w:val="0"/>
      <w:divBdr>
        <w:top w:val="none" w:sz="0" w:space="0" w:color="auto"/>
        <w:left w:val="none" w:sz="0" w:space="0" w:color="auto"/>
        <w:bottom w:val="none" w:sz="0" w:space="0" w:color="auto"/>
        <w:right w:val="none" w:sz="0" w:space="0" w:color="auto"/>
      </w:divBdr>
    </w:div>
    <w:div w:id="885994026">
      <w:bodyDiv w:val="1"/>
      <w:marLeft w:val="0"/>
      <w:marRight w:val="0"/>
      <w:marTop w:val="0"/>
      <w:marBottom w:val="0"/>
      <w:divBdr>
        <w:top w:val="none" w:sz="0" w:space="0" w:color="auto"/>
        <w:left w:val="none" w:sz="0" w:space="0" w:color="auto"/>
        <w:bottom w:val="none" w:sz="0" w:space="0" w:color="auto"/>
        <w:right w:val="none" w:sz="0" w:space="0" w:color="auto"/>
      </w:divBdr>
    </w:div>
    <w:div w:id="886842133">
      <w:bodyDiv w:val="1"/>
      <w:marLeft w:val="0"/>
      <w:marRight w:val="0"/>
      <w:marTop w:val="0"/>
      <w:marBottom w:val="0"/>
      <w:divBdr>
        <w:top w:val="none" w:sz="0" w:space="0" w:color="auto"/>
        <w:left w:val="none" w:sz="0" w:space="0" w:color="auto"/>
        <w:bottom w:val="none" w:sz="0" w:space="0" w:color="auto"/>
        <w:right w:val="none" w:sz="0" w:space="0" w:color="auto"/>
      </w:divBdr>
    </w:div>
    <w:div w:id="905578527">
      <w:bodyDiv w:val="1"/>
      <w:marLeft w:val="0"/>
      <w:marRight w:val="0"/>
      <w:marTop w:val="0"/>
      <w:marBottom w:val="0"/>
      <w:divBdr>
        <w:top w:val="none" w:sz="0" w:space="0" w:color="auto"/>
        <w:left w:val="none" w:sz="0" w:space="0" w:color="auto"/>
        <w:bottom w:val="none" w:sz="0" w:space="0" w:color="auto"/>
        <w:right w:val="none" w:sz="0" w:space="0" w:color="auto"/>
      </w:divBdr>
    </w:div>
    <w:div w:id="1051656450">
      <w:bodyDiv w:val="1"/>
      <w:marLeft w:val="0"/>
      <w:marRight w:val="0"/>
      <w:marTop w:val="0"/>
      <w:marBottom w:val="0"/>
      <w:divBdr>
        <w:top w:val="none" w:sz="0" w:space="0" w:color="auto"/>
        <w:left w:val="none" w:sz="0" w:space="0" w:color="auto"/>
        <w:bottom w:val="none" w:sz="0" w:space="0" w:color="auto"/>
        <w:right w:val="none" w:sz="0" w:space="0" w:color="auto"/>
      </w:divBdr>
    </w:div>
    <w:div w:id="1125388275">
      <w:bodyDiv w:val="1"/>
      <w:marLeft w:val="0"/>
      <w:marRight w:val="0"/>
      <w:marTop w:val="0"/>
      <w:marBottom w:val="0"/>
      <w:divBdr>
        <w:top w:val="none" w:sz="0" w:space="0" w:color="auto"/>
        <w:left w:val="none" w:sz="0" w:space="0" w:color="auto"/>
        <w:bottom w:val="none" w:sz="0" w:space="0" w:color="auto"/>
        <w:right w:val="none" w:sz="0" w:space="0" w:color="auto"/>
      </w:divBdr>
    </w:div>
    <w:div w:id="1169832462">
      <w:bodyDiv w:val="1"/>
      <w:marLeft w:val="0"/>
      <w:marRight w:val="0"/>
      <w:marTop w:val="0"/>
      <w:marBottom w:val="0"/>
      <w:divBdr>
        <w:top w:val="none" w:sz="0" w:space="0" w:color="auto"/>
        <w:left w:val="none" w:sz="0" w:space="0" w:color="auto"/>
        <w:bottom w:val="none" w:sz="0" w:space="0" w:color="auto"/>
        <w:right w:val="none" w:sz="0" w:space="0" w:color="auto"/>
      </w:divBdr>
    </w:div>
    <w:div w:id="1215192312">
      <w:bodyDiv w:val="1"/>
      <w:marLeft w:val="0"/>
      <w:marRight w:val="0"/>
      <w:marTop w:val="0"/>
      <w:marBottom w:val="0"/>
      <w:divBdr>
        <w:top w:val="none" w:sz="0" w:space="0" w:color="auto"/>
        <w:left w:val="none" w:sz="0" w:space="0" w:color="auto"/>
        <w:bottom w:val="none" w:sz="0" w:space="0" w:color="auto"/>
        <w:right w:val="none" w:sz="0" w:space="0" w:color="auto"/>
      </w:divBdr>
    </w:div>
    <w:div w:id="1216235385">
      <w:bodyDiv w:val="1"/>
      <w:marLeft w:val="0"/>
      <w:marRight w:val="0"/>
      <w:marTop w:val="0"/>
      <w:marBottom w:val="0"/>
      <w:divBdr>
        <w:top w:val="none" w:sz="0" w:space="0" w:color="auto"/>
        <w:left w:val="none" w:sz="0" w:space="0" w:color="auto"/>
        <w:bottom w:val="none" w:sz="0" w:space="0" w:color="auto"/>
        <w:right w:val="none" w:sz="0" w:space="0" w:color="auto"/>
      </w:divBdr>
    </w:div>
    <w:div w:id="1251622952">
      <w:bodyDiv w:val="1"/>
      <w:marLeft w:val="0"/>
      <w:marRight w:val="0"/>
      <w:marTop w:val="0"/>
      <w:marBottom w:val="0"/>
      <w:divBdr>
        <w:top w:val="none" w:sz="0" w:space="0" w:color="auto"/>
        <w:left w:val="none" w:sz="0" w:space="0" w:color="auto"/>
        <w:bottom w:val="none" w:sz="0" w:space="0" w:color="auto"/>
        <w:right w:val="none" w:sz="0" w:space="0" w:color="auto"/>
      </w:divBdr>
    </w:div>
    <w:div w:id="1257321570">
      <w:bodyDiv w:val="1"/>
      <w:marLeft w:val="0"/>
      <w:marRight w:val="0"/>
      <w:marTop w:val="0"/>
      <w:marBottom w:val="0"/>
      <w:divBdr>
        <w:top w:val="none" w:sz="0" w:space="0" w:color="auto"/>
        <w:left w:val="none" w:sz="0" w:space="0" w:color="auto"/>
        <w:bottom w:val="none" w:sz="0" w:space="0" w:color="auto"/>
        <w:right w:val="none" w:sz="0" w:space="0" w:color="auto"/>
      </w:divBdr>
    </w:div>
    <w:div w:id="1267542046">
      <w:bodyDiv w:val="1"/>
      <w:marLeft w:val="0"/>
      <w:marRight w:val="0"/>
      <w:marTop w:val="0"/>
      <w:marBottom w:val="0"/>
      <w:divBdr>
        <w:top w:val="none" w:sz="0" w:space="0" w:color="auto"/>
        <w:left w:val="none" w:sz="0" w:space="0" w:color="auto"/>
        <w:bottom w:val="none" w:sz="0" w:space="0" w:color="auto"/>
        <w:right w:val="none" w:sz="0" w:space="0" w:color="auto"/>
      </w:divBdr>
    </w:div>
    <w:div w:id="1283878957">
      <w:bodyDiv w:val="1"/>
      <w:marLeft w:val="0"/>
      <w:marRight w:val="0"/>
      <w:marTop w:val="0"/>
      <w:marBottom w:val="0"/>
      <w:divBdr>
        <w:top w:val="none" w:sz="0" w:space="0" w:color="auto"/>
        <w:left w:val="none" w:sz="0" w:space="0" w:color="auto"/>
        <w:bottom w:val="none" w:sz="0" w:space="0" w:color="auto"/>
        <w:right w:val="none" w:sz="0" w:space="0" w:color="auto"/>
      </w:divBdr>
    </w:div>
    <w:div w:id="1292440878">
      <w:bodyDiv w:val="1"/>
      <w:marLeft w:val="0"/>
      <w:marRight w:val="0"/>
      <w:marTop w:val="0"/>
      <w:marBottom w:val="0"/>
      <w:divBdr>
        <w:top w:val="none" w:sz="0" w:space="0" w:color="auto"/>
        <w:left w:val="none" w:sz="0" w:space="0" w:color="auto"/>
        <w:bottom w:val="none" w:sz="0" w:space="0" w:color="auto"/>
        <w:right w:val="none" w:sz="0" w:space="0" w:color="auto"/>
      </w:divBdr>
    </w:div>
    <w:div w:id="1313409634">
      <w:bodyDiv w:val="1"/>
      <w:marLeft w:val="0"/>
      <w:marRight w:val="0"/>
      <w:marTop w:val="0"/>
      <w:marBottom w:val="0"/>
      <w:divBdr>
        <w:top w:val="none" w:sz="0" w:space="0" w:color="auto"/>
        <w:left w:val="none" w:sz="0" w:space="0" w:color="auto"/>
        <w:bottom w:val="none" w:sz="0" w:space="0" w:color="auto"/>
        <w:right w:val="none" w:sz="0" w:space="0" w:color="auto"/>
      </w:divBdr>
    </w:div>
    <w:div w:id="1348217433">
      <w:bodyDiv w:val="1"/>
      <w:marLeft w:val="0"/>
      <w:marRight w:val="0"/>
      <w:marTop w:val="0"/>
      <w:marBottom w:val="0"/>
      <w:divBdr>
        <w:top w:val="none" w:sz="0" w:space="0" w:color="auto"/>
        <w:left w:val="none" w:sz="0" w:space="0" w:color="auto"/>
        <w:bottom w:val="none" w:sz="0" w:space="0" w:color="auto"/>
        <w:right w:val="none" w:sz="0" w:space="0" w:color="auto"/>
      </w:divBdr>
    </w:div>
    <w:div w:id="1356158056">
      <w:bodyDiv w:val="1"/>
      <w:marLeft w:val="0"/>
      <w:marRight w:val="0"/>
      <w:marTop w:val="0"/>
      <w:marBottom w:val="0"/>
      <w:divBdr>
        <w:top w:val="none" w:sz="0" w:space="0" w:color="auto"/>
        <w:left w:val="none" w:sz="0" w:space="0" w:color="auto"/>
        <w:bottom w:val="none" w:sz="0" w:space="0" w:color="auto"/>
        <w:right w:val="none" w:sz="0" w:space="0" w:color="auto"/>
      </w:divBdr>
    </w:div>
    <w:div w:id="1375740256">
      <w:bodyDiv w:val="1"/>
      <w:marLeft w:val="0"/>
      <w:marRight w:val="0"/>
      <w:marTop w:val="0"/>
      <w:marBottom w:val="0"/>
      <w:divBdr>
        <w:top w:val="none" w:sz="0" w:space="0" w:color="auto"/>
        <w:left w:val="none" w:sz="0" w:space="0" w:color="auto"/>
        <w:bottom w:val="none" w:sz="0" w:space="0" w:color="auto"/>
        <w:right w:val="none" w:sz="0" w:space="0" w:color="auto"/>
      </w:divBdr>
    </w:div>
    <w:div w:id="1381974380">
      <w:bodyDiv w:val="1"/>
      <w:marLeft w:val="0"/>
      <w:marRight w:val="0"/>
      <w:marTop w:val="0"/>
      <w:marBottom w:val="0"/>
      <w:divBdr>
        <w:top w:val="none" w:sz="0" w:space="0" w:color="auto"/>
        <w:left w:val="none" w:sz="0" w:space="0" w:color="auto"/>
        <w:bottom w:val="none" w:sz="0" w:space="0" w:color="auto"/>
        <w:right w:val="none" w:sz="0" w:space="0" w:color="auto"/>
      </w:divBdr>
    </w:div>
    <w:div w:id="1429617189">
      <w:bodyDiv w:val="1"/>
      <w:marLeft w:val="0"/>
      <w:marRight w:val="0"/>
      <w:marTop w:val="0"/>
      <w:marBottom w:val="0"/>
      <w:divBdr>
        <w:top w:val="none" w:sz="0" w:space="0" w:color="auto"/>
        <w:left w:val="none" w:sz="0" w:space="0" w:color="auto"/>
        <w:bottom w:val="none" w:sz="0" w:space="0" w:color="auto"/>
        <w:right w:val="none" w:sz="0" w:space="0" w:color="auto"/>
      </w:divBdr>
    </w:div>
    <w:div w:id="1511993935">
      <w:bodyDiv w:val="1"/>
      <w:marLeft w:val="0"/>
      <w:marRight w:val="0"/>
      <w:marTop w:val="0"/>
      <w:marBottom w:val="0"/>
      <w:divBdr>
        <w:top w:val="none" w:sz="0" w:space="0" w:color="auto"/>
        <w:left w:val="none" w:sz="0" w:space="0" w:color="auto"/>
        <w:bottom w:val="none" w:sz="0" w:space="0" w:color="auto"/>
        <w:right w:val="none" w:sz="0" w:space="0" w:color="auto"/>
      </w:divBdr>
    </w:div>
    <w:div w:id="1529878500">
      <w:bodyDiv w:val="1"/>
      <w:marLeft w:val="0"/>
      <w:marRight w:val="0"/>
      <w:marTop w:val="0"/>
      <w:marBottom w:val="0"/>
      <w:divBdr>
        <w:top w:val="none" w:sz="0" w:space="0" w:color="auto"/>
        <w:left w:val="none" w:sz="0" w:space="0" w:color="auto"/>
        <w:bottom w:val="none" w:sz="0" w:space="0" w:color="auto"/>
        <w:right w:val="none" w:sz="0" w:space="0" w:color="auto"/>
      </w:divBdr>
    </w:div>
    <w:div w:id="1539128348">
      <w:bodyDiv w:val="1"/>
      <w:marLeft w:val="0"/>
      <w:marRight w:val="0"/>
      <w:marTop w:val="0"/>
      <w:marBottom w:val="0"/>
      <w:divBdr>
        <w:top w:val="none" w:sz="0" w:space="0" w:color="auto"/>
        <w:left w:val="none" w:sz="0" w:space="0" w:color="auto"/>
        <w:bottom w:val="none" w:sz="0" w:space="0" w:color="auto"/>
        <w:right w:val="none" w:sz="0" w:space="0" w:color="auto"/>
      </w:divBdr>
    </w:div>
    <w:div w:id="1540707208">
      <w:bodyDiv w:val="1"/>
      <w:marLeft w:val="0"/>
      <w:marRight w:val="0"/>
      <w:marTop w:val="0"/>
      <w:marBottom w:val="0"/>
      <w:divBdr>
        <w:top w:val="none" w:sz="0" w:space="0" w:color="auto"/>
        <w:left w:val="none" w:sz="0" w:space="0" w:color="auto"/>
        <w:bottom w:val="none" w:sz="0" w:space="0" w:color="auto"/>
        <w:right w:val="none" w:sz="0" w:space="0" w:color="auto"/>
      </w:divBdr>
    </w:div>
    <w:div w:id="1542087392">
      <w:bodyDiv w:val="1"/>
      <w:marLeft w:val="0"/>
      <w:marRight w:val="0"/>
      <w:marTop w:val="0"/>
      <w:marBottom w:val="0"/>
      <w:divBdr>
        <w:top w:val="none" w:sz="0" w:space="0" w:color="auto"/>
        <w:left w:val="none" w:sz="0" w:space="0" w:color="auto"/>
        <w:bottom w:val="none" w:sz="0" w:space="0" w:color="auto"/>
        <w:right w:val="none" w:sz="0" w:space="0" w:color="auto"/>
      </w:divBdr>
    </w:div>
    <w:div w:id="1554921017">
      <w:bodyDiv w:val="1"/>
      <w:marLeft w:val="0"/>
      <w:marRight w:val="0"/>
      <w:marTop w:val="0"/>
      <w:marBottom w:val="0"/>
      <w:divBdr>
        <w:top w:val="none" w:sz="0" w:space="0" w:color="auto"/>
        <w:left w:val="none" w:sz="0" w:space="0" w:color="auto"/>
        <w:bottom w:val="none" w:sz="0" w:space="0" w:color="auto"/>
        <w:right w:val="none" w:sz="0" w:space="0" w:color="auto"/>
      </w:divBdr>
    </w:div>
    <w:div w:id="1598976758">
      <w:bodyDiv w:val="1"/>
      <w:marLeft w:val="0"/>
      <w:marRight w:val="0"/>
      <w:marTop w:val="0"/>
      <w:marBottom w:val="0"/>
      <w:divBdr>
        <w:top w:val="none" w:sz="0" w:space="0" w:color="auto"/>
        <w:left w:val="none" w:sz="0" w:space="0" w:color="auto"/>
        <w:bottom w:val="none" w:sz="0" w:space="0" w:color="auto"/>
        <w:right w:val="none" w:sz="0" w:space="0" w:color="auto"/>
      </w:divBdr>
    </w:div>
    <w:div w:id="1617836300">
      <w:bodyDiv w:val="1"/>
      <w:marLeft w:val="0"/>
      <w:marRight w:val="0"/>
      <w:marTop w:val="0"/>
      <w:marBottom w:val="0"/>
      <w:divBdr>
        <w:top w:val="none" w:sz="0" w:space="0" w:color="auto"/>
        <w:left w:val="none" w:sz="0" w:space="0" w:color="auto"/>
        <w:bottom w:val="none" w:sz="0" w:space="0" w:color="auto"/>
        <w:right w:val="none" w:sz="0" w:space="0" w:color="auto"/>
      </w:divBdr>
    </w:div>
    <w:div w:id="1628126634">
      <w:bodyDiv w:val="1"/>
      <w:marLeft w:val="0"/>
      <w:marRight w:val="0"/>
      <w:marTop w:val="0"/>
      <w:marBottom w:val="0"/>
      <w:divBdr>
        <w:top w:val="none" w:sz="0" w:space="0" w:color="auto"/>
        <w:left w:val="none" w:sz="0" w:space="0" w:color="auto"/>
        <w:bottom w:val="none" w:sz="0" w:space="0" w:color="auto"/>
        <w:right w:val="none" w:sz="0" w:space="0" w:color="auto"/>
      </w:divBdr>
    </w:div>
    <w:div w:id="1629314806">
      <w:bodyDiv w:val="1"/>
      <w:marLeft w:val="0"/>
      <w:marRight w:val="0"/>
      <w:marTop w:val="0"/>
      <w:marBottom w:val="0"/>
      <w:divBdr>
        <w:top w:val="none" w:sz="0" w:space="0" w:color="auto"/>
        <w:left w:val="none" w:sz="0" w:space="0" w:color="auto"/>
        <w:bottom w:val="none" w:sz="0" w:space="0" w:color="auto"/>
        <w:right w:val="none" w:sz="0" w:space="0" w:color="auto"/>
      </w:divBdr>
    </w:div>
    <w:div w:id="1647397134">
      <w:bodyDiv w:val="1"/>
      <w:marLeft w:val="0"/>
      <w:marRight w:val="0"/>
      <w:marTop w:val="0"/>
      <w:marBottom w:val="0"/>
      <w:divBdr>
        <w:top w:val="none" w:sz="0" w:space="0" w:color="auto"/>
        <w:left w:val="none" w:sz="0" w:space="0" w:color="auto"/>
        <w:bottom w:val="none" w:sz="0" w:space="0" w:color="auto"/>
        <w:right w:val="none" w:sz="0" w:space="0" w:color="auto"/>
      </w:divBdr>
    </w:div>
    <w:div w:id="1664702280">
      <w:bodyDiv w:val="1"/>
      <w:marLeft w:val="0"/>
      <w:marRight w:val="0"/>
      <w:marTop w:val="0"/>
      <w:marBottom w:val="0"/>
      <w:divBdr>
        <w:top w:val="none" w:sz="0" w:space="0" w:color="auto"/>
        <w:left w:val="none" w:sz="0" w:space="0" w:color="auto"/>
        <w:bottom w:val="none" w:sz="0" w:space="0" w:color="auto"/>
        <w:right w:val="none" w:sz="0" w:space="0" w:color="auto"/>
      </w:divBdr>
    </w:div>
    <w:div w:id="1717007041">
      <w:bodyDiv w:val="1"/>
      <w:marLeft w:val="0"/>
      <w:marRight w:val="0"/>
      <w:marTop w:val="0"/>
      <w:marBottom w:val="0"/>
      <w:divBdr>
        <w:top w:val="none" w:sz="0" w:space="0" w:color="auto"/>
        <w:left w:val="none" w:sz="0" w:space="0" w:color="auto"/>
        <w:bottom w:val="none" w:sz="0" w:space="0" w:color="auto"/>
        <w:right w:val="none" w:sz="0" w:space="0" w:color="auto"/>
      </w:divBdr>
    </w:div>
    <w:div w:id="1796631275">
      <w:bodyDiv w:val="1"/>
      <w:marLeft w:val="0"/>
      <w:marRight w:val="0"/>
      <w:marTop w:val="0"/>
      <w:marBottom w:val="0"/>
      <w:divBdr>
        <w:top w:val="none" w:sz="0" w:space="0" w:color="auto"/>
        <w:left w:val="none" w:sz="0" w:space="0" w:color="auto"/>
        <w:bottom w:val="none" w:sz="0" w:space="0" w:color="auto"/>
        <w:right w:val="none" w:sz="0" w:space="0" w:color="auto"/>
      </w:divBdr>
    </w:div>
    <w:div w:id="1808548028">
      <w:bodyDiv w:val="1"/>
      <w:marLeft w:val="0"/>
      <w:marRight w:val="0"/>
      <w:marTop w:val="0"/>
      <w:marBottom w:val="0"/>
      <w:divBdr>
        <w:top w:val="none" w:sz="0" w:space="0" w:color="auto"/>
        <w:left w:val="none" w:sz="0" w:space="0" w:color="auto"/>
        <w:bottom w:val="none" w:sz="0" w:space="0" w:color="auto"/>
        <w:right w:val="none" w:sz="0" w:space="0" w:color="auto"/>
      </w:divBdr>
    </w:div>
    <w:div w:id="1812282591">
      <w:bodyDiv w:val="1"/>
      <w:marLeft w:val="0"/>
      <w:marRight w:val="0"/>
      <w:marTop w:val="0"/>
      <w:marBottom w:val="0"/>
      <w:divBdr>
        <w:top w:val="none" w:sz="0" w:space="0" w:color="auto"/>
        <w:left w:val="none" w:sz="0" w:space="0" w:color="auto"/>
        <w:bottom w:val="none" w:sz="0" w:space="0" w:color="auto"/>
        <w:right w:val="none" w:sz="0" w:space="0" w:color="auto"/>
      </w:divBdr>
    </w:div>
    <w:div w:id="1838836360">
      <w:bodyDiv w:val="1"/>
      <w:marLeft w:val="0"/>
      <w:marRight w:val="0"/>
      <w:marTop w:val="0"/>
      <w:marBottom w:val="0"/>
      <w:divBdr>
        <w:top w:val="none" w:sz="0" w:space="0" w:color="auto"/>
        <w:left w:val="none" w:sz="0" w:space="0" w:color="auto"/>
        <w:bottom w:val="none" w:sz="0" w:space="0" w:color="auto"/>
        <w:right w:val="none" w:sz="0" w:space="0" w:color="auto"/>
      </w:divBdr>
    </w:div>
    <w:div w:id="1981153317">
      <w:bodyDiv w:val="1"/>
      <w:marLeft w:val="0"/>
      <w:marRight w:val="0"/>
      <w:marTop w:val="0"/>
      <w:marBottom w:val="0"/>
      <w:divBdr>
        <w:top w:val="none" w:sz="0" w:space="0" w:color="auto"/>
        <w:left w:val="none" w:sz="0" w:space="0" w:color="auto"/>
        <w:bottom w:val="none" w:sz="0" w:space="0" w:color="auto"/>
        <w:right w:val="none" w:sz="0" w:space="0" w:color="auto"/>
      </w:divBdr>
    </w:div>
    <w:div w:id="2014607626">
      <w:bodyDiv w:val="1"/>
      <w:marLeft w:val="0"/>
      <w:marRight w:val="0"/>
      <w:marTop w:val="0"/>
      <w:marBottom w:val="0"/>
      <w:divBdr>
        <w:top w:val="none" w:sz="0" w:space="0" w:color="auto"/>
        <w:left w:val="none" w:sz="0" w:space="0" w:color="auto"/>
        <w:bottom w:val="none" w:sz="0" w:space="0" w:color="auto"/>
        <w:right w:val="none" w:sz="0" w:space="0" w:color="auto"/>
      </w:divBdr>
    </w:div>
    <w:div w:id="2021926443">
      <w:bodyDiv w:val="1"/>
      <w:marLeft w:val="0"/>
      <w:marRight w:val="0"/>
      <w:marTop w:val="0"/>
      <w:marBottom w:val="0"/>
      <w:divBdr>
        <w:top w:val="none" w:sz="0" w:space="0" w:color="auto"/>
        <w:left w:val="none" w:sz="0" w:space="0" w:color="auto"/>
        <w:bottom w:val="none" w:sz="0" w:space="0" w:color="auto"/>
        <w:right w:val="none" w:sz="0" w:space="0" w:color="auto"/>
      </w:divBdr>
    </w:div>
    <w:div w:id="2042823802">
      <w:bodyDiv w:val="1"/>
      <w:marLeft w:val="0"/>
      <w:marRight w:val="0"/>
      <w:marTop w:val="0"/>
      <w:marBottom w:val="0"/>
      <w:divBdr>
        <w:top w:val="none" w:sz="0" w:space="0" w:color="auto"/>
        <w:left w:val="none" w:sz="0" w:space="0" w:color="auto"/>
        <w:bottom w:val="none" w:sz="0" w:space="0" w:color="auto"/>
        <w:right w:val="none" w:sz="0" w:space="0" w:color="auto"/>
      </w:divBdr>
    </w:div>
    <w:div w:id="2081318933">
      <w:bodyDiv w:val="1"/>
      <w:marLeft w:val="0"/>
      <w:marRight w:val="0"/>
      <w:marTop w:val="0"/>
      <w:marBottom w:val="0"/>
      <w:divBdr>
        <w:top w:val="none" w:sz="0" w:space="0" w:color="auto"/>
        <w:left w:val="none" w:sz="0" w:space="0" w:color="auto"/>
        <w:bottom w:val="none" w:sz="0" w:space="0" w:color="auto"/>
        <w:right w:val="none" w:sz="0" w:space="0" w:color="auto"/>
      </w:divBdr>
    </w:div>
    <w:div w:id="2115007624">
      <w:bodyDiv w:val="1"/>
      <w:marLeft w:val="0"/>
      <w:marRight w:val="0"/>
      <w:marTop w:val="0"/>
      <w:marBottom w:val="0"/>
      <w:divBdr>
        <w:top w:val="none" w:sz="0" w:space="0" w:color="auto"/>
        <w:left w:val="none" w:sz="0" w:space="0" w:color="auto"/>
        <w:bottom w:val="none" w:sz="0" w:space="0" w:color="auto"/>
        <w:right w:val="none" w:sz="0" w:space="0" w:color="auto"/>
      </w:divBdr>
    </w:div>
    <w:div w:id="2117364432">
      <w:bodyDiv w:val="1"/>
      <w:marLeft w:val="0"/>
      <w:marRight w:val="0"/>
      <w:marTop w:val="0"/>
      <w:marBottom w:val="0"/>
      <w:divBdr>
        <w:top w:val="none" w:sz="0" w:space="0" w:color="auto"/>
        <w:left w:val="none" w:sz="0" w:space="0" w:color="auto"/>
        <w:bottom w:val="none" w:sz="0" w:space="0" w:color="auto"/>
        <w:right w:val="none" w:sz="0" w:space="0" w:color="auto"/>
      </w:divBdr>
    </w:div>
    <w:div w:id="213162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vní prvek a datum" Version="1987">
  <b:Source>
    <b:Tag>CAR04</b:Tag>
    <b:SourceType>Book</b:SourceType>
    <b:Guid>{5B1DD764-479E-4FCB-A829-513D8DFD87C7}</b:Guid>
    <b:Title>Jak získávat přátele a působit na lidi</b:Title>
    <b:Year>2004</b:Year>
    <b:LCID>cs-CZ</b:LCID>
    <b:City>Praha</b:City>
    <b:Publisher>Beta</b:Publisher>
    <b:Author>
      <b:Author>
        <b:NameList>
          <b:Person>
            <b:Last>CARNEGIE</b:Last>
            <b:First>D.</b:First>
          </b:Person>
        </b:NameList>
      </b:Author>
    </b:Author>
    <b:StandardNumber>ISBN 80-7306-138-4</b:StandardNumber>
    <b:RefOrder>2</b:RefOrder>
  </b:Source>
  <b:Source>
    <b:Tag>Dal22</b:Tag>
    <b:SourceType>InternetSite</b:SourceType>
    <b:Guid>{A11C0782-DBC4-4F88-8A50-FEC6731AD70D}</b:Guid>
    <b:Title>Dale Carnegie Training: kurzy</b:Title>
    <b:YearAccessed>2022</b:YearAccessed>
    <b:MonthAccessed>3</b:MonthAccessed>
    <b:DayAccessed>10</b:DayAccessed>
    <b:URL>http://www.carnegie.cz/kurzy</b:URL>
    <b:Author>
      <b:Author>
        <b:Corporate>Dale Carnegie Training</b:Corporate>
      </b:Author>
    </b:Author>
    <b:Year>2000</b:Year>
    <b:LCID>cs-CZ</b:LCID>
    <b:RefOrder>3</b:RefOrder>
  </b:Source>
  <b:Source>
    <b:Tag>Štěpaník</b:Tag>
    <b:SourceType>Book</b:SourceType>
    <b:Guid>{C9326BDF-8FF3-4612-B168-E5590A516287}</b:Guid>
    <b:Title>Umění jednat s lidmi</b:Title>
    <b:Year>2003</b:Year>
    <b:StandardNumber>ISBN 80-247-0530-3</b:StandardNumber>
    <b:City>Praha</b:City>
    <b:Publisher>Grada</b:Publisher>
    <b:Author>
      <b:Author>
        <b:NameList>
          <b:Person>
            <b:Last>Štěpaník</b:Last>
            <b:First>J.</b:First>
          </b:Person>
        </b:NameList>
      </b:Author>
    </b:Author>
    <b:Pages>152</b:Pages>
    <b:Edition>1. vydání</b:Edition>
    <b:RefOrder>1</b:RefOrder>
  </b:Source>
</b:Sources>
</file>

<file path=customXml/itemProps1.xml><?xml version="1.0" encoding="utf-8"?>
<ds:datastoreItem xmlns:ds="http://schemas.openxmlformats.org/officeDocument/2006/customXml" ds:itemID="{15E14DEB-16BF-4381-AD59-BFDA85E8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1222</TotalTime>
  <Pages>6</Pages>
  <Words>974</Words>
  <Characters>5752</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Roska Karviná</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Kateřina Slaninová</dc:creator>
  <cp:lastModifiedBy>Kateřina Slaninová</cp:lastModifiedBy>
  <cp:revision>5</cp:revision>
  <dcterms:created xsi:type="dcterms:W3CDTF">2022-09-03T20:30:00Z</dcterms:created>
  <dcterms:modified xsi:type="dcterms:W3CDTF">2022-09-04T19:05:00Z</dcterms:modified>
</cp:coreProperties>
</file>