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22515" w14:textId="77777777" w:rsidR="00554706" w:rsidRPr="00064634" w:rsidRDefault="00554706" w:rsidP="00064634">
      <w:pPr>
        <w:pStyle w:val="Nadpis1"/>
        <w:rPr>
          <w:sz w:val="36"/>
        </w:rPr>
      </w:pPr>
      <w:bookmarkStart w:id="0" w:name="_GoBack"/>
      <w:bookmarkEnd w:id="0"/>
      <w:r w:rsidRPr="00064634">
        <w:rPr>
          <w:sz w:val="36"/>
        </w:rPr>
        <w:t>Černé zlato</w:t>
      </w:r>
    </w:p>
    <w:p w14:paraId="59E56740" w14:textId="77777777" w:rsidR="00554706" w:rsidRPr="00064634" w:rsidRDefault="00554706" w:rsidP="00554706">
      <w:pPr>
        <w:pStyle w:val="Nadpis2"/>
        <w:rPr>
          <w:i/>
          <w:u w:val="single"/>
        </w:rPr>
      </w:pPr>
      <w:r w:rsidRPr="00064634">
        <w:rPr>
          <w:i/>
          <w:u w:val="single"/>
        </w:rPr>
        <w:t>Proč kompostovat?</w:t>
      </w:r>
    </w:p>
    <w:p w14:paraId="50B6ED2C" w14:textId="77777777" w:rsidR="00554706" w:rsidRPr="00992F94" w:rsidRDefault="00554706" w:rsidP="00554706">
      <w:pPr>
        <w:pStyle w:val="Zkladntext"/>
        <w:widowControl w:val="0"/>
      </w:pPr>
      <w:r w:rsidRPr="00992F94">
        <w:t xml:space="preserve">Nic nepotěší srdce zahrádkáře tak, jako přeměna zbytků zelenin, posečené trávy, listí, větviček, nebo i kávové sedliny na skvělou organickou látku, které se říká </w:t>
      </w:r>
      <w:proofErr w:type="gramStart"/>
      <w:r w:rsidRPr="00992F94">
        <w:t>kompost</w:t>
      </w:r>
      <w:r w:rsidR="003B532A" w:rsidRPr="00992F94">
        <w:t xml:space="preserve"> - </w:t>
      </w:r>
      <w:r w:rsidRPr="00992F94">
        <w:t>dokonce</w:t>
      </w:r>
      <w:proofErr w:type="gramEnd"/>
      <w:r w:rsidRPr="00992F94">
        <w:t xml:space="preserve"> i takového zahrádkáře, který pěstuje mezi pelargoniemi jen pár rajčat.</w:t>
      </w:r>
    </w:p>
    <w:p w14:paraId="14C3A502" w14:textId="47561C1B" w:rsidR="00554706" w:rsidRPr="00992F94" w:rsidRDefault="003B532A" w:rsidP="00554706">
      <w:pPr>
        <w:pStyle w:val="Zkladntext"/>
        <w:widowControl w:val="0"/>
      </w:pPr>
      <w:r w:rsidRPr="00992F94">
        <w:t xml:space="preserve"> - </w:t>
      </w:r>
      <w:r w:rsidR="00554706" w:rsidRPr="00992F94">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sidR="00554706" w:rsidRPr="00992F94">
        <w:rPr>
          <w:i/>
        </w:rPr>
        <w:t>černé zlato</w:t>
      </w:r>
      <w:r w:rsidR="00554706" w:rsidRPr="00992F94">
        <w:t xml:space="preserve"> pro vaši zahradu. Trvá to asi rok, než dno dobře založené hromady vyprodukuje patnácticentimetrovou vrstvu kompostu, který budete moci použít na zahradě.</w:t>
      </w:r>
    </w:p>
    <w:p w14:paraId="309DEE48" w14:textId="77777777" w:rsidR="00554706" w:rsidRPr="00064634" w:rsidRDefault="00554706" w:rsidP="00554706">
      <w:pPr>
        <w:pStyle w:val="Nadpis2"/>
        <w:rPr>
          <w:i/>
          <w:u w:val="single"/>
        </w:rPr>
      </w:pPr>
      <w:r w:rsidRPr="00064634">
        <w:rPr>
          <w:i/>
          <w:u w:val="single"/>
        </w:rPr>
        <w:t>Co je kompost?</w:t>
      </w:r>
    </w:p>
    <w:p w14:paraId="35CB0E9B" w14:textId="77777777" w:rsidR="00554706" w:rsidRDefault="00554706" w:rsidP="00554706">
      <w:pPr>
        <w:pStyle w:val="Zkladntext"/>
        <w:widowControl w:val="0"/>
      </w:pPr>
      <w:r>
        <w:t xml:space="preserve">Do kompostu se hodí téměř vše, co roste. Všechno, co bude k jeho vytvoření potřebovat, najde zahrádkář ve své kuchyni nebo po zahradě. </w:t>
      </w:r>
    </w:p>
    <w:p w14:paraId="49FC30F7" w14:textId="77777777" w:rsidR="00554706" w:rsidRPr="00992F94" w:rsidRDefault="00554706" w:rsidP="00554706">
      <w:pPr>
        <w:pStyle w:val="Zkladntext"/>
        <w:widowControl w:val="0"/>
      </w:pPr>
      <w:r w:rsidRPr="00992F94">
        <w:t>Dříve nebo později se vše, co vyrostlo, dá recyklovat na kompost. K úspěšné výrobě kompostu si stačí zapamatovat jediné, že se hromada kompostu skládá z</w:t>
      </w:r>
      <w:r w:rsidR="003B532A" w:rsidRPr="00992F94">
        <w:t> </w:t>
      </w:r>
      <w:proofErr w:type="gramStart"/>
      <w:r w:rsidRPr="00992F94">
        <w:t>vrstev</w:t>
      </w:r>
      <w:r w:rsidR="003B532A" w:rsidRPr="00992F94">
        <w:t xml:space="preserve"> - </w:t>
      </w:r>
      <w:r w:rsidRPr="00992F94">
        <w:t>zelených</w:t>
      </w:r>
      <w:proofErr w:type="gramEnd"/>
      <w:r w:rsidRPr="00992F94">
        <w:t xml:space="preserve">, hnědých a černých. Složení zelené vrstvy je </w:t>
      </w:r>
      <w:proofErr w:type="gramStart"/>
      <w:r w:rsidRPr="00992F94">
        <w:t>jasné</w:t>
      </w:r>
      <w:r w:rsidR="003B532A" w:rsidRPr="00992F94">
        <w:t xml:space="preserve"> - </w:t>
      </w:r>
      <w:r w:rsidRPr="00992F94">
        <w:t>tráva</w:t>
      </w:r>
      <w:proofErr w:type="gramEnd"/>
      <w:r w:rsidRPr="00992F94">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rsidRPr="00992F94">
        <w:t>stonky</w:t>
      </w:r>
      <w:r w:rsidR="003B532A" w:rsidRPr="00992F94">
        <w:t xml:space="preserve"> - </w:t>
      </w:r>
      <w:r w:rsidRPr="00992F94">
        <w:t>zlepšují</w:t>
      </w:r>
      <w:proofErr w:type="gramEnd"/>
      <w:r w:rsidRPr="00992F94">
        <w:t xml:space="preserve"> strukturu a kompost provzdušňují. Černou vrstvu tvoří roztrhané nebo rozdrcené noviny a jiné výrobky z papíru. </w:t>
      </w:r>
    </w:p>
    <w:p w14:paraId="6AEF59B5" w14:textId="77777777" w:rsidR="00554706" w:rsidRPr="00992F94" w:rsidRDefault="00554706" w:rsidP="00554706">
      <w:pPr>
        <w:pStyle w:val="Zkladntext"/>
      </w:pPr>
      <w:r w:rsidRPr="00992F94">
        <w:t>Pro všechny ingredience platí, že čím menší, tím lepší (</w:t>
      </w:r>
      <w:r w:rsidRPr="00992F94">
        <w:rPr>
          <w:i/>
        </w:rPr>
        <w:t>Tip</w:t>
      </w:r>
      <w:r w:rsidRPr="00992F94">
        <w:t xml:space="preserve">: Nemáte-li </w:t>
      </w:r>
      <w:proofErr w:type="spellStart"/>
      <w:r w:rsidRPr="00992F94">
        <w:t>PožíračListí</w:t>
      </w:r>
      <w:proofErr w:type="spellEnd"/>
      <w:r w:rsidRPr="00992F94">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w:t>
      </w:r>
      <w:r w:rsidRPr="00992F94">
        <w:lastRenderedPageBreak/>
        <w:t xml:space="preserve">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rsidRPr="00992F94">
        <w:t>delphinia</w:t>
      </w:r>
      <w:proofErr w:type="spellEnd"/>
      <w:r w:rsidRPr="00992F94">
        <w:t>.</w:t>
      </w:r>
    </w:p>
    <w:p w14:paraId="28831B9C" w14:textId="77777777" w:rsidR="00DE0011" w:rsidRDefault="00DE0011" w:rsidP="00DE0011">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14:paraId="48C6EA3A" w14:textId="77777777" w:rsidR="00DE0011" w:rsidRDefault="00DE0011" w:rsidP="00DE0011">
      <w:pPr>
        <w:pStyle w:val="Zkladntext"/>
      </w:pPr>
    </w:p>
    <w:p w14:paraId="7B5156C2" w14:textId="77777777" w:rsidR="00554706" w:rsidRPr="00064634" w:rsidRDefault="00554706" w:rsidP="00554706">
      <w:pPr>
        <w:pStyle w:val="Nadpis2"/>
        <w:rPr>
          <w:i/>
          <w:u w:val="single"/>
        </w:rPr>
      </w:pPr>
      <w:r w:rsidRPr="00064634">
        <w:rPr>
          <w:i/>
          <w:u w:val="single"/>
        </w:rPr>
        <w:t>Jak se založí kompost?</w:t>
      </w:r>
    </w:p>
    <w:p w14:paraId="7A7A40CA" w14:textId="77777777" w:rsidR="00554706" w:rsidRPr="00992F94" w:rsidRDefault="00554706" w:rsidP="00554706">
      <w:pPr>
        <w:pStyle w:val="Zkladntext"/>
        <w:widowControl w:val="0"/>
      </w:pPr>
      <w:r w:rsidRPr="00992F94">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14:paraId="3F149060" w14:textId="77777777" w:rsidR="00554706" w:rsidRPr="00992F94" w:rsidRDefault="00554706" w:rsidP="00554706">
      <w:pPr>
        <w:pStyle w:val="Zkladntext"/>
        <w:widowControl w:val="0"/>
      </w:pPr>
      <w:r w:rsidRPr="00992F94">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w:t>
      </w:r>
      <w:commentRangeStart w:id="1"/>
      <w:r w:rsidRPr="00992F94">
        <w:t xml:space="preserve">Velikost hromady můžete řídit tím, že použijete pytle na odpadky s odříznutým dnem a s otvory po stranách kvůli ventilaci. </w:t>
      </w:r>
      <w:commentRangeEnd w:id="1"/>
      <w:r>
        <w:rPr>
          <w:rStyle w:val="Odkaznakoment"/>
          <w:rFonts w:ascii="Times New Roman" w:hAnsi="Times New Roman" w:cs="Times New Roman"/>
        </w:rPr>
        <w:commentReference w:id="1"/>
      </w:r>
    </w:p>
    <w:p w14:paraId="12F38A9E" w14:textId="77777777" w:rsidR="00554706" w:rsidRPr="00992F94" w:rsidRDefault="00554706" w:rsidP="00554706">
      <w:pPr>
        <w:pStyle w:val="Zkladntext"/>
        <w:widowControl w:val="0"/>
      </w:pPr>
      <w:r w:rsidRPr="00992F94">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rsidRPr="00992F94">
          <w:t>1,5 metru</w:t>
        </w:r>
      </w:smartTag>
      <w:r w:rsidRPr="00992F94">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14:paraId="24199DC7" w14:textId="77777777" w:rsidR="00554706" w:rsidRPr="00992F94" w:rsidRDefault="00554706" w:rsidP="00554706">
      <w:pPr>
        <w:pStyle w:val="Zkladntext"/>
        <w:widowControl w:val="0"/>
      </w:pPr>
      <w:r w:rsidRPr="00992F94">
        <w:t xml:space="preserve">Začněte přidávat zelené, hnědé a černé vrstvy. Máte-li různorodé materiály, měli byste začít </w:t>
      </w:r>
      <w:r w:rsidRPr="00992F94">
        <w:lastRenderedPageBreak/>
        <w:t>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14:paraId="05C68E9F" w14:textId="77777777" w:rsidR="00554706" w:rsidRPr="00992F94" w:rsidRDefault="00554706" w:rsidP="00554706">
      <w:pPr>
        <w:pStyle w:val="Zkladntext"/>
        <w:widowControl w:val="0"/>
      </w:pPr>
      <w:commentRangeStart w:id="2"/>
      <w:r w:rsidRPr="00992F94">
        <w:t xml:space="preserve">Tuto kombinaci látek můžete nechat nějakou dobu ležet, nebo ji začít obracet vidlemi. Za kompostový </w:t>
      </w:r>
      <w:proofErr w:type="spellStart"/>
      <w:r w:rsidRPr="00992F94">
        <w:t>Tádž</w:t>
      </w:r>
      <w:proofErr w:type="spellEnd"/>
      <w:r w:rsidRPr="00992F94">
        <w:t xml:space="preserve"> </w:t>
      </w:r>
      <w:proofErr w:type="spellStart"/>
      <w:r w:rsidRPr="00992F94">
        <w:t>Mahal</w:t>
      </w:r>
      <w:proofErr w:type="spellEnd"/>
      <w:r w:rsidRPr="00992F94">
        <w:t xml:space="preserve"> se považuje konstrukce, která je sestavena ze škvárových bloků. Znovu, nejprve je třeba najít vhodné místo</w:t>
      </w:r>
      <w:r w:rsidR="003B532A" w:rsidRPr="00992F94">
        <w:t xml:space="preserve"> - z</w:t>
      </w:r>
      <w:r w:rsidRPr="00992F94">
        <w:t>a garáží nebo někde v koutě zahrady. Opět můžete místo pro kompost zakamuflovat tím, že před něj vysadíte nějaké keře a (nebo) kostival. Ještě lepší je umístit na rohy konstrukce květináče s nějakými rostlinami. Bude to vaše ekologická výkladní skříň</w:t>
      </w:r>
      <w:r w:rsidR="003B532A" w:rsidRPr="00992F94">
        <w:t xml:space="preserve"> </w:t>
      </w:r>
      <w:r w:rsidRPr="00992F94">
        <w:noBreakHyphen/>
      </w:r>
      <w:r w:rsidR="003B532A" w:rsidRPr="00992F94">
        <w:t xml:space="preserve"> </w:t>
      </w:r>
      <w:r w:rsidRPr="00992F94">
        <w:t xml:space="preserve">váš příspěvek k záchraně Země pomocí recyklování. Tento </w:t>
      </w:r>
      <w:proofErr w:type="spellStart"/>
      <w:r w:rsidRPr="00992F94">
        <w:t>pièce</w:t>
      </w:r>
      <w:proofErr w:type="spellEnd"/>
      <w:r w:rsidRPr="00992F94">
        <w:t>-de-</w:t>
      </w:r>
      <w:proofErr w:type="spellStart"/>
      <w:r w:rsidRPr="00992F94">
        <w:t>resistance</w:t>
      </w:r>
      <w:proofErr w:type="spellEnd"/>
      <w:r w:rsidRPr="00992F94">
        <w:t xml:space="preserve"> se skládá ze dvou druhů škvárových bloků</w:t>
      </w:r>
      <w:r w:rsidR="003B532A" w:rsidRPr="00992F94">
        <w:t xml:space="preserve"> - </w:t>
      </w:r>
      <w:r w:rsidRPr="00992F94">
        <w:t xml:space="preserve">standardní s otvory a plné. Konstrukci tvoří dva něco přes </w:t>
      </w:r>
      <w:smartTag w:uri="urn:schemas-microsoft-com:office:smarttags" w:element="metricconverter">
        <w:smartTagPr>
          <w:attr w:name="ProductID" w:val="1 m"/>
        </w:smartTagPr>
        <w:r w:rsidRPr="00992F94">
          <w:t>1 m</w:t>
        </w:r>
      </w:smartTag>
      <w:r w:rsidRPr="00992F94">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rsidRPr="00992F94">
          <w:t>10 cm</w:t>
        </w:r>
      </w:smartTag>
      <w:r w:rsidRPr="00992F94">
        <w:t xml:space="preserve">. Standardní velikost škvárového bloku je 40 x </w:t>
      </w:r>
      <w:smartTag w:uri="urn:schemas-microsoft-com:office:smarttags" w:element="date">
        <w:smartTagPr>
          <w:attr w:name="Year" w:val="20"/>
          <w:attr w:name="Day" w:val="20"/>
          <w:attr w:name="Month" w:val="10"/>
          <w:attr w:name="ls" w:val="trans"/>
        </w:smartTagPr>
        <w:r w:rsidRPr="00992F94">
          <w:t xml:space="preserve">20 x </w:t>
        </w:r>
        <w:smartTag w:uri="urn:schemas-microsoft-com:office:smarttags" w:element="metricconverter">
          <w:smartTagPr>
            <w:attr w:name="ProductID" w:val="20 centimetrů"/>
          </w:smartTagPr>
          <w:r w:rsidRPr="00992F94">
            <w:t>20</w:t>
          </w:r>
        </w:smartTag>
      </w:smartTag>
      <w:r w:rsidRPr="00992F94">
        <w:t xml:space="preserve"> centimetrů. Dobře založená kompostová hromada může být sestavena až ze 17 koncových polovičních škvárových bloků a přibližně ze 40 škvárových bloků. Bloky můžete uspořádat mnoha různými způsoby. </w:t>
      </w:r>
    </w:p>
    <w:commentRangeEnd w:id="2"/>
    <w:p w14:paraId="2D5A2D80" w14:textId="12149E42" w:rsidR="00554706" w:rsidRPr="00992F94" w:rsidRDefault="00DE0011" w:rsidP="00554706">
      <w:pPr>
        <w:pStyle w:val="Zkladntext"/>
        <w:widowControl w:val="0"/>
      </w:pPr>
      <w:r>
        <w:rPr>
          <w:rStyle w:val="Odkaznakoment"/>
          <w:rFonts w:ascii="Times New Roman" w:hAnsi="Times New Roman" w:cs="Times New Roman"/>
          <w:vanish/>
        </w:rPr>
        <w:commentReference w:id="2"/>
      </w:r>
      <w:r w:rsidR="00554706" w:rsidRPr="00992F94">
        <w:t>Náklady jsou různé, závisí na tom, budete-li používat profesionální konstrukce nebo ne, mohou se ale vyšplhat až k několika tisíc</w:t>
      </w:r>
      <w:r w:rsidR="003B532A" w:rsidRPr="00992F94">
        <w:t>ům. Kromě mikroorganizmů,</w:t>
      </w:r>
      <w:r w:rsidR="00554706" w:rsidRPr="00992F94">
        <w:t xml:space="preserve"> které jsou pro kompost životně důležité, je jeho nejlepším kamarádem kostival (</w:t>
      </w:r>
      <w:proofErr w:type="spellStart"/>
      <w:r w:rsidR="00554706" w:rsidRPr="00992F94">
        <w:t>symphytum</w:t>
      </w:r>
      <w:proofErr w:type="spellEnd"/>
      <w:r w:rsidR="00554706" w:rsidRPr="00992F94">
        <w:t xml:space="preserve"> </w:t>
      </w:r>
      <w:proofErr w:type="spellStart"/>
      <w:r w:rsidR="00554706" w:rsidRPr="00992F94">
        <w:t>caucasicum</w:t>
      </w:r>
      <w:proofErr w:type="spellEnd"/>
      <w:r w:rsidR="00554706" w:rsidRPr="00992F94">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14:paraId="1B846671" w14:textId="77777777" w:rsidR="00DE0011" w:rsidRPr="00064634" w:rsidRDefault="008477DC" w:rsidP="00DE0011">
      <w:pPr>
        <w:pStyle w:val="Nadpis2"/>
        <w:rPr>
          <w:i/>
          <w:u w:val="single"/>
        </w:rPr>
      </w:pPr>
      <w:r w:rsidRPr="00064634">
        <w:rPr>
          <w:i/>
          <w:u w:val="single"/>
        </w:rPr>
        <w:t>Horký nebo studený?</w:t>
      </w:r>
    </w:p>
    <w:p w14:paraId="415AC009" w14:textId="77777777" w:rsidR="00DE0011" w:rsidRDefault="00DE0011" w:rsidP="00DE0011">
      <w:pPr>
        <w:pStyle w:val="Zkladntext"/>
        <w:widowControl w:val="0"/>
      </w:pPr>
      <w:r>
        <w:t>Malé komposty jsou obvykle "studené"; což znamená, že se teplota látek nikdy nezvýší natolik, aby zničila semena a jiné prvky, které ve své zahradě recyklovat nechcete. "Horký" kompost je lepší. Protože rozkládání začíná přibližně při 68° a končí při 140°</w:t>
      </w:r>
      <w:r w:rsidR="00AB2ACF">
        <w:t xml:space="preserve"> - </w:t>
      </w:r>
      <w:r>
        <w:t xml:space="preserve">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w:t>
      </w:r>
      <w:r>
        <w:lastRenderedPageBreak/>
        <w:t xml:space="preserve">přebytečná voda nebo sníh, snižují ovšem teplotu směsi. </w:t>
      </w:r>
    </w:p>
    <w:p w14:paraId="779042C4" w14:textId="77777777" w:rsidR="00554706" w:rsidRPr="00064634" w:rsidRDefault="00554706" w:rsidP="00554706">
      <w:pPr>
        <w:pStyle w:val="Nadpis2"/>
        <w:rPr>
          <w:i/>
          <w:u w:val="single"/>
        </w:rPr>
      </w:pPr>
      <w:r w:rsidRPr="00064634">
        <w:rPr>
          <w:i/>
          <w:u w:val="single"/>
        </w:rPr>
        <w:t>Kompost a půda</w:t>
      </w:r>
    </w:p>
    <w:p w14:paraId="745E4D0A" w14:textId="77777777" w:rsidR="00554706" w:rsidRPr="00992F94" w:rsidRDefault="00554706" w:rsidP="00554706">
      <w:pPr>
        <w:pStyle w:val="Zkladntext"/>
      </w:pPr>
      <w:r w:rsidRPr="00992F94">
        <w:t xml:space="preserve">Půda je většinou buď příliš písčitá, nebo příliš jílovitá. Přidáte-li do půdy kompost, zvýšíte její kvalitu, obohatíte ji </w:t>
      </w:r>
      <w:r w:rsidRPr="00992F94">
        <w:rPr>
          <w:i/>
        </w:rPr>
        <w:t>černým zlatem</w:t>
      </w:r>
      <w:r w:rsidRPr="00992F94">
        <w:t>.</w:t>
      </w:r>
    </w:p>
    <w:p w14:paraId="00669B21" w14:textId="77777777" w:rsidR="009735DC" w:rsidRDefault="009735DC" w:rsidP="00064634">
      <w:pPr>
        <w:pStyle w:val="Zkladntext"/>
      </w:pPr>
    </w:p>
    <w:sectPr w:rsidR="009735DC" w:rsidSect="0041771A">
      <w:headerReference w:type="default" r:id="rId10"/>
      <w:footerReference w:type="default" r:id="rId11"/>
      <w:headerReference w:type="first" r:id="rId12"/>
      <w:pgSz w:w="12240" w:h="15840" w:code="1"/>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ana Koutná" w:date="2008-09-02T21:27:00Z" w:initials="A">
    <w:p w14:paraId="7B59F1D7" w14:textId="77777777" w:rsidR="00554706" w:rsidRDefault="00554706" w:rsidP="00554706">
      <w:pPr>
        <w:pStyle w:val="Textkomente"/>
      </w:pPr>
      <w:r>
        <w:t xml:space="preserve">Vhodné doplnit o text: </w:t>
      </w:r>
      <w:r>
        <w:rPr>
          <w:rStyle w:val="Odkaznakoment"/>
        </w:rPr>
        <w:annotationRef/>
      </w:r>
      <w:r>
        <w:t>Pak stačí pytel trochu naklonit a odebírat kompost ode dna.</w:t>
      </w:r>
    </w:p>
  </w:comment>
  <w:comment w:id="2" w:author="Kateřina Slaninová" w:date="2008-09-02T21:34:00Z" w:initials="KS">
    <w:p w14:paraId="3C080A6A" w14:textId="77777777" w:rsidR="00DE0011" w:rsidRDefault="00DE0011" w:rsidP="00DE0011">
      <w:pPr>
        <w:pStyle w:val="Textkomente"/>
      </w:pPr>
      <w:r>
        <w:rPr>
          <w:rStyle w:val="Odkaznakoment"/>
        </w:rPr>
        <w:annotationRef/>
      </w:r>
      <w:r>
        <w:t>Zbytečně podrobné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59F1D7" w15:done="0"/>
  <w15:commentEx w15:paraId="3C080A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59F1D7" w16cid:durableId="26CA34D2"/>
  <w16cid:commentId w16cid:paraId="3C080A6A" w16cid:durableId="26CA34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07197" w14:textId="77777777" w:rsidR="00992F94" w:rsidRDefault="00992F94" w:rsidP="00992F94">
      <w:pPr>
        <w:spacing w:after="0" w:line="240" w:lineRule="auto"/>
      </w:pPr>
      <w:r>
        <w:separator/>
      </w:r>
    </w:p>
  </w:endnote>
  <w:endnote w:type="continuationSeparator" w:id="0">
    <w:p w14:paraId="5C017BD4" w14:textId="77777777" w:rsidR="00992F94" w:rsidRDefault="00992F94" w:rsidP="00992F94">
      <w:pPr>
        <w:spacing w:after="0" w:line="240" w:lineRule="auto"/>
      </w:pPr>
      <w:r>
        <w:continuationSeparator/>
      </w:r>
    </w:p>
  </w:endnote>
  <w:endnote w:type="continuationNotice" w:id="1">
    <w:p w14:paraId="0D0C1526" w14:textId="77777777" w:rsidR="00992F94" w:rsidRDefault="00992F94" w:rsidP="00992F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C72F4" w14:textId="77777777" w:rsidR="00992F94" w:rsidRDefault="00992F94" w:rsidP="00064634">
    <w:pPr>
      <w:pStyle w:val="Nadpis1Cha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4265D" w14:textId="77777777" w:rsidR="00992F94" w:rsidRDefault="00992F94" w:rsidP="00992F94">
      <w:pPr>
        <w:spacing w:after="0" w:line="240" w:lineRule="auto"/>
      </w:pPr>
      <w:r>
        <w:separator/>
      </w:r>
    </w:p>
  </w:footnote>
  <w:footnote w:type="continuationSeparator" w:id="0">
    <w:p w14:paraId="2688700A" w14:textId="77777777" w:rsidR="00992F94" w:rsidRDefault="00992F94" w:rsidP="00992F94">
      <w:pPr>
        <w:spacing w:after="0" w:line="240" w:lineRule="auto"/>
      </w:pPr>
      <w:r>
        <w:continuationSeparator/>
      </w:r>
    </w:p>
  </w:footnote>
  <w:footnote w:type="continuationNotice" w:id="1">
    <w:p w14:paraId="1D05713D" w14:textId="77777777" w:rsidR="00992F94" w:rsidRDefault="00992F94" w:rsidP="00992F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F555E" w14:textId="77777777" w:rsidR="00992F94" w:rsidRDefault="00992F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FAF6E" w14:textId="77777777" w:rsidR="006D3C5E" w:rsidRDefault="00554706">
    <w:pPr>
      <w:pStyle w:val="Zhlav"/>
    </w:pPr>
    <w:proofErr w:type="spellStart"/>
    <w:r>
      <w:t>The</w:t>
    </w:r>
    <w:proofErr w:type="spellEnd"/>
    <w:r>
      <w:t xml:space="preserve"> </w:t>
    </w:r>
    <w:proofErr w:type="spellStart"/>
    <w:r>
      <w:t>Gardening</w:t>
    </w:r>
    <w:proofErr w:type="spellEnd"/>
    <w:r>
      <w:t xml:space="preserve"> </w:t>
    </w:r>
    <w:proofErr w:type="spellStart"/>
    <w:r>
      <w:t>Company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eřina Slaninová">
    <w15:presenceInfo w15:providerId="None" w15:userId="Kateřina Slanin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706"/>
    <w:rsid w:val="00064634"/>
    <w:rsid w:val="00354431"/>
    <w:rsid w:val="003B43FF"/>
    <w:rsid w:val="003B532A"/>
    <w:rsid w:val="0041771A"/>
    <w:rsid w:val="00491136"/>
    <w:rsid w:val="00554706"/>
    <w:rsid w:val="00686D9D"/>
    <w:rsid w:val="00700C28"/>
    <w:rsid w:val="008477DC"/>
    <w:rsid w:val="0087464D"/>
    <w:rsid w:val="008B47F3"/>
    <w:rsid w:val="00906473"/>
    <w:rsid w:val="009735DC"/>
    <w:rsid w:val="00992F94"/>
    <w:rsid w:val="00996138"/>
    <w:rsid w:val="00A16C58"/>
    <w:rsid w:val="00AB2ACF"/>
    <w:rsid w:val="00C17E44"/>
    <w:rsid w:val="00C92547"/>
    <w:rsid w:val="00DD20AA"/>
    <w:rsid w:val="00DE0011"/>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6EDCFE25"/>
  <w15:docId w15:val="{7341682C-C2B0-42CC-97D4-B28C3B5FD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E0011"/>
  </w:style>
  <w:style w:type="paragraph" w:styleId="Nadpis1">
    <w:name w:val="heading 1"/>
    <w:basedOn w:val="Normln"/>
    <w:next w:val="Normln"/>
    <w:link w:val="Nadpis1Char"/>
    <w:uiPriority w:val="9"/>
    <w:qFormat/>
    <w:rsid w:val="00DE00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E00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4F1F"/>
    <w:rPr>
      <w:b/>
      <w:sz w:val="32"/>
      <w:szCs w:val="32"/>
    </w:rPr>
  </w:style>
  <w:style w:type="character" w:customStyle="1" w:styleId="ZadnChar">
    <w:name w:val="Zadání Char"/>
    <w:basedOn w:val="Standardnpsmoodstavce"/>
    <w:link w:val="Zadn"/>
    <w:rsid w:val="00DF4F1F"/>
    <w:rPr>
      <w:b/>
      <w:sz w:val="32"/>
      <w:szCs w:val="32"/>
    </w:rPr>
  </w:style>
  <w:style w:type="paragraph" w:styleId="Revize">
    <w:name w:val="Revision"/>
    <w:hidden/>
    <w:uiPriority w:val="99"/>
    <w:semiHidden/>
    <w:rsid w:val="00554706"/>
    <w:pPr>
      <w:spacing w:after="0" w:line="240" w:lineRule="auto"/>
    </w:pPr>
  </w:style>
  <w:style w:type="paragraph" w:styleId="Textbubliny">
    <w:name w:val="Balloon Text"/>
    <w:basedOn w:val="Normln"/>
    <w:link w:val="TextbublinyChar"/>
    <w:uiPriority w:val="99"/>
    <w:semiHidden/>
    <w:unhideWhenUsed/>
    <w:rsid w:val="00554706"/>
    <w:rPr>
      <w:rFonts w:ascii="Tahoma" w:hAnsi="Tahoma" w:cs="Tahoma"/>
      <w:sz w:val="16"/>
      <w:szCs w:val="16"/>
    </w:rPr>
  </w:style>
  <w:style w:type="character" w:customStyle="1" w:styleId="TextbublinyChar">
    <w:name w:val="Text bubliny Char"/>
    <w:basedOn w:val="Standardnpsmoodstavce"/>
    <w:link w:val="Textbubliny"/>
    <w:uiPriority w:val="99"/>
    <w:semiHidden/>
    <w:rsid w:val="00554706"/>
    <w:rPr>
      <w:rFonts w:ascii="Tahoma" w:hAnsi="Tahoma" w:cs="Tahoma"/>
      <w:sz w:val="16"/>
      <w:szCs w:val="16"/>
    </w:rPr>
  </w:style>
  <w:style w:type="character" w:customStyle="1" w:styleId="Nadpis2Char">
    <w:name w:val="Nadpis 2 Char"/>
    <w:basedOn w:val="Standardnpsmoodstavce"/>
    <w:link w:val="Nadpis2"/>
    <w:uiPriority w:val="9"/>
    <w:semiHidden/>
    <w:rsid w:val="00554706"/>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554706"/>
    <w:pPr>
      <w:spacing w:before="120" w:after="120"/>
      <w:jc w:val="both"/>
    </w:pPr>
    <w:rPr>
      <w:rFonts w:ascii="Arial" w:hAnsi="Arial" w:cs="Arial"/>
    </w:rPr>
  </w:style>
  <w:style w:type="character" w:customStyle="1" w:styleId="ZkladntextChar">
    <w:name w:val="Základní text Char"/>
    <w:basedOn w:val="Standardnpsmoodstavce"/>
    <w:link w:val="Zkladntext"/>
    <w:rsid w:val="00554706"/>
    <w:rPr>
      <w:rFonts w:ascii="Arial" w:eastAsia="Times New Roman" w:hAnsi="Arial" w:cs="Arial"/>
      <w:sz w:val="24"/>
      <w:szCs w:val="24"/>
      <w:lang w:val="en-US"/>
    </w:rPr>
  </w:style>
  <w:style w:type="paragraph" w:styleId="Zhlav">
    <w:name w:val="header"/>
    <w:basedOn w:val="Normln"/>
    <w:link w:val="ZhlavChar"/>
    <w:rsid w:val="00554706"/>
    <w:pPr>
      <w:tabs>
        <w:tab w:val="center" w:pos="4320"/>
        <w:tab w:val="right" w:pos="8640"/>
      </w:tabs>
    </w:pPr>
  </w:style>
  <w:style w:type="character" w:customStyle="1" w:styleId="ZhlavChar">
    <w:name w:val="Záhlaví Char"/>
    <w:basedOn w:val="Standardnpsmoodstavce"/>
    <w:link w:val="Zhlav"/>
    <w:rsid w:val="00554706"/>
    <w:rPr>
      <w:rFonts w:ascii="Times New Roman" w:eastAsia="Times New Roman" w:hAnsi="Times New Roman" w:cs="Times New Roman"/>
      <w:sz w:val="24"/>
      <w:szCs w:val="24"/>
      <w:lang w:val="en-US"/>
    </w:rPr>
  </w:style>
  <w:style w:type="paragraph" w:customStyle="1" w:styleId="BoldHeading">
    <w:name w:val="Bold Heading"/>
    <w:basedOn w:val="Nadpis1"/>
    <w:rsid w:val="00554706"/>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554706"/>
    <w:rPr>
      <w:sz w:val="16"/>
      <w:szCs w:val="16"/>
    </w:rPr>
  </w:style>
  <w:style w:type="paragraph" w:styleId="Textkomente">
    <w:name w:val="annotation text"/>
    <w:basedOn w:val="Normln"/>
    <w:link w:val="TextkomenteChar"/>
    <w:semiHidden/>
    <w:rsid w:val="00554706"/>
    <w:rPr>
      <w:sz w:val="20"/>
      <w:szCs w:val="20"/>
    </w:rPr>
  </w:style>
  <w:style w:type="character" w:customStyle="1" w:styleId="TextkomenteChar">
    <w:name w:val="Text komentáře Char"/>
    <w:basedOn w:val="Standardnpsmoodstavce"/>
    <w:link w:val="Textkomente"/>
    <w:semiHidden/>
    <w:rsid w:val="00554706"/>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554706"/>
    <w:rPr>
      <w:rFonts w:asciiTheme="majorHAnsi" w:eastAsiaTheme="majorEastAsia" w:hAnsiTheme="majorHAnsi" w:cstheme="majorBidi"/>
      <w:b/>
      <w:bCs/>
      <w:color w:val="365F91" w:themeColor="accent1" w:themeShade="BF"/>
      <w:sz w:val="28"/>
      <w:szCs w:val="28"/>
    </w:rPr>
  </w:style>
  <w:style w:type="paragraph" w:styleId="Zpat">
    <w:name w:val="footer"/>
    <w:basedOn w:val="Normln"/>
    <w:link w:val="ZpatChar"/>
    <w:uiPriority w:val="99"/>
    <w:unhideWhenUsed/>
    <w:rsid w:val="00992F94"/>
    <w:pPr>
      <w:tabs>
        <w:tab w:val="center" w:pos="4536"/>
        <w:tab w:val="right" w:pos="9072"/>
      </w:tabs>
    </w:pPr>
  </w:style>
  <w:style w:type="character" w:customStyle="1" w:styleId="ZpatChar">
    <w:name w:val="Zápatí Char"/>
    <w:basedOn w:val="Standardnpsmoodstavce"/>
    <w:link w:val="Zpat"/>
    <w:uiPriority w:val="99"/>
    <w:rsid w:val="00992F9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1379</Words>
  <Characters>8140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keywords/>
  <dc:description/>
  <cp:lastModifiedBy>Kateřina Slaninová</cp:lastModifiedBy>
  <cp:revision>2</cp:revision>
  <dcterms:created xsi:type="dcterms:W3CDTF">2008-09-02T19:25:00Z</dcterms:created>
  <dcterms:modified xsi:type="dcterms:W3CDTF">2022-09-12T21:02:00Z</dcterms:modified>
</cp:coreProperties>
</file>