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Pr="00B86645" w:rsidRDefault="00DF6F0A" w:rsidP="00771D45">
      <w:pPr>
        <w:pStyle w:val="Nadpis1"/>
        <w:numPr>
          <w:ilvl w:val="0"/>
          <w:numId w:val="0"/>
        </w:numPr>
      </w:pPr>
      <w:bookmarkStart w:id="3" w:name="_Toc24627191"/>
      <w:bookmarkStart w:id="4" w:name="_Toc24790570"/>
      <w:bookmarkStart w:id="5" w:name="_Toc24790656"/>
      <w:bookmarkEnd w:id="0"/>
      <w:r w:rsidRPr="00B86645">
        <w:lastRenderedPageBreak/>
        <w:t>Úvod</w:t>
      </w:r>
      <w:bookmarkEnd w:id="1"/>
      <w:bookmarkEnd w:id="2"/>
      <w:bookmarkEnd w:id="3"/>
      <w:bookmarkEnd w:id="4"/>
      <w:bookmarkEnd w:id="5"/>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771D45">
      <w:pPr>
        <w:pStyle w:val="Nadpis1"/>
      </w:pPr>
      <w:r>
        <w:br w:type="page"/>
      </w:r>
      <w:bookmarkStart w:id="6" w:name="_Toc405290744"/>
      <w:bookmarkStart w:id="7" w:name="_Toc405291179"/>
      <w:bookmarkStart w:id="8" w:name="_Toc24627192"/>
      <w:bookmarkStart w:id="9" w:name="_Toc24790571"/>
      <w:bookmarkStart w:id="10" w:name="_Toc24790657"/>
      <w:r w:rsidRPr="00C361D6">
        <w:lastRenderedPageBreak/>
        <w:t>Osobní image</w:t>
      </w:r>
      <w:bookmarkEnd w:id="6"/>
      <w:bookmarkEnd w:id="7"/>
      <w:bookmarkEnd w:id="8"/>
      <w:bookmarkEnd w:id="9"/>
      <w:bookmarkEnd w:id="10"/>
    </w:p>
    <w:p w:rsidR="00DF6F0A" w:rsidRPr="00515CA2" w:rsidRDefault="00DF6F0A" w:rsidP="002C365F">
      <w:pPr>
        <w:pStyle w:val="Bntext"/>
        <w:ind w:firstLine="709"/>
        <w:rPr>
          <w:sz w:val="24"/>
          <w:szCs w:val="24"/>
        </w:rPr>
      </w:pPr>
      <w:r w:rsidRPr="00515CA2">
        <w:rPr>
          <w:sz w:val="24"/>
          <w:szCs w:val="24"/>
        </w:rPr>
        <w:t>Náplní obchodního zástupce</w:t>
      </w:r>
      <w:r w:rsidR="00D75282" w:rsidRPr="00515CA2">
        <w:rPr>
          <w:sz w:val="24"/>
          <w:szCs w:val="24"/>
        </w:rPr>
        <w:fldChar w:fldCharType="begin"/>
      </w:r>
      <w:r w:rsidRPr="00515CA2">
        <w:rPr>
          <w:sz w:val="24"/>
          <w:szCs w:val="24"/>
        </w:rPr>
        <w:instrText xml:space="preserve"> XE "náplň obchodního zástupce" </w:instrText>
      </w:r>
      <w:r w:rsidR="00D75282"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4506A4" w:rsidRDefault="004506A4" w:rsidP="004506A4">
      <w:pPr>
        <w:pStyle w:val="Titulek"/>
        <w:keepNext/>
        <w:jc w:val="both"/>
      </w:pPr>
      <w:bookmarkStart w:id="11" w:name="_Toc113133611"/>
      <w:r>
        <w:t xml:space="preserve">Graf </w:t>
      </w:r>
      <w:fldSimple w:instr=" SEQ Graf \* ARABIC ">
        <w:r w:rsidR="00001F78">
          <w:rPr>
            <w:noProof/>
          </w:rPr>
          <w:t>1</w:t>
        </w:r>
        <w:bookmarkEnd w:id="11"/>
      </w:fldSimple>
    </w:p>
    <w:p w:rsidR="00DF6F0A" w:rsidRPr="00515CA2" w:rsidRDefault="004506A4" w:rsidP="00DF6F0A">
      <w:pPr>
        <w:pStyle w:val="Bntext"/>
        <w:ind w:firstLine="708"/>
        <w:rPr>
          <w:sz w:val="24"/>
          <w:szCs w:val="24"/>
        </w:rPr>
      </w:pPr>
      <w:r>
        <w:rPr>
          <w:noProof/>
          <w:sz w:val="24"/>
          <w:szCs w:val="24"/>
        </w:rPr>
        <w:drawing>
          <wp:inline distT="0" distB="0" distL="0" distR="0">
            <wp:extent cx="5486400" cy="32004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DF6F0A"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D75282" w:rsidRPr="00515CA2">
        <w:rPr>
          <w:sz w:val="24"/>
          <w:szCs w:val="24"/>
        </w:rPr>
        <w:fldChar w:fldCharType="begin"/>
      </w:r>
      <w:r w:rsidRPr="00515CA2">
        <w:rPr>
          <w:sz w:val="24"/>
          <w:szCs w:val="24"/>
        </w:rPr>
        <w:instrText xml:space="preserve"> XE "mezilidské vztahy" </w:instrText>
      </w:r>
      <w:r w:rsidR="00D75282"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75282" w:rsidRPr="00515CA2">
        <w:rPr>
          <w:sz w:val="24"/>
          <w:szCs w:val="24"/>
        </w:rPr>
        <w:fldChar w:fldCharType="begin"/>
      </w:r>
      <w:r w:rsidRPr="00515CA2">
        <w:rPr>
          <w:sz w:val="24"/>
          <w:szCs w:val="24"/>
        </w:rPr>
        <w:instrText xml:space="preserve"> XE "Dale Carnegie" </w:instrText>
      </w:r>
      <w:r w:rsidR="00D75282"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75282" w:rsidRPr="00515CA2">
        <w:rPr>
          <w:sz w:val="24"/>
          <w:szCs w:val="24"/>
        </w:rPr>
        <w:fldChar w:fldCharType="begin"/>
      </w:r>
      <w:r w:rsidRPr="00515CA2">
        <w:rPr>
          <w:sz w:val="24"/>
          <w:szCs w:val="24"/>
        </w:rPr>
        <w:instrText xml:space="preserve"> XE "pravidla komunikace" </w:instrText>
      </w:r>
      <w:r w:rsidR="00D75282" w:rsidRPr="00515CA2">
        <w:rPr>
          <w:sz w:val="24"/>
          <w:szCs w:val="24"/>
        </w:rPr>
        <w:fldChar w:fldCharType="end"/>
      </w:r>
    </w:p>
    <w:p w:rsidR="00DF6F0A" w:rsidRPr="00515CA2" w:rsidRDefault="00DF6F0A" w:rsidP="00C53A98">
      <w:pPr>
        <w:pStyle w:val="Bntext"/>
        <w:ind w:firstLine="1077"/>
        <w:contextualSpacing/>
        <w:rPr>
          <w:sz w:val="24"/>
          <w:szCs w:val="24"/>
        </w:rPr>
      </w:pPr>
      <w:r w:rsidRPr="00515CA2">
        <w:rPr>
          <w:sz w:val="24"/>
          <w:szCs w:val="24"/>
        </w:rPr>
        <w:t>1. Zajímejte se upřímně o lidi.</w:t>
      </w:r>
    </w:p>
    <w:p w:rsidR="00DF6F0A" w:rsidRPr="00515CA2" w:rsidRDefault="00DF6F0A" w:rsidP="00C53A98">
      <w:pPr>
        <w:pStyle w:val="Bntext"/>
        <w:ind w:firstLine="1077"/>
        <w:contextualSpacing/>
        <w:rPr>
          <w:sz w:val="24"/>
          <w:szCs w:val="24"/>
        </w:rPr>
      </w:pPr>
      <w:r w:rsidRPr="00515CA2">
        <w:rPr>
          <w:sz w:val="24"/>
          <w:szCs w:val="24"/>
        </w:rPr>
        <w:t>2. Usmívejte se.</w:t>
      </w:r>
    </w:p>
    <w:p w:rsidR="00DF6F0A" w:rsidRPr="00515CA2" w:rsidRDefault="00DF6F0A" w:rsidP="00C53A98">
      <w:pPr>
        <w:pStyle w:val="Bntext"/>
        <w:ind w:firstLine="1077"/>
        <w:contextualSpacing/>
        <w:rPr>
          <w:sz w:val="24"/>
          <w:szCs w:val="24"/>
        </w:rPr>
      </w:pPr>
      <w:r w:rsidRPr="00515CA2">
        <w:rPr>
          <w:sz w:val="24"/>
          <w:szCs w:val="24"/>
        </w:rPr>
        <w:lastRenderedPageBreak/>
        <w:t>3. Pamatujte si jména lidí a oslovujte je.</w:t>
      </w:r>
    </w:p>
    <w:p w:rsidR="00DF6F0A" w:rsidRPr="00515CA2" w:rsidRDefault="00DF6F0A" w:rsidP="00C53A98">
      <w:pPr>
        <w:pStyle w:val="Bntext"/>
        <w:ind w:firstLine="1077"/>
        <w:contextualSpacing/>
        <w:rPr>
          <w:sz w:val="24"/>
          <w:szCs w:val="24"/>
        </w:rPr>
      </w:pPr>
      <w:r w:rsidRPr="00515CA2">
        <w:rPr>
          <w:sz w:val="24"/>
          <w:szCs w:val="24"/>
        </w:rPr>
        <w:t>4. Buďte pozornými posluchači. Mějte druhé k tomu, aby hovořili o sobě.</w:t>
      </w:r>
    </w:p>
    <w:p w:rsidR="00DF6F0A" w:rsidRPr="00515CA2" w:rsidRDefault="00DF6F0A" w:rsidP="00C53A98">
      <w:pPr>
        <w:pStyle w:val="Bntext"/>
        <w:ind w:firstLine="1077"/>
        <w:contextualSpacing/>
        <w:rPr>
          <w:sz w:val="24"/>
          <w:szCs w:val="24"/>
        </w:rPr>
      </w:pPr>
      <w:r w:rsidRPr="00515CA2">
        <w:rPr>
          <w:sz w:val="24"/>
          <w:szCs w:val="24"/>
        </w:rPr>
        <w:t>5. Hovořte o všem, co zajímá druhého.</w:t>
      </w:r>
    </w:p>
    <w:p w:rsidR="00DF6F0A" w:rsidRPr="00515CA2" w:rsidRDefault="00DF6F0A" w:rsidP="00C53A98">
      <w:pPr>
        <w:pStyle w:val="Bntext"/>
        <w:ind w:firstLine="1077"/>
        <w:contextualSpacing/>
        <w:rPr>
          <w:sz w:val="24"/>
          <w:szCs w:val="24"/>
        </w:rPr>
      </w:pPr>
      <w:r w:rsidRPr="00515CA2">
        <w:rPr>
          <w:sz w:val="24"/>
          <w:szCs w:val="24"/>
        </w:rPr>
        <w:t>6. Upřímně vzbuďte v druhém pocit, že je důležitou osobou.</w:t>
      </w:r>
    </w:p>
    <w:p w:rsidR="00C53A98" w:rsidRPr="00C53A98" w:rsidRDefault="00C53A98" w:rsidP="00C53A98">
      <w:pPr>
        <w:pStyle w:val="Titulek"/>
        <w:keepNext/>
        <w:rPr>
          <w:szCs w:val="22"/>
        </w:rPr>
      </w:pPr>
      <w:bookmarkStart w:id="17" w:name="_Toc113132409"/>
      <w:r w:rsidRPr="00C53A98">
        <w:rPr>
          <w:szCs w:val="22"/>
        </w:rPr>
        <w:t xml:space="preserve">Tabulka </w:t>
      </w:r>
      <w:r w:rsidRPr="00C53A98">
        <w:rPr>
          <w:szCs w:val="22"/>
        </w:rPr>
        <w:fldChar w:fldCharType="begin"/>
      </w:r>
      <w:r w:rsidRPr="00C53A98">
        <w:rPr>
          <w:szCs w:val="22"/>
        </w:rPr>
        <w:instrText xml:space="preserve"> SEQ Tabulka \* ARABIC </w:instrText>
      </w:r>
      <w:r w:rsidRPr="00C53A98">
        <w:rPr>
          <w:szCs w:val="22"/>
        </w:rPr>
        <w:fldChar w:fldCharType="separate"/>
      </w:r>
      <w:r w:rsidR="00286356">
        <w:rPr>
          <w:noProof/>
          <w:szCs w:val="22"/>
        </w:rPr>
        <w:t>1</w:t>
      </w:r>
      <w:r w:rsidRPr="00C53A98">
        <w:rPr>
          <w:szCs w:val="22"/>
        </w:rPr>
        <w:fldChar w:fldCharType="end"/>
      </w:r>
      <w:r w:rsidR="00286356">
        <w:rPr>
          <w:szCs w:val="22"/>
        </w:rPr>
        <w:t>: Název tabulky</w:t>
      </w:r>
      <w:bookmarkEnd w:id="17"/>
    </w:p>
    <w:tbl>
      <w:tblPr>
        <w:tblStyle w:val="Mkatabulky"/>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r>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r>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C909EF">
            <w:pPr>
              <w:pStyle w:val="Bntext"/>
              <w:keepNext/>
              <w:ind w:firstLine="0"/>
              <w:rPr>
                <w:sz w:val="24"/>
                <w:szCs w:val="24"/>
              </w:rPr>
            </w:pPr>
          </w:p>
        </w:tc>
      </w:tr>
    </w:tbl>
    <w:p w:rsidR="00C53A98" w:rsidRPr="00C53A98" w:rsidRDefault="00C53A98" w:rsidP="00C53A98">
      <w:pPr>
        <w:pStyle w:val="Bntext"/>
        <w:ind w:firstLine="0"/>
        <w:rPr>
          <w:sz w:val="22"/>
          <w:szCs w:val="24"/>
        </w:rPr>
      </w:pPr>
      <w:r w:rsidRPr="00C53A98">
        <w:rPr>
          <w:sz w:val="22"/>
          <w:szCs w:val="24"/>
        </w:rPr>
        <w:t>Zdroj: Vlastní</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rozhovoru a výsledek naší komunikační strategie je na dosah ruky. </w:t>
      </w:r>
    </w:p>
    <w:p w:rsidR="00C53A98" w:rsidRPr="00C53A98" w:rsidRDefault="00C53A98" w:rsidP="00C53A98">
      <w:pPr>
        <w:pStyle w:val="Titulek"/>
        <w:keepNext/>
        <w:rPr>
          <w:szCs w:val="22"/>
        </w:rPr>
      </w:pPr>
      <w:bookmarkStart w:id="18" w:name="_Toc113132410"/>
      <w:r w:rsidRPr="00C53A98">
        <w:rPr>
          <w:szCs w:val="22"/>
        </w:rPr>
        <w:t xml:space="preserve">Tabulka </w:t>
      </w:r>
      <w:r w:rsidRPr="00C53A98">
        <w:rPr>
          <w:szCs w:val="22"/>
        </w:rPr>
        <w:fldChar w:fldCharType="begin"/>
      </w:r>
      <w:r w:rsidRPr="00C53A98">
        <w:rPr>
          <w:szCs w:val="22"/>
        </w:rPr>
        <w:instrText xml:space="preserve"> SEQ Tabulka \* ARABIC </w:instrText>
      </w:r>
      <w:r w:rsidRPr="00C53A98">
        <w:rPr>
          <w:szCs w:val="22"/>
        </w:rPr>
        <w:fldChar w:fldCharType="separate"/>
      </w:r>
      <w:r w:rsidR="00286356">
        <w:rPr>
          <w:noProof/>
          <w:szCs w:val="22"/>
        </w:rPr>
        <w:t>2</w:t>
      </w:r>
      <w:r w:rsidRPr="00C53A98">
        <w:rPr>
          <w:szCs w:val="22"/>
        </w:rPr>
        <w:fldChar w:fldCharType="end"/>
      </w:r>
      <w:r w:rsidR="00286356">
        <w:rPr>
          <w:szCs w:val="22"/>
        </w:rPr>
        <w:t>: Název tabulky</w:t>
      </w:r>
      <w:bookmarkEnd w:id="18"/>
    </w:p>
    <w:tbl>
      <w:tblPr>
        <w:tblStyle w:val="Mkatabulky"/>
        <w:tblW w:w="0" w:type="auto"/>
        <w:tblLook w:val="04A0" w:firstRow="1" w:lastRow="0" w:firstColumn="1" w:lastColumn="0" w:noHBand="0" w:noVBand="1"/>
      </w:tblPr>
      <w:tblGrid>
        <w:gridCol w:w="1133"/>
        <w:gridCol w:w="1133"/>
        <w:gridCol w:w="1132"/>
        <w:gridCol w:w="1132"/>
        <w:gridCol w:w="1133"/>
        <w:gridCol w:w="1133"/>
        <w:gridCol w:w="1133"/>
        <w:gridCol w:w="1133"/>
      </w:tblGrid>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rPr>
          <w:trHeight w:val="342"/>
        </w:trPr>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DE2D53">
            <w:pPr>
              <w:pStyle w:val="Bntext"/>
              <w:keepNext/>
              <w:ind w:firstLine="0"/>
              <w:rPr>
                <w:sz w:val="20"/>
                <w:szCs w:val="20"/>
              </w:rPr>
            </w:pPr>
          </w:p>
        </w:tc>
      </w:tr>
    </w:tbl>
    <w:p w:rsidR="00C53A98" w:rsidRPr="00C53A98" w:rsidRDefault="00C53A98" w:rsidP="00C53A98">
      <w:pPr>
        <w:pStyle w:val="Bntext"/>
        <w:ind w:firstLine="0"/>
        <w:rPr>
          <w:sz w:val="22"/>
          <w:szCs w:val="24"/>
        </w:rPr>
      </w:pPr>
      <w:r w:rsidRPr="00C53A98">
        <w:rPr>
          <w:sz w:val="22"/>
          <w:szCs w:val="24"/>
        </w:rPr>
        <w:t>Zdroj: Vlastní</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9" w:name="_Toc405290746"/>
      <w:bookmarkStart w:id="20" w:name="_Toc405291181"/>
      <w:bookmarkStart w:id="21" w:name="_Toc24627194"/>
      <w:bookmarkStart w:id="22" w:name="_Toc24790573"/>
      <w:bookmarkStart w:id="23" w:name="_Toc24790659"/>
      <w:r w:rsidRPr="00C361D6">
        <w:t>Vzhled</w:t>
      </w:r>
      <w:bookmarkEnd w:id="19"/>
      <w:bookmarkEnd w:id="20"/>
      <w:bookmarkEnd w:id="21"/>
      <w:bookmarkEnd w:id="22"/>
      <w:bookmarkEnd w:id="23"/>
    </w:p>
    <w:p w:rsidR="00DF6F0A" w:rsidRPr="00515CA2" w:rsidRDefault="00DF6F0A" w:rsidP="002C365F">
      <w:pPr>
        <w:pStyle w:val="Bntext"/>
        <w:ind w:firstLine="708"/>
        <w:rPr>
          <w:sz w:val="24"/>
          <w:szCs w:val="24"/>
        </w:rPr>
      </w:pPr>
      <w:r w:rsidRPr="00515CA2">
        <w:rPr>
          <w:sz w:val="24"/>
          <w:szCs w:val="24"/>
        </w:rPr>
        <w:t xml:space="preserve">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w:t>
      </w:r>
      <w:r w:rsidRPr="00515CA2">
        <w:rPr>
          <w:sz w:val="24"/>
          <w:szCs w:val="24"/>
        </w:rPr>
        <w:lastRenderedPageBreak/>
        <w:t>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001F78" w:rsidRDefault="00001F78" w:rsidP="00001F78">
      <w:pPr>
        <w:pStyle w:val="Titulek"/>
        <w:keepNext/>
        <w:jc w:val="both"/>
      </w:pPr>
      <w:bookmarkStart w:id="24" w:name="_Toc113133612"/>
      <w:r>
        <w:t xml:space="preserve">Graf </w:t>
      </w:r>
      <w:fldSimple w:instr=" SEQ Graf \* ARABIC ">
        <w:r>
          <w:rPr>
            <w:noProof/>
          </w:rPr>
          <w:t>2</w:t>
        </w:r>
        <w:bookmarkEnd w:id="24"/>
      </w:fldSimple>
    </w:p>
    <w:p w:rsidR="00DF6F0A" w:rsidRPr="00515CA2" w:rsidRDefault="00001F78" w:rsidP="002C365F">
      <w:pPr>
        <w:pStyle w:val="Bntext"/>
        <w:ind w:firstLine="708"/>
        <w:rPr>
          <w:sz w:val="24"/>
          <w:szCs w:val="24"/>
        </w:rPr>
      </w:pPr>
      <w:r>
        <w:rPr>
          <w:sz w:val="24"/>
          <w:szCs w:val="24"/>
        </w:rPr>
        <w:object w:dxaOrig="7920" w:dyaOrig="4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96pt;height:231pt" o:ole="">
            <v:imagedata r:id="rId11" o:title=""/>
          </v:shape>
          <o:OLEObject Type="Embed" ProgID="Excel.Chart.8" ShapeID="_x0000_i1034" DrawAspect="Content" ObjectID="_1723746400" r:id="rId12">
            <o:FieldCodes>\s</o:FieldCodes>
          </o:OLEObject>
        </w:object>
      </w:r>
      <w:r w:rsidR="00DF6F0A"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5" w:name="_Toc405290747"/>
      <w:bookmarkStart w:id="26" w:name="_Toc405291182"/>
      <w:bookmarkStart w:id="27" w:name="_Toc24627195"/>
      <w:bookmarkStart w:id="28" w:name="_Toc24790574"/>
      <w:bookmarkStart w:id="29" w:name="_Toc24790660"/>
      <w:r w:rsidRPr="00C361D6">
        <w:lastRenderedPageBreak/>
        <w:t>Nonverbální komunikace</w:t>
      </w:r>
      <w:bookmarkEnd w:id="25"/>
      <w:bookmarkEnd w:id="26"/>
      <w:bookmarkEnd w:id="27"/>
      <w:bookmarkEnd w:id="28"/>
      <w:bookmarkEnd w:id="29"/>
    </w:p>
    <w:p w:rsidR="00001F78" w:rsidRDefault="00001F78" w:rsidP="00001F78">
      <w:pPr>
        <w:pStyle w:val="Titulek"/>
        <w:keepNext/>
        <w:jc w:val="both"/>
      </w:pPr>
      <w:bookmarkStart w:id="30" w:name="_Toc113133613"/>
      <w:r>
        <w:t xml:space="preserve">Graf </w:t>
      </w:r>
      <w:fldSimple w:instr=" SEQ Graf \* ARABIC ">
        <w:r>
          <w:rPr>
            <w:noProof/>
          </w:rPr>
          <w:t>3</w:t>
        </w:r>
        <w:bookmarkEnd w:id="30"/>
      </w:fldSimple>
    </w:p>
    <w:p w:rsidR="00DF6F0A" w:rsidRPr="00515CA2" w:rsidRDefault="00001F78" w:rsidP="002C365F">
      <w:pPr>
        <w:pStyle w:val="Bntext"/>
        <w:ind w:firstLine="708"/>
        <w:rPr>
          <w:sz w:val="24"/>
          <w:szCs w:val="24"/>
        </w:rPr>
      </w:pPr>
      <w:r>
        <w:rPr>
          <w:sz w:val="24"/>
          <w:szCs w:val="24"/>
        </w:rPr>
        <w:object w:dxaOrig="7920" w:dyaOrig="4620">
          <v:shape id="_x0000_i1038" type="#_x0000_t75" style="width:396pt;height:231pt" o:ole="">
            <v:imagedata r:id="rId13" o:title=""/>
          </v:shape>
          <o:OLEObject Type="Embed" ProgID="Excel.Chart.8" ShapeID="_x0000_i1038" DrawAspect="Content" ObjectID="_1723746401" r:id="rId14">
            <o:FieldCodes>\s</o:FieldCodes>
          </o:OLEObject>
        </w:object>
      </w:r>
      <w:r w:rsidR="00DF6F0A" w:rsidRPr="00515CA2">
        <w:rPr>
          <w:sz w:val="24"/>
          <w:szCs w:val="24"/>
        </w:rPr>
        <w:t>Mezi faktory vizuálně působící na zákazníka patří bezesporu také nonverbální komunikace</w:t>
      </w:r>
      <w:r w:rsidR="00D75282" w:rsidRPr="00515CA2">
        <w:rPr>
          <w:sz w:val="24"/>
          <w:szCs w:val="24"/>
        </w:rPr>
        <w:fldChar w:fldCharType="begin"/>
      </w:r>
      <w:r w:rsidR="00DF6F0A" w:rsidRPr="00515CA2">
        <w:rPr>
          <w:sz w:val="24"/>
          <w:szCs w:val="24"/>
        </w:rPr>
        <w:instrText xml:space="preserve"> XE "osobní </w:instrText>
      </w:r>
      <w:proofErr w:type="gramStart"/>
      <w:r w:rsidR="00DF6F0A" w:rsidRPr="00515CA2">
        <w:rPr>
          <w:sz w:val="24"/>
          <w:szCs w:val="24"/>
        </w:rPr>
        <w:instrText>image:nonverbální</w:instrText>
      </w:r>
      <w:proofErr w:type="gramEnd"/>
      <w:r w:rsidR="00DF6F0A" w:rsidRPr="00515CA2">
        <w:rPr>
          <w:sz w:val="24"/>
          <w:szCs w:val="24"/>
        </w:rPr>
        <w:instrText xml:space="preserve"> komunikace" </w:instrText>
      </w:r>
      <w:r w:rsidR="00D75282" w:rsidRPr="00515CA2">
        <w:rPr>
          <w:sz w:val="24"/>
          <w:szCs w:val="24"/>
        </w:rPr>
        <w:fldChar w:fldCharType="end"/>
      </w:r>
      <w:r w:rsidR="00DF6F0A" w:rsidRPr="00515CA2">
        <w:rPr>
          <w:sz w:val="24"/>
          <w:szCs w:val="24"/>
        </w:rPr>
        <w:t xml:space="preserve"> obchodního zástupce. Samozřejmě, pokud </w:t>
      </w:r>
      <w:proofErr w:type="gramStart"/>
      <w:r w:rsidR="00DF6F0A" w:rsidRPr="00515CA2">
        <w:rPr>
          <w:sz w:val="24"/>
          <w:szCs w:val="24"/>
        </w:rPr>
        <w:t>je  obchodní</w:t>
      </w:r>
      <w:proofErr w:type="gramEnd"/>
      <w:r w:rsidR="00DF6F0A" w:rsidRPr="00515CA2">
        <w:rPr>
          <w:sz w:val="24"/>
          <w:szCs w:val="24"/>
        </w:rPr>
        <w:t xml:space="preserve">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31" w:name="_Toc405290748"/>
      <w:bookmarkStart w:id="32" w:name="_Toc405291183"/>
      <w:bookmarkStart w:id="33" w:name="_Toc24627196"/>
      <w:bookmarkStart w:id="34" w:name="_Toc24790575"/>
      <w:bookmarkStart w:id="35" w:name="_Toc24790661"/>
      <w:r w:rsidRPr="00C361D6">
        <w:t>Další znalosti obchodního zástupce</w:t>
      </w:r>
      <w:bookmarkEnd w:id="31"/>
      <w:bookmarkEnd w:id="32"/>
      <w:bookmarkEnd w:id="33"/>
      <w:bookmarkEnd w:id="34"/>
      <w:bookmarkEnd w:id="35"/>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6" w:name="_Toc405290749"/>
      <w:bookmarkStart w:id="37" w:name="_Toc405291184"/>
      <w:bookmarkStart w:id="38" w:name="_Toc24627197"/>
      <w:bookmarkStart w:id="39" w:name="_Toc24790576"/>
      <w:bookmarkStart w:id="40" w:name="_Toc24790662"/>
      <w:r w:rsidRPr="00C361D6">
        <w:t>Vnímání prostředí</w:t>
      </w:r>
      <w:bookmarkEnd w:id="36"/>
      <w:bookmarkEnd w:id="37"/>
      <w:bookmarkEnd w:id="38"/>
      <w:bookmarkEnd w:id="39"/>
      <w:bookmarkEnd w:id="40"/>
    </w:p>
    <w:p w:rsidR="00DF6F0A" w:rsidRPr="00515CA2" w:rsidRDefault="00DF6F0A" w:rsidP="00DF6F0A">
      <w:pPr>
        <w:pStyle w:val="Bntext"/>
        <w:ind w:firstLine="708"/>
        <w:rPr>
          <w:sz w:val="24"/>
          <w:szCs w:val="24"/>
        </w:rPr>
      </w:pPr>
      <w:r w:rsidRPr="00515CA2">
        <w:rPr>
          <w:sz w:val="24"/>
          <w:szCs w:val="24"/>
        </w:rPr>
        <w:t>Vnímání prostředí</w:t>
      </w:r>
      <w:r w:rsidR="00D75282" w:rsidRPr="00515CA2">
        <w:rPr>
          <w:sz w:val="24"/>
          <w:szCs w:val="24"/>
        </w:rPr>
        <w:fldChar w:fldCharType="begin"/>
      </w:r>
      <w:r w:rsidRPr="00515CA2">
        <w:rPr>
          <w:sz w:val="24"/>
          <w:szCs w:val="24"/>
        </w:rPr>
        <w:instrText xml:space="preserve"> XE "další znalosti obchodního zástupce:vnímání prostředí" </w:instrText>
      </w:r>
      <w:r w:rsidR="00D75282"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w:t>
      </w:r>
      <w:r w:rsidRPr="00515CA2">
        <w:rPr>
          <w:sz w:val="24"/>
          <w:szCs w:val="24"/>
        </w:rPr>
        <w:lastRenderedPageBreak/>
        <w:t>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41" w:name="_Toc405290750"/>
      <w:bookmarkStart w:id="42" w:name="_Toc405291185"/>
      <w:bookmarkStart w:id="43" w:name="_Toc24627198"/>
      <w:bookmarkStart w:id="44" w:name="_Toc24790577"/>
      <w:bookmarkStart w:id="45" w:name="_Toc24790663"/>
      <w:r w:rsidRPr="00C361D6">
        <w:t>Aktivní naslouchání a kladení otázek</w:t>
      </w:r>
      <w:bookmarkEnd w:id="41"/>
      <w:bookmarkEnd w:id="42"/>
      <w:bookmarkEnd w:id="43"/>
      <w:bookmarkEnd w:id="44"/>
      <w:bookmarkEnd w:id="45"/>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D75282" w:rsidRPr="00515CA2">
        <w:rPr>
          <w:sz w:val="24"/>
          <w:szCs w:val="24"/>
        </w:rPr>
        <w:fldChar w:fldCharType="begin"/>
      </w:r>
      <w:r w:rsidRPr="00515CA2">
        <w:rPr>
          <w:sz w:val="24"/>
          <w:szCs w:val="24"/>
        </w:rPr>
        <w:instrText xml:space="preserve"> XE "další znalosti obchodního zástupce:naslouchání a kladení otázek" </w:instrText>
      </w:r>
      <w:r w:rsidR="00D75282" w:rsidRPr="00515CA2">
        <w:rPr>
          <w:sz w:val="24"/>
          <w:szCs w:val="24"/>
        </w:rPr>
        <w:fldChar w:fldCharType="end"/>
      </w:r>
      <w:r w:rsidRPr="00515CA2">
        <w:rPr>
          <w:sz w:val="24"/>
          <w:szCs w:val="24"/>
        </w:rPr>
        <w:t xml:space="preserve">. Pod tímto pojmem mám na mysli nejen zdvořile předstírat zájem o partnera </w:t>
      </w:r>
      <w:r w:rsidR="00F02A53">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286356" w:rsidRDefault="00286356" w:rsidP="00286356">
      <w:pPr>
        <w:pStyle w:val="Titulek"/>
        <w:keepNext/>
      </w:pPr>
      <w:bookmarkStart w:id="46" w:name="_Toc113132411"/>
      <w:r>
        <w:t xml:space="preserve">Tabulka </w:t>
      </w:r>
      <w:fldSimple w:instr=" SEQ Tabulka \* ARABIC ">
        <w:r>
          <w:rPr>
            <w:noProof/>
          </w:rPr>
          <w:t>3</w:t>
        </w:r>
      </w:fldSimple>
      <w:r>
        <w:t>: Název tabulky</w:t>
      </w:r>
      <w:bookmarkEnd w:id="46"/>
    </w:p>
    <w:tbl>
      <w:tblPr>
        <w:tblStyle w:val="Mkatabulky"/>
        <w:tblW w:w="0" w:type="auto"/>
        <w:tblLook w:val="04A0" w:firstRow="1" w:lastRow="0" w:firstColumn="1" w:lastColumn="0" w:noHBand="0" w:noVBand="1"/>
      </w:tblPr>
      <w:tblGrid>
        <w:gridCol w:w="1133"/>
        <w:gridCol w:w="1133"/>
        <w:gridCol w:w="1132"/>
        <w:gridCol w:w="1132"/>
        <w:gridCol w:w="1133"/>
        <w:gridCol w:w="1133"/>
        <w:gridCol w:w="1133"/>
        <w:gridCol w:w="1133"/>
      </w:tblGrid>
      <w:tr w:rsidR="00DE2D53" w:rsidRPr="00DE2D53" w:rsidTr="00286356">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2" w:type="dxa"/>
          </w:tcPr>
          <w:p w:rsidR="00DE2D53" w:rsidRPr="00DE2D53" w:rsidRDefault="00DE2D53" w:rsidP="008A4947">
            <w:pPr>
              <w:pStyle w:val="Bntext"/>
              <w:ind w:firstLine="0"/>
              <w:rPr>
                <w:sz w:val="20"/>
                <w:szCs w:val="20"/>
              </w:rPr>
            </w:pPr>
          </w:p>
        </w:tc>
        <w:tc>
          <w:tcPr>
            <w:tcW w:w="1132"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r>
      <w:tr w:rsidR="00DE2D53" w:rsidRPr="00DE2D53" w:rsidTr="00286356">
        <w:trPr>
          <w:trHeight w:val="342"/>
        </w:trPr>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2" w:type="dxa"/>
          </w:tcPr>
          <w:p w:rsidR="00DE2D53" w:rsidRPr="00DE2D53" w:rsidRDefault="00DE2D53" w:rsidP="008A4947">
            <w:pPr>
              <w:pStyle w:val="Bntext"/>
              <w:ind w:firstLine="0"/>
              <w:rPr>
                <w:sz w:val="20"/>
                <w:szCs w:val="20"/>
              </w:rPr>
            </w:pPr>
          </w:p>
        </w:tc>
        <w:tc>
          <w:tcPr>
            <w:tcW w:w="1132"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r>
      <w:tr w:rsidR="00DE2D53" w:rsidRPr="00DE2D53" w:rsidTr="00286356">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2" w:type="dxa"/>
          </w:tcPr>
          <w:p w:rsidR="00DE2D53" w:rsidRPr="00DE2D53" w:rsidRDefault="00DE2D53" w:rsidP="008A4947">
            <w:pPr>
              <w:pStyle w:val="Bntext"/>
              <w:ind w:firstLine="0"/>
              <w:rPr>
                <w:sz w:val="20"/>
                <w:szCs w:val="20"/>
              </w:rPr>
            </w:pPr>
          </w:p>
        </w:tc>
        <w:tc>
          <w:tcPr>
            <w:tcW w:w="1132"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8A4947">
            <w:pPr>
              <w:pStyle w:val="Bntext"/>
              <w:ind w:firstLine="0"/>
              <w:rPr>
                <w:sz w:val="20"/>
                <w:szCs w:val="20"/>
              </w:rPr>
            </w:pPr>
          </w:p>
        </w:tc>
        <w:tc>
          <w:tcPr>
            <w:tcW w:w="1133" w:type="dxa"/>
          </w:tcPr>
          <w:p w:rsidR="00DE2D53" w:rsidRPr="00DE2D53" w:rsidRDefault="00DE2D53" w:rsidP="00DE2D53">
            <w:pPr>
              <w:pStyle w:val="Bntext"/>
              <w:keepNext/>
              <w:ind w:firstLine="0"/>
              <w:rPr>
                <w:sz w:val="20"/>
                <w:szCs w:val="20"/>
              </w:rPr>
            </w:pPr>
          </w:p>
        </w:tc>
      </w:tr>
    </w:tbl>
    <w:p w:rsidR="00C53A98" w:rsidRPr="00C53A98" w:rsidRDefault="00C53A98" w:rsidP="00C53A98">
      <w:pPr>
        <w:pStyle w:val="Bntext"/>
        <w:ind w:firstLine="0"/>
        <w:rPr>
          <w:sz w:val="22"/>
          <w:szCs w:val="24"/>
        </w:rPr>
      </w:pPr>
      <w:r w:rsidRPr="00C53A98">
        <w:rPr>
          <w:sz w:val="22"/>
          <w:szCs w:val="24"/>
        </w:rPr>
        <w:t>Zdroj: Vlastní</w:t>
      </w:r>
    </w:p>
    <w:p w:rsidR="00DE2D53" w:rsidRDefault="00DE2D53">
      <w:r>
        <w:br w:type="page"/>
      </w:r>
    </w:p>
    <w:p w:rsidR="00DE2D53" w:rsidRDefault="00DE2D53" w:rsidP="00771D45">
      <w:pPr>
        <w:pStyle w:val="Nadpis1"/>
        <w:numPr>
          <w:ilvl w:val="0"/>
          <w:numId w:val="0"/>
        </w:numPr>
      </w:pPr>
      <w:r>
        <w:lastRenderedPageBreak/>
        <w:t>Seznam tabulek</w:t>
      </w:r>
    </w:p>
    <w:p w:rsidR="00286356" w:rsidRDefault="00286356">
      <w:pPr>
        <w:pStyle w:val="Seznamobrzk"/>
        <w:tabs>
          <w:tab w:val="right" w:leader="dot" w:pos="9062"/>
        </w:tabs>
        <w:rPr>
          <w:noProof/>
        </w:rPr>
      </w:pPr>
      <w:r>
        <w:fldChar w:fldCharType="begin"/>
      </w:r>
      <w:r>
        <w:instrText xml:space="preserve"> TOC \h \z \c "Tabulka" </w:instrText>
      </w:r>
      <w:r>
        <w:fldChar w:fldCharType="separate"/>
      </w:r>
      <w:hyperlink w:anchor="_Toc113132409" w:history="1">
        <w:r w:rsidRPr="00DF7893">
          <w:rPr>
            <w:rStyle w:val="Hypertextovodkaz"/>
            <w:noProof/>
          </w:rPr>
          <w:t>Tabulka 1: Název tabulky</w:t>
        </w:r>
        <w:r>
          <w:rPr>
            <w:noProof/>
            <w:webHidden/>
          </w:rPr>
          <w:tab/>
        </w:r>
        <w:r>
          <w:rPr>
            <w:noProof/>
            <w:webHidden/>
          </w:rPr>
          <w:fldChar w:fldCharType="begin"/>
        </w:r>
        <w:r>
          <w:rPr>
            <w:noProof/>
            <w:webHidden/>
          </w:rPr>
          <w:instrText xml:space="preserve"> PAGEREF _Toc113132409 \h </w:instrText>
        </w:r>
        <w:r>
          <w:rPr>
            <w:noProof/>
            <w:webHidden/>
          </w:rPr>
        </w:r>
        <w:r>
          <w:rPr>
            <w:noProof/>
            <w:webHidden/>
          </w:rPr>
          <w:fldChar w:fldCharType="separate"/>
        </w:r>
        <w:r>
          <w:rPr>
            <w:noProof/>
            <w:webHidden/>
          </w:rPr>
          <w:t>2</w:t>
        </w:r>
        <w:r>
          <w:rPr>
            <w:noProof/>
            <w:webHidden/>
          </w:rPr>
          <w:fldChar w:fldCharType="end"/>
        </w:r>
      </w:hyperlink>
    </w:p>
    <w:p w:rsidR="00286356" w:rsidRDefault="00286356">
      <w:pPr>
        <w:pStyle w:val="Seznamobrzk"/>
        <w:tabs>
          <w:tab w:val="right" w:leader="dot" w:pos="9062"/>
        </w:tabs>
        <w:rPr>
          <w:noProof/>
        </w:rPr>
      </w:pPr>
      <w:hyperlink w:anchor="_Toc113132410" w:history="1">
        <w:r w:rsidRPr="00DF7893">
          <w:rPr>
            <w:rStyle w:val="Hypertextovodkaz"/>
            <w:noProof/>
          </w:rPr>
          <w:t>Tabulka 2: Název tabulky</w:t>
        </w:r>
        <w:r>
          <w:rPr>
            <w:noProof/>
            <w:webHidden/>
          </w:rPr>
          <w:tab/>
        </w:r>
        <w:r>
          <w:rPr>
            <w:noProof/>
            <w:webHidden/>
          </w:rPr>
          <w:fldChar w:fldCharType="begin"/>
        </w:r>
        <w:r>
          <w:rPr>
            <w:noProof/>
            <w:webHidden/>
          </w:rPr>
          <w:instrText xml:space="preserve"> PAGEREF _Toc113132410 \h </w:instrText>
        </w:r>
        <w:r>
          <w:rPr>
            <w:noProof/>
            <w:webHidden/>
          </w:rPr>
        </w:r>
        <w:r>
          <w:rPr>
            <w:noProof/>
            <w:webHidden/>
          </w:rPr>
          <w:fldChar w:fldCharType="separate"/>
        </w:r>
        <w:r>
          <w:rPr>
            <w:noProof/>
            <w:webHidden/>
          </w:rPr>
          <w:t>3</w:t>
        </w:r>
        <w:r>
          <w:rPr>
            <w:noProof/>
            <w:webHidden/>
          </w:rPr>
          <w:fldChar w:fldCharType="end"/>
        </w:r>
      </w:hyperlink>
    </w:p>
    <w:p w:rsidR="00286356" w:rsidRDefault="00286356">
      <w:pPr>
        <w:pStyle w:val="Seznamobrzk"/>
        <w:tabs>
          <w:tab w:val="right" w:leader="dot" w:pos="9062"/>
        </w:tabs>
        <w:rPr>
          <w:noProof/>
        </w:rPr>
      </w:pPr>
      <w:hyperlink w:anchor="_Toc113132411" w:history="1">
        <w:r w:rsidRPr="00DF7893">
          <w:rPr>
            <w:rStyle w:val="Hypertextovodkaz"/>
            <w:noProof/>
          </w:rPr>
          <w:t>Tabulka 3: Název tabulky</w:t>
        </w:r>
        <w:r>
          <w:rPr>
            <w:noProof/>
            <w:webHidden/>
          </w:rPr>
          <w:tab/>
        </w:r>
        <w:r>
          <w:rPr>
            <w:noProof/>
            <w:webHidden/>
          </w:rPr>
          <w:fldChar w:fldCharType="begin"/>
        </w:r>
        <w:r>
          <w:rPr>
            <w:noProof/>
            <w:webHidden/>
          </w:rPr>
          <w:instrText xml:space="preserve"> PAGEREF _Toc113132411 \h </w:instrText>
        </w:r>
        <w:r>
          <w:rPr>
            <w:noProof/>
            <w:webHidden/>
          </w:rPr>
        </w:r>
        <w:r>
          <w:rPr>
            <w:noProof/>
            <w:webHidden/>
          </w:rPr>
          <w:fldChar w:fldCharType="separate"/>
        </w:r>
        <w:r>
          <w:rPr>
            <w:noProof/>
            <w:webHidden/>
          </w:rPr>
          <w:t>4</w:t>
        </w:r>
        <w:r>
          <w:rPr>
            <w:noProof/>
            <w:webHidden/>
          </w:rPr>
          <w:fldChar w:fldCharType="end"/>
        </w:r>
      </w:hyperlink>
    </w:p>
    <w:p w:rsidR="00286356" w:rsidRPr="00286356" w:rsidRDefault="00286356" w:rsidP="00286356">
      <w:r>
        <w:fldChar w:fldCharType="end"/>
      </w:r>
    </w:p>
    <w:p w:rsidR="00DE2D53" w:rsidRDefault="00DE2D53">
      <w:r>
        <w:br w:type="page"/>
      </w:r>
    </w:p>
    <w:p w:rsidR="00DE2D53" w:rsidRDefault="00DE2D53" w:rsidP="00771D45">
      <w:pPr>
        <w:pStyle w:val="Nadpis1"/>
        <w:numPr>
          <w:ilvl w:val="0"/>
          <w:numId w:val="0"/>
        </w:numPr>
      </w:pPr>
      <w:r>
        <w:lastRenderedPageBreak/>
        <w:t>Seznam grafů</w:t>
      </w:r>
    </w:p>
    <w:bookmarkStart w:id="47" w:name="_GoBack"/>
    <w:bookmarkEnd w:id="47"/>
    <w:p w:rsidR="00001F78" w:rsidRDefault="00001F78">
      <w:pPr>
        <w:pStyle w:val="Seznamobrzk"/>
        <w:tabs>
          <w:tab w:val="right" w:pos="9062"/>
        </w:tabs>
        <w:rPr>
          <w:rFonts w:cstheme="minorBidi"/>
          <w:smallCaps w:val="0"/>
          <w:noProof/>
          <w:sz w:val="22"/>
          <w:szCs w:val="22"/>
        </w:rPr>
      </w:pPr>
      <w:r>
        <w:fldChar w:fldCharType="begin"/>
      </w:r>
      <w:r>
        <w:instrText xml:space="preserve"> TOC \h \z \c "Graf" </w:instrText>
      </w:r>
      <w:r>
        <w:fldChar w:fldCharType="separate"/>
      </w:r>
      <w:hyperlink w:anchor="_Toc113133611" w:history="1">
        <w:r w:rsidRPr="009F37DA">
          <w:rPr>
            <w:rStyle w:val="Hypertextovodkaz"/>
            <w:noProof/>
          </w:rPr>
          <w:t>Graf 1</w:t>
        </w:r>
        <w:r>
          <w:rPr>
            <w:noProof/>
            <w:webHidden/>
          </w:rPr>
          <w:tab/>
        </w:r>
        <w:r>
          <w:rPr>
            <w:noProof/>
            <w:webHidden/>
          </w:rPr>
          <w:fldChar w:fldCharType="begin"/>
        </w:r>
        <w:r>
          <w:rPr>
            <w:noProof/>
            <w:webHidden/>
          </w:rPr>
          <w:instrText xml:space="preserve"> PAGEREF _Toc113133611 \h </w:instrText>
        </w:r>
        <w:r>
          <w:rPr>
            <w:noProof/>
            <w:webHidden/>
          </w:rPr>
        </w:r>
        <w:r>
          <w:rPr>
            <w:noProof/>
            <w:webHidden/>
          </w:rPr>
          <w:fldChar w:fldCharType="separate"/>
        </w:r>
        <w:r>
          <w:rPr>
            <w:noProof/>
            <w:webHidden/>
          </w:rPr>
          <w:t>2</w:t>
        </w:r>
        <w:r>
          <w:rPr>
            <w:noProof/>
            <w:webHidden/>
          </w:rPr>
          <w:fldChar w:fldCharType="end"/>
        </w:r>
      </w:hyperlink>
    </w:p>
    <w:p w:rsidR="00001F78" w:rsidRDefault="00001F78">
      <w:pPr>
        <w:pStyle w:val="Seznamobrzk"/>
        <w:tabs>
          <w:tab w:val="right" w:pos="9062"/>
        </w:tabs>
        <w:rPr>
          <w:rFonts w:cstheme="minorBidi"/>
          <w:smallCaps w:val="0"/>
          <w:noProof/>
          <w:sz w:val="22"/>
          <w:szCs w:val="22"/>
        </w:rPr>
      </w:pPr>
      <w:hyperlink w:anchor="_Toc113133612" w:history="1">
        <w:r w:rsidRPr="009F37DA">
          <w:rPr>
            <w:rStyle w:val="Hypertextovodkaz"/>
            <w:noProof/>
          </w:rPr>
          <w:t>Graf 2</w:t>
        </w:r>
        <w:r>
          <w:rPr>
            <w:noProof/>
            <w:webHidden/>
          </w:rPr>
          <w:tab/>
        </w:r>
        <w:r>
          <w:rPr>
            <w:noProof/>
            <w:webHidden/>
          </w:rPr>
          <w:fldChar w:fldCharType="begin"/>
        </w:r>
        <w:r>
          <w:rPr>
            <w:noProof/>
            <w:webHidden/>
          </w:rPr>
          <w:instrText xml:space="preserve"> PAGEREF _Toc113133612 \h </w:instrText>
        </w:r>
        <w:r>
          <w:rPr>
            <w:noProof/>
            <w:webHidden/>
          </w:rPr>
        </w:r>
        <w:r>
          <w:rPr>
            <w:noProof/>
            <w:webHidden/>
          </w:rPr>
          <w:fldChar w:fldCharType="separate"/>
        </w:r>
        <w:r>
          <w:rPr>
            <w:noProof/>
            <w:webHidden/>
          </w:rPr>
          <w:t>4</w:t>
        </w:r>
        <w:r>
          <w:rPr>
            <w:noProof/>
            <w:webHidden/>
          </w:rPr>
          <w:fldChar w:fldCharType="end"/>
        </w:r>
      </w:hyperlink>
    </w:p>
    <w:p w:rsidR="00001F78" w:rsidRDefault="00001F78">
      <w:pPr>
        <w:pStyle w:val="Seznamobrzk"/>
        <w:tabs>
          <w:tab w:val="right" w:pos="9062"/>
        </w:tabs>
        <w:rPr>
          <w:rFonts w:cstheme="minorBidi"/>
          <w:smallCaps w:val="0"/>
          <w:noProof/>
          <w:sz w:val="22"/>
          <w:szCs w:val="22"/>
        </w:rPr>
      </w:pPr>
      <w:hyperlink w:anchor="_Toc113133613" w:history="1">
        <w:r w:rsidRPr="009F37DA">
          <w:rPr>
            <w:rStyle w:val="Hypertextovodkaz"/>
            <w:noProof/>
          </w:rPr>
          <w:t>Graf 3</w:t>
        </w:r>
        <w:r>
          <w:rPr>
            <w:noProof/>
            <w:webHidden/>
          </w:rPr>
          <w:tab/>
        </w:r>
        <w:r>
          <w:rPr>
            <w:noProof/>
            <w:webHidden/>
          </w:rPr>
          <w:fldChar w:fldCharType="begin"/>
        </w:r>
        <w:r>
          <w:rPr>
            <w:noProof/>
            <w:webHidden/>
          </w:rPr>
          <w:instrText xml:space="preserve"> PAGEREF _Toc113133613 \h </w:instrText>
        </w:r>
        <w:r>
          <w:rPr>
            <w:noProof/>
            <w:webHidden/>
          </w:rPr>
        </w:r>
        <w:r>
          <w:rPr>
            <w:noProof/>
            <w:webHidden/>
          </w:rPr>
          <w:fldChar w:fldCharType="separate"/>
        </w:r>
        <w:r>
          <w:rPr>
            <w:noProof/>
            <w:webHidden/>
          </w:rPr>
          <w:t>5</w:t>
        </w:r>
        <w:r>
          <w:rPr>
            <w:noProof/>
            <w:webHidden/>
          </w:rPr>
          <w:fldChar w:fldCharType="end"/>
        </w:r>
      </w:hyperlink>
    </w:p>
    <w:p w:rsidR="00001F78" w:rsidRPr="00001F78" w:rsidRDefault="00001F78" w:rsidP="00001F78">
      <w:r>
        <w:fldChar w:fldCharType="end"/>
      </w:r>
    </w:p>
    <w:sectPr w:rsidR="00001F78" w:rsidRPr="00001F78"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84C" w:rsidRDefault="00E2684C" w:rsidP="00992AC5">
      <w:pPr>
        <w:spacing w:after="0" w:line="240" w:lineRule="auto"/>
      </w:pPr>
      <w:r>
        <w:separator/>
      </w:r>
    </w:p>
  </w:endnote>
  <w:endnote w:type="continuationSeparator" w:id="0">
    <w:p w:rsidR="00E2684C" w:rsidRDefault="00E2684C"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75282"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001F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75282"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0A5DAF">
      <w:rPr>
        <w:rStyle w:val="slostrnky"/>
        <w:noProof/>
      </w:rPr>
      <w:t>4</w:t>
    </w:r>
    <w:r>
      <w:rPr>
        <w:rStyle w:val="slostrnky"/>
      </w:rPr>
      <w:fldChar w:fldCharType="end"/>
    </w:r>
  </w:p>
  <w:p w:rsidR="00596A19" w:rsidRDefault="00001F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84C" w:rsidRDefault="00E2684C" w:rsidP="00992AC5">
      <w:pPr>
        <w:spacing w:after="0" w:line="240" w:lineRule="auto"/>
      </w:pPr>
      <w:r>
        <w:separator/>
      </w:r>
    </w:p>
  </w:footnote>
  <w:footnote w:type="continuationSeparator" w:id="0">
    <w:p w:rsidR="00E2684C" w:rsidRDefault="00E2684C"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0B8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01F78"/>
    <w:rsid w:val="00023386"/>
    <w:rsid w:val="000A5DAF"/>
    <w:rsid w:val="000E1693"/>
    <w:rsid w:val="00143DF4"/>
    <w:rsid w:val="00151CFD"/>
    <w:rsid w:val="0017014D"/>
    <w:rsid w:val="001D289E"/>
    <w:rsid w:val="001D7EEC"/>
    <w:rsid w:val="00286356"/>
    <w:rsid w:val="002C365F"/>
    <w:rsid w:val="004506A4"/>
    <w:rsid w:val="00483544"/>
    <w:rsid w:val="004E17A3"/>
    <w:rsid w:val="00515CA2"/>
    <w:rsid w:val="005934D3"/>
    <w:rsid w:val="005E5546"/>
    <w:rsid w:val="005F6B04"/>
    <w:rsid w:val="00674A46"/>
    <w:rsid w:val="00676195"/>
    <w:rsid w:val="006B78EE"/>
    <w:rsid w:val="00771D45"/>
    <w:rsid w:val="007A768C"/>
    <w:rsid w:val="007E67EE"/>
    <w:rsid w:val="008C5D11"/>
    <w:rsid w:val="009735DC"/>
    <w:rsid w:val="00992AC5"/>
    <w:rsid w:val="009F32EA"/>
    <w:rsid w:val="009F6D16"/>
    <w:rsid w:val="00B155E6"/>
    <w:rsid w:val="00B86645"/>
    <w:rsid w:val="00BF72FE"/>
    <w:rsid w:val="00C11502"/>
    <w:rsid w:val="00C361D6"/>
    <w:rsid w:val="00C53A98"/>
    <w:rsid w:val="00C909EF"/>
    <w:rsid w:val="00CB7749"/>
    <w:rsid w:val="00CE6B78"/>
    <w:rsid w:val="00CF5F2E"/>
    <w:rsid w:val="00D32590"/>
    <w:rsid w:val="00D46269"/>
    <w:rsid w:val="00D547C4"/>
    <w:rsid w:val="00D75282"/>
    <w:rsid w:val="00DE2D53"/>
    <w:rsid w:val="00DF4F1F"/>
    <w:rsid w:val="00DF6F0A"/>
    <w:rsid w:val="00E041ED"/>
    <w:rsid w:val="00E23FDE"/>
    <w:rsid w:val="00E2684C"/>
    <w:rsid w:val="00E84350"/>
    <w:rsid w:val="00F02A53"/>
    <w:rsid w:val="00F869D5"/>
    <w:rsid w:val="00F97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07297"/>
  <w15:docId w15:val="{1956FF07-07B6-45BB-9987-BDB44732F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771D45"/>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71D4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71D4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71D4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71D4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71D4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71D4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4E17A3"/>
    <w:pPr>
      <w:spacing w:line="240" w:lineRule="auto"/>
    </w:pPr>
    <w:rPr>
      <w:b/>
      <w:bCs/>
      <w:szCs w:val="18"/>
    </w:rPr>
  </w:style>
  <w:style w:type="character" w:customStyle="1" w:styleId="Nadpis3Char">
    <w:name w:val="Nadpis 3 Char"/>
    <w:basedOn w:val="Standardnpsmoodstavce"/>
    <w:link w:val="Nadpis3"/>
    <w:uiPriority w:val="9"/>
    <w:semiHidden/>
    <w:rsid w:val="00771D4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771D4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71D4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71D4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71D4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71D4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71D45"/>
    <w:rPr>
      <w:rFonts w:asciiTheme="majorHAnsi" w:eastAsiaTheme="majorEastAsia" w:hAnsiTheme="majorHAnsi" w:cstheme="majorBidi"/>
      <w:i/>
      <w:iCs/>
      <w:color w:val="404040" w:themeColor="text1" w:themeTint="BF"/>
      <w:sz w:val="20"/>
      <w:szCs w:val="20"/>
    </w:rPr>
  </w:style>
  <w:style w:type="paragraph" w:styleId="Seznamobrzk">
    <w:name w:val="table of figures"/>
    <w:basedOn w:val="Normln"/>
    <w:next w:val="Normln"/>
    <w:uiPriority w:val="99"/>
    <w:unhideWhenUsed/>
    <w:rsid w:val="00C53A98"/>
    <w:pPr>
      <w:spacing w:after="0"/>
      <w:ind w:left="440" w:hanging="440"/>
    </w:pPr>
    <w:rPr>
      <w:rFonts w:cstheme="minorHAnsi"/>
      <w:smallCaps/>
      <w:sz w:val="20"/>
      <w:szCs w:val="20"/>
    </w:rPr>
  </w:style>
  <w:style w:type="character" w:styleId="Hypertextovodkaz">
    <w:name w:val="Hyperlink"/>
    <w:basedOn w:val="Standardnpsmoodstavce"/>
    <w:uiPriority w:val="99"/>
    <w:unhideWhenUsed/>
    <w:rsid w:val="00C53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Excel_Chart.xls"/><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Microsoft_Excel_Chart1.xls"/></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0"/>
          <c:order val="0"/>
          <c:tx>
            <c:strRef>
              <c:f>List1!$B$1</c:f>
              <c:strCache>
                <c:ptCount val="1"/>
                <c:pt idx="0">
                  <c:v>Řada 1</c:v>
                </c:pt>
              </c:strCache>
            </c:strRef>
          </c:tx>
          <c:spPr>
            <a:solidFill>
              <a:schemeClr val="accent1"/>
            </a:solidFill>
            <a:ln>
              <a:noFill/>
            </a:ln>
            <a:effectLst/>
          </c:spPr>
          <c:invertIfNegative val="0"/>
          <c:cat>
            <c:strRef>
              <c:f>List1!$A$2:$A$5</c:f>
              <c:strCache>
                <c:ptCount val="4"/>
                <c:pt idx="0">
                  <c:v>Kategorie 1</c:v>
                </c:pt>
                <c:pt idx="1">
                  <c:v>Kategorie 2</c:v>
                </c:pt>
                <c:pt idx="2">
                  <c:v>Kategorie 3</c:v>
                </c:pt>
                <c:pt idx="3">
                  <c:v>Kategorie 4</c:v>
                </c:pt>
              </c:strCache>
            </c:strRef>
          </c:cat>
          <c:val>
            <c:numRef>
              <c:f>List1!$B$2:$B$5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EF13-4871-B66F-FF381F8FCC55}"/>
            </c:ext>
          </c:extLst>
        </c:ser>
        <c:ser>
          <c:idx val="1"/>
          <c:order val="1"/>
          <c:tx>
            <c:strRef>
              <c:f>List1!$C$1</c:f>
              <c:strCache>
                <c:ptCount val="1"/>
                <c:pt idx="0">
                  <c:v>Řada 2</c:v>
                </c:pt>
              </c:strCache>
            </c:strRef>
          </c:tx>
          <c:spPr>
            <a:solidFill>
              <a:schemeClr val="accent2"/>
            </a:solidFill>
            <a:ln>
              <a:noFill/>
            </a:ln>
            <a:effectLst/>
          </c:spPr>
          <c:invertIfNegative val="0"/>
          <c:cat>
            <c:strRef>
              <c:f>List1!$A$2:$A$5</c:f>
              <c:strCache>
                <c:ptCount val="4"/>
                <c:pt idx="0">
                  <c:v>Kategorie 1</c:v>
                </c:pt>
                <c:pt idx="1">
                  <c:v>Kategorie 2</c:v>
                </c:pt>
                <c:pt idx="2">
                  <c:v>Kategorie 3</c:v>
                </c:pt>
                <c:pt idx="3">
                  <c:v>Kategorie 4</c:v>
                </c:pt>
              </c:strCache>
            </c:strRef>
          </c:cat>
          <c:val>
            <c:numRef>
              <c:f>List1!$C$2:$C$5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EF13-4871-B66F-FF381F8FCC55}"/>
            </c:ext>
          </c:extLst>
        </c:ser>
        <c:ser>
          <c:idx val="2"/>
          <c:order val="2"/>
          <c:tx>
            <c:strRef>
              <c:f>List1!$D$1</c:f>
              <c:strCache>
                <c:ptCount val="1"/>
                <c:pt idx="0">
                  <c:v>Řada 3</c:v>
                </c:pt>
              </c:strCache>
            </c:strRef>
          </c:tx>
          <c:spPr>
            <a:solidFill>
              <a:schemeClr val="accent3"/>
            </a:solidFill>
            <a:ln>
              <a:noFill/>
            </a:ln>
            <a:effectLst/>
          </c:spPr>
          <c:invertIfNegative val="0"/>
          <c:cat>
            <c:strRef>
              <c:f>List1!$A$2:$A$5</c:f>
              <c:strCache>
                <c:ptCount val="4"/>
                <c:pt idx="0">
                  <c:v>Kategorie 1</c:v>
                </c:pt>
                <c:pt idx="1">
                  <c:v>Kategorie 2</c:v>
                </c:pt>
                <c:pt idx="2">
                  <c:v>Kategorie 3</c:v>
                </c:pt>
                <c:pt idx="3">
                  <c:v>Kategorie 4</c:v>
                </c:pt>
              </c:strCache>
            </c:strRef>
          </c:cat>
          <c:val>
            <c:numRef>
              <c:f>List1!$D$2:$D$5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EF13-4871-B66F-FF381F8FCC55}"/>
            </c:ext>
          </c:extLst>
        </c:ser>
        <c:dLbls>
          <c:showLegendKey val="0"/>
          <c:showVal val="0"/>
          <c:showCatName val="0"/>
          <c:showSerName val="0"/>
          <c:showPercent val="0"/>
          <c:showBubbleSize val="0"/>
        </c:dLbls>
        <c:gapWidth val="219"/>
        <c:overlap val="-27"/>
        <c:axId val="1154621296"/>
        <c:axId val="1310844480"/>
      </c:barChart>
      <c:catAx>
        <c:axId val="1154621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10844480"/>
        <c:crosses val="autoZero"/>
        <c:auto val="1"/>
        <c:lblAlgn val="ctr"/>
        <c:lblOffset val="100"/>
        <c:noMultiLvlLbl val="0"/>
      </c:catAx>
      <c:valAx>
        <c:axId val="1310844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154621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FFFC-BE00-4B60-B8C2-8B7F80BAF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1030</Words>
  <Characters>6078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4</cp:revision>
  <dcterms:created xsi:type="dcterms:W3CDTF">2022-09-03T19:04:00Z</dcterms:created>
  <dcterms:modified xsi:type="dcterms:W3CDTF">2022-09-03T19:40:00Z</dcterms:modified>
</cp:coreProperties>
</file>