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AAE" w:rsidRPr="00C9646A" w:rsidRDefault="001C2D34" w:rsidP="00C9646A">
      <w:pPr>
        <w:jc w:val="center"/>
        <w:rPr>
          <w:b/>
        </w:rPr>
      </w:pPr>
      <w:r w:rsidRPr="00C9646A">
        <w:rPr>
          <w:b/>
        </w:rPr>
        <w:t>Vzorce-nákup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56"/>
        <w:gridCol w:w="6606"/>
      </w:tblGrid>
      <w:tr w:rsidR="001C2D34" w:rsidTr="001C2D34">
        <w:tc>
          <w:tcPr>
            <w:tcW w:w="2547" w:type="dxa"/>
          </w:tcPr>
          <w:p w:rsidR="001C2D34" w:rsidRDefault="001C2D34">
            <w:r>
              <w:t>Bilanční rovnice zásob</w:t>
            </w:r>
          </w:p>
        </w:tc>
        <w:tc>
          <w:tcPr>
            <w:tcW w:w="6515" w:type="dxa"/>
          </w:tcPr>
          <w:p w:rsidR="001C2D34" w:rsidRDefault="001C2D34">
            <w:r>
              <w:rPr>
                <w:noProof/>
              </w:rPr>
              <w:drawing>
                <wp:inline distT="0" distB="0" distL="0" distR="0" wp14:anchorId="62572DDF">
                  <wp:extent cx="1926590" cy="38417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590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>, D= dodávka, S-</w:t>
            </w:r>
            <w:proofErr w:type="spellStart"/>
            <w:r>
              <w:t>spotř</w:t>
            </w:r>
            <w:proofErr w:type="spellEnd"/>
            <w:r>
              <w:t>, Z=zásoba</w:t>
            </w:r>
          </w:p>
        </w:tc>
      </w:tr>
      <w:tr w:rsidR="001C2D34" w:rsidTr="001C2D34">
        <w:tc>
          <w:tcPr>
            <w:tcW w:w="2547" w:type="dxa"/>
          </w:tcPr>
          <w:p w:rsidR="001C2D34" w:rsidRDefault="001C2D34">
            <w:r>
              <w:t>Zásoba běžná</w:t>
            </w:r>
          </w:p>
        </w:tc>
        <w:tc>
          <w:tcPr>
            <w:tcW w:w="6515" w:type="dxa"/>
          </w:tcPr>
          <w:p w:rsidR="001C2D34" w:rsidRDefault="001C2D34">
            <w:r>
              <w:rPr>
                <w:noProof/>
              </w:rPr>
              <w:drawing>
                <wp:inline distT="0" distB="0" distL="0" distR="0" wp14:anchorId="514DB722">
                  <wp:extent cx="847725" cy="511810"/>
                  <wp:effectExtent l="0" t="0" r="9525" b="254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D34" w:rsidTr="001C2D34">
        <w:tc>
          <w:tcPr>
            <w:tcW w:w="2547" w:type="dxa"/>
          </w:tcPr>
          <w:p w:rsidR="001C2D34" w:rsidRDefault="001C2D34">
            <w:r>
              <w:t>Optimální velikost dodávky</w:t>
            </w:r>
          </w:p>
        </w:tc>
        <w:tc>
          <w:tcPr>
            <w:tcW w:w="6515" w:type="dxa"/>
          </w:tcPr>
          <w:p w:rsidR="001C2D34" w:rsidRDefault="001C2D34">
            <w:r>
              <w:rPr>
                <w:noProof/>
              </w:rPr>
              <w:drawing>
                <wp:inline distT="0" distB="0" distL="0" distR="0" wp14:anchorId="7029062A">
                  <wp:extent cx="1400175" cy="673161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032" cy="675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C2D34" w:rsidRDefault="001C2D34"/>
        </w:tc>
      </w:tr>
      <w:tr w:rsidR="001C2D34" w:rsidTr="001C2D34">
        <w:tc>
          <w:tcPr>
            <w:tcW w:w="2547" w:type="dxa"/>
          </w:tcPr>
          <w:p w:rsidR="001C2D34" w:rsidRDefault="00C9646A">
            <w:r w:rsidRPr="00C9646A">
              <w:t>celkové náklady na objednávání a doplňování skladu</w:t>
            </w:r>
          </w:p>
        </w:tc>
        <w:tc>
          <w:tcPr>
            <w:tcW w:w="6515" w:type="dxa"/>
          </w:tcPr>
          <w:p w:rsidR="001C2D34" w:rsidRDefault="001C2D3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82744E">
                  <wp:extent cx="4054475" cy="2121535"/>
                  <wp:effectExtent l="0" t="0" r="3175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4475" cy="2121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D34" w:rsidTr="001C2D34">
        <w:tc>
          <w:tcPr>
            <w:tcW w:w="2547" w:type="dxa"/>
          </w:tcPr>
          <w:p w:rsidR="001C2D34" w:rsidRDefault="001C2D34">
            <w:r w:rsidRPr="001C2D34">
              <w:t>optimální (minimální) náklady</w:t>
            </w:r>
          </w:p>
        </w:tc>
        <w:tc>
          <w:tcPr>
            <w:tcW w:w="6515" w:type="dxa"/>
          </w:tcPr>
          <w:p w:rsidR="001C2D34" w:rsidRDefault="001C2D34">
            <w:r>
              <w:rPr>
                <w:noProof/>
              </w:rPr>
              <w:drawing>
                <wp:inline distT="0" distB="0" distL="0" distR="0" wp14:anchorId="3519A59D">
                  <wp:extent cx="1779905" cy="57277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905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D34" w:rsidTr="001C2D34">
        <w:tc>
          <w:tcPr>
            <w:tcW w:w="2547" w:type="dxa"/>
          </w:tcPr>
          <w:p w:rsidR="001C2D34" w:rsidRPr="001C2D34" w:rsidRDefault="001C2D34" w:rsidP="001C2D34">
            <w:r w:rsidRPr="001C2D34">
              <w:rPr>
                <w:b/>
                <w:bCs/>
              </w:rPr>
              <w:t>ČASOVÁ NORMA ZÁSOB</w:t>
            </w:r>
          </w:p>
          <w:p w:rsidR="001C2D34" w:rsidRDefault="001C2D34"/>
        </w:tc>
        <w:tc>
          <w:tcPr>
            <w:tcW w:w="6515" w:type="dxa"/>
          </w:tcPr>
          <w:p w:rsidR="001C2D34" w:rsidRDefault="001C2D34">
            <w:r>
              <w:rPr>
                <w:noProof/>
              </w:rPr>
              <w:drawing>
                <wp:inline distT="0" distB="0" distL="0" distR="0" wp14:anchorId="12F00F03">
                  <wp:extent cx="1322705" cy="46355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705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D34" w:rsidTr="001C2D34">
        <w:tc>
          <w:tcPr>
            <w:tcW w:w="2547" w:type="dxa"/>
          </w:tcPr>
          <w:p w:rsidR="001C2D34" w:rsidRPr="001C2D34" w:rsidRDefault="001C2D34" w:rsidP="001C2D34">
            <w:r w:rsidRPr="001C2D34">
              <w:rPr>
                <w:b/>
                <w:bCs/>
              </w:rPr>
              <w:t xml:space="preserve">NORMA ZÁSOB </w:t>
            </w:r>
          </w:p>
          <w:p w:rsidR="001C2D34" w:rsidRDefault="001C2D34"/>
        </w:tc>
        <w:tc>
          <w:tcPr>
            <w:tcW w:w="6515" w:type="dxa"/>
          </w:tcPr>
          <w:p w:rsidR="001C2D34" w:rsidRDefault="001C2D34">
            <w:r>
              <w:rPr>
                <w:noProof/>
              </w:rPr>
              <w:drawing>
                <wp:inline distT="0" distB="0" distL="0" distR="0" wp14:anchorId="1942CC4A">
                  <wp:extent cx="1335405" cy="372110"/>
                  <wp:effectExtent l="0" t="0" r="0" b="889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D34" w:rsidTr="001C2D34">
        <w:tc>
          <w:tcPr>
            <w:tcW w:w="2547" w:type="dxa"/>
          </w:tcPr>
          <w:p w:rsidR="001C2D34" w:rsidRDefault="001C2D34">
            <w:r w:rsidRPr="001C2D34">
              <w:t>NORMATIV ZÁSOB</w:t>
            </w:r>
          </w:p>
        </w:tc>
        <w:tc>
          <w:tcPr>
            <w:tcW w:w="6515" w:type="dxa"/>
          </w:tcPr>
          <w:p w:rsidR="001C2D34" w:rsidRDefault="001C2D34">
            <w:r>
              <w:rPr>
                <w:noProof/>
              </w:rPr>
              <w:drawing>
                <wp:inline distT="0" distB="0" distL="0" distR="0" wp14:anchorId="05A073C8">
                  <wp:extent cx="1365885" cy="384175"/>
                  <wp:effectExtent l="0" t="0" r="5715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D34" w:rsidTr="001C2D34">
        <w:tc>
          <w:tcPr>
            <w:tcW w:w="2547" w:type="dxa"/>
          </w:tcPr>
          <w:p w:rsidR="001C2D34" w:rsidRDefault="001C2D34">
            <w:r w:rsidRPr="001C2D34">
              <w:t>POČET OBRÁTEK ZÁSOB</w:t>
            </w:r>
          </w:p>
        </w:tc>
        <w:tc>
          <w:tcPr>
            <w:tcW w:w="6515" w:type="dxa"/>
          </w:tcPr>
          <w:p w:rsidR="001C2D34" w:rsidRDefault="001C2D34">
            <w:r>
              <w:rPr>
                <w:noProof/>
              </w:rPr>
              <w:drawing>
                <wp:inline distT="0" distB="0" distL="0" distR="0" wp14:anchorId="1EC86DA1">
                  <wp:extent cx="792480" cy="603250"/>
                  <wp:effectExtent l="0" t="0" r="7620" b="635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D34" w:rsidTr="001C2D34">
        <w:tc>
          <w:tcPr>
            <w:tcW w:w="2547" w:type="dxa"/>
          </w:tcPr>
          <w:p w:rsidR="001C2D34" w:rsidRDefault="001C2D34">
            <w:r w:rsidRPr="001C2D34">
              <w:t>DOBA OBRATU ZÁSOB</w:t>
            </w:r>
          </w:p>
        </w:tc>
        <w:tc>
          <w:tcPr>
            <w:tcW w:w="6515" w:type="dxa"/>
          </w:tcPr>
          <w:p w:rsidR="001C2D34" w:rsidRDefault="001C2D3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9C5C49">
                  <wp:extent cx="951230" cy="572770"/>
                  <wp:effectExtent l="0" t="0" r="127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C2D34" w:rsidRDefault="001C2D34">
            <w:pPr>
              <w:rPr>
                <w:noProof/>
              </w:rPr>
            </w:pPr>
          </w:p>
        </w:tc>
      </w:tr>
    </w:tbl>
    <w:p w:rsidR="001C2D34" w:rsidRDefault="001C2D34"/>
    <w:sectPr w:rsidR="001C2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34"/>
    <w:rsid w:val="000C4514"/>
    <w:rsid w:val="00156784"/>
    <w:rsid w:val="001C2D34"/>
    <w:rsid w:val="002B77CC"/>
    <w:rsid w:val="002E648D"/>
    <w:rsid w:val="003C1B15"/>
    <w:rsid w:val="003C2690"/>
    <w:rsid w:val="004806AE"/>
    <w:rsid w:val="00497018"/>
    <w:rsid w:val="00552713"/>
    <w:rsid w:val="00552D45"/>
    <w:rsid w:val="005C3FBA"/>
    <w:rsid w:val="006426EF"/>
    <w:rsid w:val="006A2ED2"/>
    <w:rsid w:val="006D6016"/>
    <w:rsid w:val="00701BF1"/>
    <w:rsid w:val="00742717"/>
    <w:rsid w:val="007A416E"/>
    <w:rsid w:val="00804D79"/>
    <w:rsid w:val="00816BF2"/>
    <w:rsid w:val="008201F6"/>
    <w:rsid w:val="008613C6"/>
    <w:rsid w:val="008B3C98"/>
    <w:rsid w:val="009049B3"/>
    <w:rsid w:val="00A170E8"/>
    <w:rsid w:val="00A8521A"/>
    <w:rsid w:val="00AA6F66"/>
    <w:rsid w:val="00AB2C16"/>
    <w:rsid w:val="00BA1D48"/>
    <w:rsid w:val="00BC61E5"/>
    <w:rsid w:val="00C72DFA"/>
    <w:rsid w:val="00C9646A"/>
    <w:rsid w:val="00D30381"/>
    <w:rsid w:val="00DB0427"/>
    <w:rsid w:val="00DE64AE"/>
    <w:rsid w:val="00E554CF"/>
    <w:rsid w:val="00F52AEA"/>
    <w:rsid w:val="00F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02AC"/>
  <w15:chartTrackingRefBased/>
  <w15:docId w15:val="{1435A349-C560-4FD0-860F-91700F87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C2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1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1</cp:revision>
  <dcterms:created xsi:type="dcterms:W3CDTF">2021-10-20T10:18:00Z</dcterms:created>
  <dcterms:modified xsi:type="dcterms:W3CDTF">2021-10-20T10:36:00Z</dcterms:modified>
</cp:coreProperties>
</file>