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15" w:rsidRPr="002A07F6" w:rsidRDefault="00EB7E15" w:rsidP="00EB7E15">
      <w:pPr>
        <w:jc w:val="center"/>
        <w:rPr>
          <w:b/>
        </w:rPr>
      </w:pPr>
      <w:r w:rsidRPr="002A07F6">
        <w:rPr>
          <w:b/>
        </w:rPr>
        <w:t>Sociální podnikání</w:t>
      </w:r>
    </w:p>
    <w:p w:rsidR="00103AAE" w:rsidRPr="002A07F6" w:rsidRDefault="00EB7E15" w:rsidP="00EB7E15">
      <w:pPr>
        <w:jc w:val="center"/>
        <w:rPr>
          <w:b/>
        </w:rPr>
      </w:pPr>
      <w:r w:rsidRPr="002A07F6">
        <w:rPr>
          <w:b/>
        </w:rPr>
        <w:t>Zkouškové okruhy</w:t>
      </w:r>
    </w:p>
    <w:p w:rsidR="00EB7E15" w:rsidRDefault="00EB7E15" w:rsidP="002A07F6">
      <w:pPr>
        <w:pStyle w:val="Odstavecseseznamem"/>
        <w:numPr>
          <w:ilvl w:val="0"/>
          <w:numId w:val="1"/>
        </w:numPr>
      </w:pPr>
      <w:r>
        <w:t xml:space="preserve">Vymezení </w:t>
      </w:r>
      <w:r>
        <w:t xml:space="preserve">pojmu </w:t>
      </w:r>
      <w:r>
        <w:t>sociální ekonomik</w:t>
      </w:r>
      <w:r>
        <w:t>y, sociálního podnikání.  Organizace a s</w:t>
      </w:r>
      <w:r>
        <w:t>ítě sociálních podnik</w:t>
      </w:r>
      <w:r>
        <w:t>ů</w:t>
      </w:r>
    </w:p>
    <w:p w:rsidR="00EB7E15" w:rsidRDefault="00156956" w:rsidP="002A07F6">
      <w:pPr>
        <w:pStyle w:val="Odstavecseseznamem"/>
        <w:numPr>
          <w:ilvl w:val="0"/>
          <w:numId w:val="1"/>
        </w:numPr>
      </w:pPr>
      <w:r>
        <w:t>Podmínky sociálního podnikání v</w:t>
      </w:r>
      <w:r w:rsidR="00EB7E15">
        <w:t> </w:t>
      </w:r>
      <w:r>
        <w:t>ČR</w:t>
      </w:r>
      <w:r w:rsidR="00EB7E15">
        <w:t>. Definice, legislativní podmínky, n</w:t>
      </w:r>
      <w:r w:rsidR="00EB7E15">
        <w:t>ejčastější typy právní formy sociálních podniků v</w:t>
      </w:r>
      <w:r w:rsidR="00EB7E15">
        <w:t> </w:t>
      </w:r>
      <w:r w:rsidR="00EB7E15">
        <w:t>ČR</w:t>
      </w:r>
      <w:r w:rsidR="00EB7E15">
        <w:t xml:space="preserve"> – jejich výhody a nevýhody</w:t>
      </w:r>
    </w:p>
    <w:p w:rsidR="00EB7E15" w:rsidRDefault="00EB7E15" w:rsidP="002A07F6">
      <w:pPr>
        <w:pStyle w:val="Odstavecseseznamem"/>
        <w:numPr>
          <w:ilvl w:val="0"/>
          <w:numId w:val="1"/>
        </w:numPr>
      </w:pPr>
      <w:r>
        <w:t xml:space="preserve">Příprava podnikatelské myšlenky a potřebné analýzy pro hodnocení prostředí, vymezení cíle (jaký, vztah k trhu, zákazníkovi), pojem </w:t>
      </w:r>
      <w:proofErr w:type="spellStart"/>
      <w:r>
        <w:t>crowdfunding</w:t>
      </w:r>
      <w:proofErr w:type="spellEnd"/>
    </w:p>
    <w:p w:rsidR="00EB7E15" w:rsidRDefault="00EB7E15" w:rsidP="002A07F6">
      <w:pPr>
        <w:pStyle w:val="Odstavecseseznamem"/>
        <w:numPr>
          <w:ilvl w:val="0"/>
          <w:numId w:val="1"/>
        </w:numPr>
      </w:pPr>
      <w:r>
        <w:t>Podnikatelský plán v sociálním podniku</w:t>
      </w:r>
      <w:r>
        <w:tab/>
      </w:r>
      <w:r>
        <w:t xml:space="preserve"> a jeho struktura (organizace, marketing, finance, rizika atp.)</w:t>
      </w:r>
    </w:p>
    <w:p w:rsidR="00EB7E15" w:rsidRDefault="00EB7E15" w:rsidP="002A07F6">
      <w:pPr>
        <w:pStyle w:val="Odstavecseseznamem"/>
        <w:numPr>
          <w:ilvl w:val="0"/>
          <w:numId w:val="1"/>
        </w:numPr>
      </w:pPr>
      <w:r>
        <w:t>Financování vzniku a rozvoje sociálního podniku</w:t>
      </w:r>
      <w:r>
        <w:t xml:space="preserve">. Financování provozu, využívání podpor při zaměstnávání osob </w:t>
      </w:r>
      <w:r>
        <w:t>se zdravotním postižením</w:t>
      </w:r>
      <w:r>
        <w:t xml:space="preserve"> a dalších skupin. Veřejná podpora. Způsoby finančního řízení sociálního podniku</w:t>
      </w:r>
    </w:p>
    <w:p w:rsidR="00EB7E15" w:rsidRDefault="00156956" w:rsidP="002A07F6">
      <w:pPr>
        <w:pStyle w:val="Odstavecseseznamem"/>
        <w:numPr>
          <w:ilvl w:val="0"/>
          <w:numId w:val="1"/>
        </w:numPr>
      </w:pPr>
      <w:r>
        <w:t>Sociální</w:t>
      </w:r>
      <w:r w:rsidR="00EB7E15">
        <w:t xml:space="preserve"> inovace. Vymezení pojmu, druhy inovací</w:t>
      </w:r>
      <w:r>
        <w:t>. Inovační cyklus. Bariéry sociálních inovací.</w:t>
      </w:r>
    </w:p>
    <w:p w:rsidR="00156956" w:rsidRDefault="00156956" w:rsidP="002A07F6">
      <w:pPr>
        <w:pStyle w:val="Odstavecseseznamem"/>
        <w:numPr>
          <w:ilvl w:val="0"/>
          <w:numId w:val="1"/>
        </w:numPr>
      </w:pPr>
      <w:r>
        <w:t xml:space="preserve">Hodnocení výkonnosti sociálního podniku – sociální výkonnostní management </w:t>
      </w:r>
      <w:r>
        <w:t>(SPM)</w:t>
      </w:r>
      <w:r>
        <w:t>. Kroky k hodnocení výkonnosti, prezentace výsledků.</w:t>
      </w:r>
    </w:p>
    <w:p w:rsidR="00156956" w:rsidRDefault="00156956" w:rsidP="002A07F6">
      <w:pPr>
        <w:pStyle w:val="Odstavecseseznamem"/>
        <w:numPr>
          <w:ilvl w:val="0"/>
          <w:numId w:val="1"/>
        </w:numPr>
      </w:pPr>
      <w:r>
        <w:t>Hodnocení výkonnosti sociálního podniku – měření efektivnosti pomo</w:t>
      </w:r>
      <w:bookmarkStart w:id="0" w:name="_GoBack"/>
      <w:bookmarkEnd w:id="0"/>
      <w:r>
        <w:t xml:space="preserve">cí ziskovosti, provozní efektivity, likvidity (vysvětlit pojmy, uvést příklady použití). </w:t>
      </w:r>
      <w:r>
        <w:t>Ukazatele financování (zadluženost, kapitál, granty, sociální finance)</w:t>
      </w:r>
      <w:r>
        <w:t>. Společenská návratnost investice (vysvětlit pojem a podstatu).</w:t>
      </w:r>
    </w:p>
    <w:p w:rsidR="00EB7E15" w:rsidRDefault="00156956" w:rsidP="00EB7E15">
      <w:r>
        <w:tab/>
      </w:r>
    </w:p>
    <w:sectPr w:rsidR="00EB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3043"/>
    <w:multiLevelType w:val="hybridMultilevel"/>
    <w:tmpl w:val="61487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15"/>
    <w:rsid w:val="000C4514"/>
    <w:rsid w:val="00156784"/>
    <w:rsid w:val="00156956"/>
    <w:rsid w:val="002A07F6"/>
    <w:rsid w:val="002B77CC"/>
    <w:rsid w:val="002E648D"/>
    <w:rsid w:val="003C1B15"/>
    <w:rsid w:val="003C2690"/>
    <w:rsid w:val="004806AE"/>
    <w:rsid w:val="00497018"/>
    <w:rsid w:val="00552713"/>
    <w:rsid w:val="00552D45"/>
    <w:rsid w:val="005C3FBA"/>
    <w:rsid w:val="006426EF"/>
    <w:rsid w:val="006A2ED2"/>
    <w:rsid w:val="006D6016"/>
    <w:rsid w:val="00701BF1"/>
    <w:rsid w:val="00742717"/>
    <w:rsid w:val="007A416E"/>
    <w:rsid w:val="00804D79"/>
    <w:rsid w:val="00816BF2"/>
    <w:rsid w:val="008201F6"/>
    <w:rsid w:val="008613C6"/>
    <w:rsid w:val="008B3C98"/>
    <w:rsid w:val="009049B3"/>
    <w:rsid w:val="00A170E8"/>
    <w:rsid w:val="00A8521A"/>
    <w:rsid w:val="00AA6F66"/>
    <w:rsid w:val="00AB2C16"/>
    <w:rsid w:val="00BA1D48"/>
    <w:rsid w:val="00BC61E5"/>
    <w:rsid w:val="00C72DFA"/>
    <w:rsid w:val="00D30381"/>
    <w:rsid w:val="00DB0427"/>
    <w:rsid w:val="00DE64AE"/>
    <w:rsid w:val="00E554CF"/>
    <w:rsid w:val="00EB7E15"/>
    <w:rsid w:val="00F52AEA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DF4F"/>
  <w15:chartTrackingRefBased/>
  <w15:docId w15:val="{644C3462-88A8-445C-8AA9-DD74227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2021-12-02T06:29:00Z</dcterms:created>
  <dcterms:modified xsi:type="dcterms:W3CDTF">2021-12-02T07:05:00Z</dcterms:modified>
</cp:coreProperties>
</file>