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2EE65" w14:textId="3480BEB4" w:rsidR="003C0674" w:rsidRPr="005B7057" w:rsidRDefault="003C0674" w:rsidP="003C0674">
      <w:pPr>
        <w:rPr>
          <w:rFonts w:ascii="Times New Roman" w:hAnsi="Times New Roman" w:cs="Times New Roman"/>
          <w:b/>
          <w:bCs/>
          <w:sz w:val="24"/>
          <w:szCs w:val="24"/>
          <w:u w:val="single"/>
        </w:rPr>
      </w:pPr>
      <w:r w:rsidRPr="005B7057">
        <w:rPr>
          <w:rFonts w:ascii="Times New Roman" w:hAnsi="Times New Roman" w:cs="Times New Roman"/>
          <w:b/>
          <w:bCs/>
          <w:sz w:val="24"/>
          <w:szCs w:val="24"/>
          <w:u w:val="single"/>
        </w:rPr>
        <w:t xml:space="preserve">Příklad </w:t>
      </w:r>
      <w:r>
        <w:rPr>
          <w:rFonts w:ascii="Times New Roman" w:hAnsi="Times New Roman" w:cs="Times New Roman"/>
          <w:b/>
          <w:bCs/>
          <w:sz w:val="24"/>
          <w:szCs w:val="24"/>
          <w:u w:val="single"/>
        </w:rPr>
        <w:t>1</w:t>
      </w:r>
      <w:r w:rsidRPr="005B7057">
        <w:rPr>
          <w:rFonts w:ascii="Times New Roman" w:hAnsi="Times New Roman" w:cs="Times New Roman"/>
          <w:b/>
          <w:bCs/>
          <w:sz w:val="24"/>
          <w:szCs w:val="24"/>
          <w:u w:val="single"/>
        </w:rPr>
        <w:t>:</w:t>
      </w:r>
    </w:p>
    <w:p w14:paraId="3A508051"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Určete, zda se jedná o variabilní či fixní náklad:</w:t>
      </w:r>
    </w:p>
    <w:p w14:paraId="3D578548" w14:textId="7BC439F0"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Nohy stolu pro výrobu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1A0FD89" w14:textId="43C1C58B"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Elektřina pro administrativní pracovníky</w:t>
      </w:r>
      <w:r>
        <w:rPr>
          <w:rFonts w:ascii="Times New Roman" w:hAnsi="Times New Roman" w:cs="Times New Roman"/>
          <w:sz w:val="24"/>
          <w:szCs w:val="24"/>
        </w:rPr>
        <w:tab/>
      </w:r>
      <w:r>
        <w:rPr>
          <w:rFonts w:ascii="Times New Roman" w:hAnsi="Times New Roman" w:cs="Times New Roman"/>
          <w:sz w:val="24"/>
          <w:szCs w:val="24"/>
        </w:rPr>
        <w:tab/>
      </w:r>
    </w:p>
    <w:p w14:paraId="782B5D90" w14:textId="3EE3C9CE"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Mzdy managerů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2B153A0" w14:textId="3C024A29"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Náklady na ostrahu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7E1F3C5" w14:textId="2BA6E094"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Šroubky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251B3D2" w14:textId="0BCF52C4"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Matičky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36C3E4D" w14:textId="47BB13F9"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Osvětlení výroby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A9F06F5" w14:textId="23014EB2"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Deska stolu pro výrobu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1DACFED" w14:textId="11025EF3"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Mzdy zaměstnanců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26798A7" w14:textId="31C394DA"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Pronájem výrobní haly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582B89" w14:textId="5E59B00C"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Nákup stroje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08B240D" w14:textId="30F266AC"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Elektřina pro výrobní stroje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4F2D52C" w14:textId="1718E413" w:rsidR="003C0674" w:rsidRDefault="003C0674" w:rsidP="003C0674">
      <w:pPr>
        <w:rPr>
          <w:rFonts w:ascii="Times New Roman" w:hAnsi="Times New Roman" w:cs="Times New Roman"/>
          <w:sz w:val="24"/>
          <w:szCs w:val="24"/>
        </w:rPr>
      </w:pPr>
      <w:r>
        <w:rPr>
          <w:rFonts w:ascii="Times New Roman" w:hAnsi="Times New Roman" w:cs="Times New Roman"/>
          <w:sz w:val="24"/>
          <w:szCs w:val="24"/>
        </w:rPr>
        <w:t>Plat řidiče manažera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CD732EA" w14:textId="77777777" w:rsidR="00EF2444" w:rsidRDefault="00EF2444"/>
    <w:p w14:paraId="2B91FDCA" w14:textId="77777777" w:rsidR="003C0674" w:rsidRDefault="003C0674"/>
    <w:p w14:paraId="1BD73D07" w14:textId="77777777" w:rsidR="003C0674" w:rsidRDefault="003C0674"/>
    <w:p w14:paraId="40CDB3E7" w14:textId="77777777" w:rsidR="003C0674" w:rsidRDefault="003C0674"/>
    <w:p w14:paraId="51CEF4C1" w14:textId="77777777" w:rsidR="003C0674" w:rsidRDefault="003C0674"/>
    <w:p w14:paraId="0E682B4D" w14:textId="359CFF02" w:rsidR="003C0674" w:rsidRPr="003C0674" w:rsidRDefault="003C0674">
      <w:pPr>
        <w:rPr>
          <w:rFonts w:ascii="Times New Roman" w:hAnsi="Times New Roman" w:cs="Times New Roman"/>
          <w:b/>
          <w:bCs/>
          <w:sz w:val="24"/>
          <w:szCs w:val="24"/>
          <w:u w:val="single"/>
        </w:rPr>
      </w:pPr>
      <w:r w:rsidRPr="005B7057">
        <w:rPr>
          <w:rFonts w:ascii="Times New Roman" w:hAnsi="Times New Roman" w:cs="Times New Roman"/>
          <w:b/>
          <w:bCs/>
          <w:sz w:val="24"/>
          <w:szCs w:val="24"/>
          <w:u w:val="single"/>
        </w:rPr>
        <w:t xml:space="preserve">Příklad </w:t>
      </w:r>
      <w:r>
        <w:rPr>
          <w:rFonts w:ascii="Times New Roman" w:hAnsi="Times New Roman" w:cs="Times New Roman"/>
          <w:b/>
          <w:bCs/>
          <w:sz w:val="24"/>
          <w:szCs w:val="24"/>
          <w:u w:val="single"/>
        </w:rPr>
        <w:t>2</w:t>
      </w:r>
      <w:r w:rsidRPr="005B7057">
        <w:rPr>
          <w:rFonts w:ascii="Times New Roman" w:hAnsi="Times New Roman" w:cs="Times New Roman"/>
          <w:b/>
          <w:bCs/>
          <w:sz w:val="24"/>
          <w:szCs w:val="24"/>
          <w:u w:val="single"/>
        </w:rPr>
        <w:t>:</w:t>
      </w:r>
    </w:p>
    <w:p w14:paraId="333E8903"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 xml:space="preserve">Firma vypočítala, že celkové měsíční (květnové) variabilní náklady jsou 2 732 016 Kč. Celkové fixní náklady za rok jsou 6 706 788 Kč. Měsíční vyrobené množství za daný (zkoumaný) měsíc je 4 152 Ks. </w:t>
      </w:r>
    </w:p>
    <w:p w14:paraId="011B092B" w14:textId="77777777" w:rsidR="003C0674" w:rsidRDefault="003C0674" w:rsidP="003C0674">
      <w:pPr>
        <w:rPr>
          <w:rFonts w:ascii="Times New Roman" w:hAnsi="Times New Roman" w:cs="Times New Roman"/>
          <w:sz w:val="24"/>
          <w:szCs w:val="24"/>
        </w:rPr>
      </w:pPr>
      <w:r w:rsidRPr="00190C4E">
        <w:rPr>
          <w:rFonts w:ascii="Times New Roman" w:hAnsi="Times New Roman" w:cs="Times New Roman"/>
          <w:i/>
          <w:iCs/>
          <w:sz w:val="24"/>
          <w:szCs w:val="24"/>
          <w:u w:val="single"/>
        </w:rPr>
        <w:t>Určete</w:t>
      </w:r>
      <w:r>
        <w:rPr>
          <w:rFonts w:ascii="Times New Roman" w:hAnsi="Times New Roman" w:cs="Times New Roman"/>
          <w:i/>
          <w:iCs/>
          <w:sz w:val="24"/>
          <w:szCs w:val="24"/>
          <w:u w:val="single"/>
        </w:rPr>
        <w:t>:</w:t>
      </w:r>
      <w:r>
        <w:rPr>
          <w:rFonts w:ascii="Times New Roman" w:hAnsi="Times New Roman" w:cs="Times New Roman"/>
          <w:sz w:val="24"/>
          <w:szCs w:val="24"/>
        </w:rPr>
        <w:t xml:space="preserve"> </w:t>
      </w:r>
    </w:p>
    <w:p w14:paraId="053B5845" w14:textId="60EED96C" w:rsidR="003C0674" w:rsidRPr="00190C4E" w:rsidRDefault="003C0674" w:rsidP="003C0674">
      <w:pPr>
        <w:rPr>
          <w:rFonts w:ascii="Times New Roman" w:hAnsi="Times New Roman" w:cs="Times New Roman"/>
          <w:i/>
          <w:iCs/>
          <w:sz w:val="24"/>
          <w:szCs w:val="24"/>
        </w:rPr>
      </w:pPr>
      <w:r>
        <w:rPr>
          <w:rFonts w:ascii="Times New Roman" w:hAnsi="Times New Roman" w:cs="Times New Roman"/>
          <w:i/>
          <w:iCs/>
          <w:sz w:val="24"/>
          <w:szCs w:val="24"/>
        </w:rPr>
        <w:t>M</w:t>
      </w:r>
      <w:r w:rsidRPr="00190C4E">
        <w:rPr>
          <w:rFonts w:ascii="Times New Roman" w:hAnsi="Times New Roman" w:cs="Times New Roman"/>
          <w:i/>
          <w:iCs/>
          <w:sz w:val="24"/>
          <w:szCs w:val="24"/>
        </w:rPr>
        <w:t>ěsíční nákladovou funkci.</w:t>
      </w:r>
      <w:r>
        <w:rPr>
          <w:rFonts w:ascii="Times New Roman" w:hAnsi="Times New Roman" w:cs="Times New Roman"/>
          <w:i/>
          <w:iCs/>
          <w:sz w:val="24"/>
          <w:szCs w:val="24"/>
        </w:rPr>
        <w:tab/>
      </w:r>
      <w:r>
        <w:rPr>
          <w:rFonts w:ascii="Times New Roman" w:hAnsi="Times New Roman" w:cs="Times New Roman"/>
          <w:i/>
          <w:iCs/>
          <w:sz w:val="24"/>
          <w:szCs w:val="24"/>
        </w:rPr>
        <w:tab/>
      </w:r>
    </w:p>
    <w:p w14:paraId="70E92CC7" w14:textId="5108FD6B" w:rsidR="003C0674" w:rsidRDefault="003C0674" w:rsidP="003C0674">
      <w:pPr>
        <w:rPr>
          <w:rFonts w:ascii="Times New Roman" w:hAnsi="Times New Roman" w:cs="Times New Roman"/>
          <w:i/>
          <w:iCs/>
          <w:sz w:val="24"/>
          <w:szCs w:val="24"/>
        </w:rPr>
      </w:pPr>
      <w:r>
        <w:rPr>
          <w:rFonts w:ascii="Times New Roman" w:hAnsi="Times New Roman" w:cs="Times New Roman"/>
          <w:i/>
          <w:iCs/>
          <w:sz w:val="24"/>
          <w:szCs w:val="24"/>
        </w:rPr>
        <w:t>Čtvrtletní nákladovou funkci</w:t>
      </w:r>
      <w:r>
        <w:rPr>
          <w:rFonts w:ascii="Times New Roman" w:hAnsi="Times New Roman" w:cs="Times New Roman"/>
          <w:i/>
          <w:iCs/>
          <w:sz w:val="24"/>
          <w:szCs w:val="24"/>
        </w:rPr>
        <w:tab/>
      </w:r>
      <w:r>
        <w:rPr>
          <w:rFonts w:ascii="Times New Roman" w:hAnsi="Times New Roman" w:cs="Times New Roman"/>
          <w:i/>
          <w:iCs/>
          <w:sz w:val="24"/>
          <w:szCs w:val="24"/>
        </w:rPr>
        <w:tab/>
      </w:r>
    </w:p>
    <w:p w14:paraId="50B5F189" w14:textId="31EFA13A" w:rsidR="003C0674" w:rsidRPr="00190C4E" w:rsidRDefault="003C0674" w:rsidP="003C0674">
      <w:pPr>
        <w:rPr>
          <w:rFonts w:ascii="Times New Roman" w:hAnsi="Times New Roman" w:cs="Times New Roman"/>
          <w:i/>
          <w:iCs/>
          <w:smallCaps/>
          <w:sz w:val="24"/>
          <w:szCs w:val="24"/>
        </w:rPr>
      </w:pPr>
      <w:r w:rsidRPr="00190C4E">
        <w:rPr>
          <w:rFonts w:ascii="Times New Roman" w:hAnsi="Times New Roman" w:cs="Times New Roman"/>
          <w:i/>
          <w:iCs/>
          <w:sz w:val="24"/>
          <w:szCs w:val="24"/>
        </w:rPr>
        <w:t>Roční nákladovou funkci</w:t>
      </w:r>
      <w:r>
        <w:rPr>
          <w:rFonts w:ascii="Times New Roman" w:hAnsi="Times New Roman" w:cs="Times New Roman"/>
          <w:i/>
          <w:iCs/>
          <w:sz w:val="24"/>
          <w:szCs w:val="24"/>
        </w:rPr>
        <w:tab/>
      </w:r>
      <w:r>
        <w:rPr>
          <w:rFonts w:ascii="Times New Roman" w:hAnsi="Times New Roman" w:cs="Times New Roman"/>
          <w:i/>
          <w:iCs/>
          <w:sz w:val="24"/>
          <w:szCs w:val="24"/>
        </w:rPr>
        <w:tab/>
      </w:r>
    </w:p>
    <w:p w14:paraId="2C2219A5" w14:textId="77777777" w:rsidR="003C0674" w:rsidRDefault="003C0674"/>
    <w:p w14:paraId="37846327" w14:textId="77777777" w:rsidR="003C0674" w:rsidRDefault="003C0674"/>
    <w:p w14:paraId="67F64747" w14:textId="77777777" w:rsidR="003C0674" w:rsidRDefault="003C0674"/>
    <w:p w14:paraId="5C3AB28E" w14:textId="77777777" w:rsidR="003C0674" w:rsidRDefault="003C0674"/>
    <w:p w14:paraId="17220CAA" w14:textId="77777777" w:rsidR="003C0674" w:rsidRDefault="003C0674"/>
    <w:p w14:paraId="675B64E0" w14:textId="77777777" w:rsidR="003C0674" w:rsidRDefault="003C0674"/>
    <w:p w14:paraId="1D0A1464" w14:textId="77777777" w:rsidR="003C0674" w:rsidRDefault="003C0674"/>
    <w:p w14:paraId="3EC73F1F" w14:textId="77777777" w:rsidR="003C0674" w:rsidRDefault="003C0674"/>
    <w:p w14:paraId="1258B4E6" w14:textId="77777777" w:rsidR="003C0674" w:rsidRDefault="003C0674"/>
    <w:p w14:paraId="6C5D47C6" w14:textId="1500ECEF" w:rsidR="003C0674" w:rsidRPr="00156D1B" w:rsidRDefault="003C0674" w:rsidP="003C0674">
      <w:pPr>
        <w:jc w:val="both"/>
        <w:rPr>
          <w:rFonts w:ascii="Times New Roman" w:hAnsi="Times New Roman" w:cs="Times New Roman"/>
          <w:i/>
          <w:sz w:val="24"/>
          <w:szCs w:val="24"/>
        </w:rPr>
      </w:pPr>
      <w:r w:rsidRPr="00156D1B">
        <w:rPr>
          <w:rFonts w:ascii="Times New Roman" w:hAnsi="Times New Roman" w:cs="Times New Roman"/>
          <w:b/>
          <w:sz w:val="24"/>
          <w:szCs w:val="24"/>
          <w:u w:val="single"/>
        </w:rPr>
        <w:t xml:space="preserve">Příklad </w:t>
      </w:r>
      <w:r>
        <w:rPr>
          <w:rFonts w:ascii="Times New Roman" w:hAnsi="Times New Roman" w:cs="Times New Roman"/>
          <w:b/>
          <w:sz w:val="24"/>
          <w:szCs w:val="24"/>
          <w:u w:val="single"/>
        </w:rPr>
        <w:t>3:</w:t>
      </w:r>
    </w:p>
    <w:p w14:paraId="519778EE" w14:textId="77777777" w:rsidR="003C0674" w:rsidRPr="00156D1B" w:rsidRDefault="003C0674" w:rsidP="003C0674">
      <w:pPr>
        <w:spacing w:before="120" w:after="120"/>
        <w:jc w:val="both"/>
        <w:rPr>
          <w:rFonts w:ascii="Times New Roman" w:hAnsi="Times New Roman" w:cs="Times New Roman"/>
          <w:sz w:val="24"/>
          <w:szCs w:val="24"/>
        </w:rPr>
      </w:pPr>
      <w:r w:rsidRPr="00156D1B">
        <w:rPr>
          <w:rFonts w:ascii="Times New Roman" w:hAnsi="Times New Roman" w:cs="Times New Roman"/>
          <w:sz w:val="24"/>
          <w:szCs w:val="24"/>
        </w:rPr>
        <w:t xml:space="preserve">Nabídka divadla </w:t>
      </w:r>
      <w:r>
        <w:rPr>
          <w:rFonts w:ascii="Times New Roman" w:hAnsi="Times New Roman" w:cs="Times New Roman"/>
          <w:sz w:val="24"/>
          <w:szCs w:val="24"/>
        </w:rPr>
        <w:t>Mír</w:t>
      </w:r>
      <w:r w:rsidRPr="00156D1B">
        <w:rPr>
          <w:rFonts w:ascii="Times New Roman" w:hAnsi="Times New Roman" w:cs="Times New Roman"/>
          <w:sz w:val="24"/>
          <w:szCs w:val="24"/>
        </w:rPr>
        <w:t xml:space="preserve"> na cyklus</w:t>
      </w:r>
      <w:r>
        <w:rPr>
          <w:rFonts w:ascii="Times New Roman" w:hAnsi="Times New Roman" w:cs="Times New Roman"/>
          <w:sz w:val="24"/>
          <w:szCs w:val="24"/>
        </w:rPr>
        <w:t xml:space="preserve"> p</w:t>
      </w:r>
      <w:r w:rsidRPr="00156D1B">
        <w:rPr>
          <w:rFonts w:ascii="Times New Roman" w:hAnsi="Times New Roman" w:cs="Times New Roman"/>
          <w:sz w:val="24"/>
          <w:szCs w:val="24"/>
        </w:rPr>
        <w:t xml:space="preserve">ředstavení v </w:t>
      </w:r>
      <w:r>
        <w:rPr>
          <w:rFonts w:ascii="Times New Roman" w:hAnsi="Times New Roman" w:cs="Times New Roman"/>
          <w:sz w:val="24"/>
          <w:szCs w:val="24"/>
        </w:rPr>
        <w:t>posledním čtvrtletí</w:t>
      </w:r>
      <w:r w:rsidRPr="00156D1B">
        <w:rPr>
          <w:rFonts w:ascii="Times New Roman" w:hAnsi="Times New Roman" w:cs="Times New Roman"/>
          <w:sz w:val="24"/>
          <w:szCs w:val="24"/>
        </w:rPr>
        <w:t xml:space="preserve"> letošního roku, kdy divadlo uvede na scéně 1</w:t>
      </w:r>
      <w:r>
        <w:rPr>
          <w:rFonts w:ascii="Times New Roman" w:hAnsi="Times New Roman" w:cs="Times New Roman"/>
          <w:sz w:val="24"/>
          <w:szCs w:val="24"/>
        </w:rPr>
        <w:t>2</w:t>
      </w:r>
      <w:r w:rsidRPr="00156D1B">
        <w:rPr>
          <w:rFonts w:ascii="Times New Roman" w:hAnsi="Times New Roman" w:cs="Times New Roman"/>
          <w:sz w:val="24"/>
          <w:szCs w:val="24"/>
        </w:rPr>
        <w:t xml:space="preserve"> různých her:</w:t>
      </w:r>
    </w:p>
    <w:p w14:paraId="3B0721FF" w14:textId="77777777" w:rsidR="003C0674" w:rsidRPr="00156D1B" w:rsidRDefault="003C0674" w:rsidP="003C0674">
      <w:pPr>
        <w:spacing w:before="120" w:after="120"/>
        <w:jc w:val="both"/>
        <w:rPr>
          <w:rFonts w:ascii="Times New Roman" w:hAnsi="Times New Roman" w:cs="Times New Roman"/>
          <w:sz w:val="24"/>
          <w:szCs w:val="24"/>
        </w:rPr>
      </w:pPr>
      <w:r w:rsidRPr="00156D1B">
        <w:rPr>
          <w:rFonts w:ascii="Times New Roman" w:hAnsi="Times New Roman" w:cs="Times New Roman"/>
          <w:sz w:val="24"/>
          <w:szCs w:val="24"/>
        </w:rPr>
        <w:t xml:space="preserve">- </w:t>
      </w:r>
      <w:r>
        <w:rPr>
          <w:rFonts w:ascii="Times New Roman" w:hAnsi="Times New Roman" w:cs="Times New Roman"/>
          <w:sz w:val="24"/>
          <w:szCs w:val="24"/>
        </w:rPr>
        <w:t>3</w:t>
      </w:r>
      <w:r w:rsidRPr="00156D1B">
        <w:rPr>
          <w:rFonts w:ascii="Times New Roman" w:hAnsi="Times New Roman" w:cs="Times New Roman"/>
          <w:sz w:val="24"/>
          <w:szCs w:val="24"/>
        </w:rPr>
        <w:t xml:space="preserve">0% sleva na každé představení v případě zakoupení čtvrtletní permanentky za </w:t>
      </w:r>
      <w:r>
        <w:rPr>
          <w:rFonts w:ascii="Times New Roman" w:hAnsi="Times New Roman" w:cs="Times New Roman"/>
          <w:sz w:val="24"/>
          <w:szCs w:val="24"/>
        </w:rPr>
        <w:t xml:space="preserve">400 </w:t>
      </w:r>
      <w:r w:rsidRPr="00156D1B">
        <w:rPr>
          <w:rFonts w:ascii="Times New Roman" w:hAnsi="Times New Roman" w:cs="Times New Roman"/>
          <w:sz w:val="24"/>
          <w:szCs w:val="24"/>
        </w:rPr>
        <w:t>Kč,</w:t>
      </w:r>
    </w:p>
    <w:p w14:paraId="1BAFFDD1" w14:textId="77777777" w:rsidR="003C0674" w:rsidRPr="00156D1B" w:rsidRDefault="003C0674" w:rsidP="003C0674">
      <w:pPr>
        <w:spacing w:before="120" w:after="240"/>
        <w:jc w:val="both"/>
        <w:rPr>
          <w:rFonts w:ascii="Times New Roman" w:hAnsi="Times New Roman" w:cs="Times New Roman"/>
          <w:sz w:val="24"/>
          <w:szCs w:val="24"/>
        </w:rPr>
      </w:pPr>
      <w:r w:rsidRPr="00156D1B">
        <w:rPr>
          <w:rFonts w:ascii="Times New Roman" w:hAnsi="Times New Roman" w:cs="Times New Roman"/>
          <w:sz w:val="24"/>
          <w:szCs w:val="24"/>
        </w:rPr>
        <w:t xml:space="preserve">- plná cena – </w:t>
      </w:r>
      <w:r>
        <w:rPr>
          <w:rFonts w:ascii="Times New Roman" w:hAnsi="Times New Roman" w:cs="Times New Roman"/>
          <w:sz w:val="24"/>
          <w:szCs w:val="24"/>
        </w:rPr>
        <w:t>15</w:t>
      </w:r>
      <w:r w:rsidRPr="00156D1B">
        <w:rPr>
          <w:rFonts w:ascii="Times New Roman" w:hAnsi="Times New Roman" w:cs="Times New Roman"/>
          <w:sz w:val="24"/>
          <w:szCs w:val="24"/>
        </w:rPr>
        <w:t>0 Kč/ představení.</w:t>
      </w:r>
    </w:p>
    <w:p w14:paraId="49A90E05" w14:textId="77777777" w:rsidR="003C0674" w:rsidRPr="00156D1B" w:rsidRDefault="003C0674" w:rsidP="003C0674">
      <w:pPr>
        <w:numPr>
          <w:ilvl w:val="0"/>
          <w:numId w:val="3"/>
        </w:numPr>
        <w:spacing w:before="120" w:after="120" w:line="240" w:lineRule="auto"/>
        <w:ind w:left="851" w:hanging="709"/>
        <w:jc w:val="both"/>
        <w:rPr>
          <w:rFonts w:ascii="Times New Roman" w:hAnsi="Times New Roman" w:cs="Times New Roman"/>
          <w:i/>
          <w:sz w:val="24"/>
          <w:szCs w:val="24"/>
        </w:rPr>
      </w:pPr>
      <w:r w:rsidRPr="00156D1B">
        <w:rPr>
          <w:rFonts w:ascii="Times New Roman" w:hAnsi="Times New Roman" w:cs="Times New Roman"/>
          <w:i/>
          <w:sz w:val="24"/>
          <w:szCs w:val="24"/>
        </w:rPr>
        <w:t>Schematicky vyznačte grafickou podobu nákladových funkcí návštěvníka divadla s permanentkou a bez ní.</w:t>
      </w:r>
    </w:p>
    <w:p w14:paraId="758BC083" w14:textId="77777777" w:rsidR="003C0674" w:rsidRPr="00156D1B" w:rsidRDefault="003C0674" w:rsidP="003C0674">
      <w:pPr>
        <w:numPr>
          <w:ilvl w:val="0"/>
          <w:numId w:val="3"/>
        </w:numPr>
        <w:spacing w:before="120" w:after="120" w:line="240" w:lineRule="auto"/>
        <w:ind w:left="720" w:hanging="540"/>
        <w:jc w:val="both"/>
        <w:rPr>
          <w:rFonts w:ascii="Times New Roman" w:hAnsi="Times New Roman" w:cs="Times New Roman"/>
          <w:i/>
          <w:sz w:val="24"/>
          <w:szCs w:val="24"/>
        </w:rPr>
      </w:pPr>
      <w:r w:rsidRPr="00156D1B">
        <w:rPr>
          <w:rFonts w:ascii="Times New Roman" w:hAnsi="Times New Roman" w:cs="Times New Roman"/>
          <w:i/>
          <w:sz w:val="24"/>
          <w:szCs w:val="24"/>
        </w:rPr>
        <w:t>Stanovte, v jakém případě jsou výhodné jednotlivé nabídky?</w:t>
      </w:r>
    </w:p>
    <w:p w14:paraId="0D65549C" w14:textId="77777777" w:rsidR="003C0674" w:rsidRDefault="003C0674" w:rsidP="003C0674">
      <w:pPr>
        <w:jc w:val="both"/>
        <w:rPr>
          <w:rFonts w:ascii="Times New Roman" w:hAnsi="Times New Roman" w:cs="Times New Roman"/>
          <w:sz w:val="24"/>
          <w:szCs w:val="24"/>
        </w:rPr>
      </w:pPr>
    </w:p>
    <w:p w14:paraId="036B9142" w14:textId="77777777" w:rsidR="003C0674" w:rsidRDefault="003C0674" w:rsidP="003C0674">
      <w:pPr>
        <w:jc w:val="both"/>
        <w:rPr>
          <w:rFonts w:ascii="Times New Roman" w:hAnsi="Times New Roman" w:cs="Times New Roman"/>
          <w:sz w:val="24"/>
          <w:szCs w:val="24"/>
        </w:rPr>
      </w:pPr>
    </w:p>
    <w:p w14:paraId="50B04760" w14:textId="77777777" w:rsidR="003C0674" w:rsidRDefault="003C0674" w:rsidP="003C0674">
      <w:pPr>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b</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bez slevy</w:t>
      </w:r>
    </w:p>
    <w:p w14:paraId="15AF02C6" w14:textId="77777777" w:rsidR="003C0674" w:rsidRDefault="003C0674" w:rsidP="003C0674">
      <w:pPr>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s</w:t>
      </w:r>
      <w:proofErr w:type="spellEnd"/>
      <w:r>
        <w:rPr>
          <w:rFonts w:ascii="Times New Roman" w:hAnsi="Times New Roman" w:cs="Times New Roman"/>
          <w:sz w:val="24"/>
          <w:szCs w:val="24"/>
        </w:rPr>
        <w:t xml:space="preserve"> = se slevou</w:t>
      </w:r>
    </w:p>
    <w:p w14:paraId="760A11AF" w14:textId="77777777" w:rsidR="003C0674" w:rsidRDefault="003C0674" w:rsidP="003C0674">
      <w:pPr>
        <w:jc w:val="both"/>
        <w:rPr>
          <w:rFonts w:ascii="Times New Roman" w:hAnsi="Times New Roman" w:cs="Times New Roman"/>
          <w:sz w:val="24"/>
          <w:szCs w:val="24"/>
        </w:rPr>
      </w:pPr>
      <w:r>
        <w:rPr>
          <w:rFonts w:ascii="Times New Roman" w:hAnsi="Times New Roman" w:cs="Times New Roman"/>
          <w:sz w:val="24"/>
          <w:szCs w:val="24"/>
        </w:rPr>
        <w:t>Q = počet vstupů</w:t>
      </w:r>
    </w:p>
    <w:p w14:paraId="7B5569C5" w14:textId="77777777" w:rsidR="003C0674" w:rsidRDefault="003C0674" w:rsidP="003C0674">
      <w:pPr>
        <w:jc w:val="both"/>
        <w:rPr>
          <w:rFonts w:ascii="Times New Roman" w:hAnsi="Times New Roman" w:cs="Times New Roman"/>
          <w:sz w:val="24"/>
          <w:szCs w:val="24"/>
        </w:rPr>
      </w:pPr>
    </w:p>
    <w:p w14:paraId="0F36F543" w14:textId="77777777" w:rsidR="003C0674" w:rsidRDefault="003C0674"/>
    <w:p w14:paraId="22A987EB" w14:textId="77777777" w:rsidR="003C0674" w:rsidRDefault="003C0674"/>
    <w:p w14:paraId="347E5052" w14:textId="77777777" w:rsidR="003C0674" w:rsidRDefault="003C0674"/>
    <w:p w14:paraId="537C7E47" w14:textId="77777777" w:rsidR="003C0674" w:rsidRDefault="003C0674"/>
    <w:p w14:paraId="494A6CCC" w14:textId="77777777" w:rsidR="003C0674" w:rsidRDefault="003C0674"/>
    <w:p w14:paraId="7D40443B" w14:textId="77777777" w:rsidR="003C0674" w:rsidRDefault="003C0674"/>
    <w:p w14:paraId="341DEF9B" w14:textId="77777777" w:rsidR="003C0674" w:rsidRDefault="003C0674"/>
    <w:p w14:paraId="26676202" w14:textId="77777777" w:rsidR="003C0674" w:rsidRDefault="003C0674"/>
    <w:p w14:paraId="768A0098" w14:textId="77777777" w:rsidR="003C0674" w:rsidRDefault="003C0674"/>
    <w:p w14:paraId="3779B497" w14:textId="77777777" w:rsidR="003C0674" w:rsidRDefault="003C0674"/>
    <w:p w14:paraId="65F7FB6B" w14:textId="77777777" w:rsidR="003C0674" w:rsidRDefault="003C0674"/>
    <w:p w14:paraId="2C374B1C" w14:textId="77777777" w:rsidR="003C0674" w:rsidRDefault="003C0674"/>
    <w:p w14:paraId="77427E96" w14:textId="4617DF1F" w:rsidR="003C0674" w:rsidRDefault="003C0674"/>
    <w:p w14:paraId="1CD78EC4" w14:textId="148CBB44" w:rsidR="00EE7AB0" w:rsidRDefault="00EE7AB0"/>
    <w:p w14:paraId="75F8CCCF" w14:textId="64D60860" w:rsidR="00EE7AB0" w:rsidRDefault="00EE7AB0"/>
    <w:p w14:paraId="020C295D" w14:textId="77777777" w:rsidR="00EE7AB0" w:rsidRDefault="00EE7AB0"/>
    <w:p w14:paraId="759B92D7" w14:textId="77777777" w:rsidR="003C0674" w:rsidRDefault="003C0674"/>
    <w:p w14:paraId="1E7B6FCF" w14:textId="52DA1FC0" w:rsidR="003C0674" w:rsidRPr="00156D1B" w:rsidRDefault="003C0674" w:rsidP="003C0674">
      <w:pPr>
        <w:spacing w:before="120" w:after="120"/>
        <w:jc w:val="both"/>
        <w:rPr>
          <w:rFonts w:ascii="Times New Roman" w:hAnsi="Times New Roman" w:cs="Times New Roman"/>
          <w:i/>
          <w:sz w:val="24"/>
          <w:szCs w:val="24"/>
          <w:u w:val="single"/>
        </w:rPr>
      </w:pPr>
      <w:r w:rsidRPr="00156D1B">
        <w:rPr>
          <w:rFonts w:ascii="Times New Roman" w:hAnsi="Times New Roman" w:cs="Times New Roman"/>
          <w:b/>
          <w:sz w:val="24"/>
          <w:szCs w:val="24"/>
          <w:u w:val="single"/>
        </w:rPr>
        <w:lastRenderedPageBreak/>
        <w:t xml:space="preserve">Příklad </w:t>
      </w:r>
      <w:r>
        <w:rPr>
          <w:rFonts w:ascii="Times New Roman" w:hAnsi="Times New Roman" w:cs="Times New Roman"/>
          <w:b/>
          <w:sz w:val="24"/>
          <w:szCs w:val="24"/>
          <w:u w:val="single"/>
        </w:rPr>
        <w:t>4:</w:t>
      </w:r>
    </w:p>
    <w:p w14:paraId="007D218F" w14:textId="77777777" w:rsidR="003C0674" w:rsidRPr="00156D1B" w:rsidRDefault="003C0674" w:rsidP="003C0674">
      <w:pPr>
        <w:spacing w:after="120"/>
        <w:jc w:val="both"/>
        <w:rPr>
          <w:rFonts w:ascii="Times New Roman" w:hAnsi="Times New Roman" w:cs="Times New Roman"/>
          <w:i/>
          <w:iCs/>
          <w:sz w:val="24"/>
          <w:szCs w:val="24"/>
        </w:rPr>
      </w:pPr>
      <w:r w:rsidRPr="00156D1B">
        <w:rPr>
          <w:rFonts w:ascii="Times New Roman" w:hAnsi="Times New Roman" w:cs="Times New Roman"/>
          <w:i/>
          <w:iCs/>
          <w:sz w:val="24"/>
          <w:szCs w:val="24"/>
        </w:rPr>
        <w:t>V rámci projektu „Výstavba kabelové sítě“ máte rozhodnout o volbě varianty pro výkop kabelové přípojky o délce 1</w:t>
      </w:r>
      <w:r>
        <w:rPr>
          <w:rFonts w:ascii="Times New Roman" w:hAnsi="Times New Roman" w:cs="Times New Roman"/>
          <w:i/>
          <w:iCs/>
          <w:sz w:val="24"/>
          <w:szCs w:val="24"/>
        </w:rPr>
        <w:t>5</w:t>
      </w:r>
      <w:r w:rsidRPr="00156D1B">
        <w:rPr>
          <w:rFonts w:ascii="Times New Roman" w:hAnsi="Times New Roman" w:cs="Times New Roman"/>
          <w:i/>
          <w:iCs/>
          <w:sz w:val="24"/>
          <w:szCs w:val="24"/>
        </w:rPr>
        <w:t xml:space="preserve"> m a hloubce </w:t>
      </w:r>
      <w:r>
        <w:rPr>
          <w:rFonts w:ascii="Times New Roman" w:hAnsi="Times New Roman" w:cs="Times New Roman"/>
          <w:i/>
          <w:iCs/>
          <w:sz w:val="24"/>
          <w:szCs w:val="24"/>
        </w:rPr>
        <w:t>5</w:t>
      </w:r>
      <w:r w:rsidRPr="00156D1B">
        <w:rPr>
          <w:rFonts w:ascii="Times New Roman" w:hAnsi="Times New Roman" w:cs="Times New Roman"/>
          <w:i/>
          <w:iCs/>
          <w:sz w:val="24"/>
          <w:szCs w:val="24"/>
        </w:rPr>
        <w:t>0 cm mezi následujícími možnostmi:</w:t>
      </w:r>
    </w:p>
    <w:p w14:paraId="5B7D17C1" w14:textId="77777777" w:rsidR="003C0674" w:rsidRPr="00156D1B" w:rsidRDefault="003C0674" w:rsidP="003C0674">
      <w:pPr>
        <w:numPr>
          <w:ilvl w:val="0"/>
          <w:numId w:val="1"/>
        </w:numPr>
        <w:tabs>
          <w:tab w:val="clear" w:pos="720"/>
          <w:tab w:val="num" w:pos="284"/>
          <w:tab w:val="left" w:pos="709"/>
        </w:tabs>
        <w:spacing w:after="0" w:line="240" w:lineRule="auto"/>
        <w:ind w:left="0" w:firstLine="0"/>
        <w:jc w:val="both"/>
        <w:rPr>
          <w:rFonts w:ascii="Times New Roman" w:hAnsi="Times New Roman" w:cs="Times New Roman"/>
          <w:sz w:val="24"/>
          <w:szCs w:val="24"/>
          <w:u w:val="single"/>
        </w:rPr>
      </w:pPr>
      <w:r w:rsidRPr="00156D1B">
        <w:rPr>
          <w:rFonts w:ascii="Times New Roman" w:hAnsi="Times New Roman" w:cs="Times New Roman"/>
          <w:sz w:val="24"/>
          <w:szCs w:val="24"/>
          <w:u w:val="single"/>
        </w:rPr>
        <w:t xml:space="preserve">Výkop provést </w:t>
      </w:r>
      <w:proofErr w:type="spellStart"/>
      <w:r w:rsidRPr="00156D1B">
        <w:rPr>
          <w:rFonts w:ascii="Times New Roman" w:hAnsi="Times New Roman" w:cs="Times New Roman"/>
          <w:sz w:val="24"/>
          <w:szCs w:val="24"/>
          <w:u w:val="single"/>
        </w:rPr>
        <w:t>minibagrem</w:t>
      </w:r>
      <w:proofErr w:type="spellEnd"/>
      <w:r w:rsidRPr="00156D1B">
        <w:rPr>
          <w:rFonts w:ascii="Times New Roman" w:hAnsi="Times New Roman" w:cs="Times New Roman"/>
          <w:sz w:val="24"/>
          <w:szCs w:val="24"/>
          <w:u w:val="single"/>
        </w:rPr>
        <w:t xml:space="preserve">, jehož ekonomické parametry jsou následující: </w:t>
      </w:r>
      <w:r w:rsidRPr="00156D1B">
        <w:rPr>
          <w:rFonts w:ascii="Times New Roman" w:hAnsi="Times New Roman" w:cs="Times New Roman"/>
          <w:sz w:val="24"/>
          <w:szCs w:val="24"/>
          <w:u w:val="single"/>
        </w:rPr>
        <w:br/>
      </w:r>
      <w:r w:rsidRPr="00156D1B">
        <w:rPr>
          <w:rFonts w:ascii="Times New Roman" w:hAnsi="Times New Roman" w:cs="Times New Roman"/>
          <w:sz w:val="24"/>
          <w:szCs w:val="24"/>
        </w:rPr>
        <w:tab/>
      </w:r>
      <w:r w:rsidRPr="00156D1B">
        <w:rPr>
          <w:rFonts w:ascii="Times New Roman" w:hAnsi="Times New Roman" w:cs="Times New Roman"/>
          <w:sz w:val="24"/>
          <w:szCs w:val="24"/>
        </w:rPr>
        <w:tab/>
        <w:t xml:space="preserve">- cena výkopu za 1 m o hloubce </w:t>
      </w:r>
      <w:r>
        <w:rPr>
          <w:rFonts w:ascii="Times New Roman" w:hAnsi="Times New Roman" w:cs="Times New Roman"/>
          <w:sz w:val="24"/>
          <w:szCs w:val="24"/>
        </w:rPr>
        <w:t>5</w:t>
      </w:r>
      <w:r w:rsidRPr="00156D1B">
        <w:rPr>
          <w:rFonts w:ascii="Times New Roman" w:hAnsi="Times New Roman" w:cs="Times New Roman"/>
          <w:sz w:val="24"/>
          <w:szCs w:val="24"/>
        </w:rPr>
        <w:t xml:space="preserve">0 cm činí </w:t>
      </w:r>
      <w:r>
        <w:rPr>
          <w:rFonts w:ascii="Times New Roman" w:hAnsi="Times New Roman" w:cs="Times New Roman"/>
          <w:sz w:val="24"/>
          <w:szCs w:val="24"/>
        </w:rPr>
        <w:t>8</w:t>
      </w:r>
      <w:r w:rsidRPr="00156D1B">
        <w:rPr>
          <w:rFonts w:ascii="Times New Roman" w:hAnsi="Times New Roman" w:cs="Times New Roman"/>
          <w:sz w:val="24"/>
          <w:szCs w:val="24"/>
        </w:rPr>
        <w:t>0 Kč/m</w:t>
      </w:r>
    </w:p>
    <w:p w14:paraId="690538C7" w14:textId="77777777" w:rsidR="003C0674" w:rsidRPr="00156D1B" w:rsidRDefault="003C0674" w:rsidP="003C0674">
      <w:pPr>
        <w:spacing w:after="240"/>
        <w:jc w:val="both"/>
        <w:rPr>
          <w:rFonts w:ascii="Times New Roman" w:hAnsi="Times New Roman" w:cs="Times New Roman"/>
          <w:sz w:val="24"/>
          <w:szCs w:val="24"/>
          <w:u w:val="single"/>
        </w:rPr>
      </w:pPr>
      <w:r w:rsidRPr="00156D1B">
        <w:rPr>
          <w:rFonts w:ascii="Times New Roman" w:hAnsi="Times New Roman" w:cs="Times New Roman"/>
          <w:sz w:val="24"/>
          <w:szCs w:val="24"/>
        </w:rPr>
        <w:tab/>
        <w:t xml:space="preserve">- fixní náklady spojené s dovozem </w:t>
      </w:r>
      <w:proofErr w:type="spellStart"/>
      <w:r w:rsidRPr="00156D1B">
        <w:rPr>
          <w:rFonts w:ascii="Times New Roman" w:hAnsi="Times New Roman" w:cs="Times New Roman"/>
          <w:sz w:val="24"/>
          <w:szCs w:val="24"/>
        </w:rPr>
        <w:t>minibagru</w:t>
      </w:r>
      <w:proofErr w:type="spellEnd"/>
      <w:r w:rsidRPr="00156D1B">
        <w:rPr>
          <w:rFonts w:ascii="Times New Roman" w:hAnsi="Times New Roman" w:cs="Times New Roman"/>
          <w:sz w:val="24"/>
          <w:szCs w:val="24"/>
        </w:rPr>
        <w:t xml:space="preserve"> jsou vyčísleny na </w:t>
      </w:r>
      <w:r>
        <w:rPr>
          <w:rFonts w:ascii="Times New Roman" w:hAnsi="Times New Roman" w:cs="Times New Roman"/>
          <w:sz w:val="24"/>
          <w:szCs w:val="24"/>
        </w:rPr>
        <w:t>5</w:t>
      </w:r>
      <w:r w:rsidRPr="00156D1B">
        <w:rPr>
          <w:rFonts w:ascii="Times New Roman" w:hAnsi="Times New Roman" w:cs="Times New Roman"/>
          <w:sz w:val="24"/>
          <w:szCs w:val="24"/>
        </w:rPr>
        <w:t> </w:t>
      </w:r>
      <w:r>
        <w:rPr>
          <w:rFonts w:ascii="Times New Roman" w:hAnsi="Times New Roman" w:cs="Times New Roman"/>
          <w:sz w:val="24"/>
          <w:szCs w:val="24"/>
        </w:rPr>
        <w:t>10</w:t>
      </w:r>
      <w:r w:rsidRPr="00156D1B">
        <w:rPr>
          <w:rFonts w:ascii="Times New Roman" w:hAnsi="Times New Roman" w:cs="Times New Roman"/>
          <w:sz w:val="24"/>
          <w:szCs w:val="24"/>
        </w:rPr>
        <w:t>0 Kč</w:t>
      </w:r>
    </w:p>
    <w:p w14:paraId="086024A8" w14:textId="77777777" w:rsidR="003C0674" w:rsidRPr="00156D1B" w:rsidRDefault="003C0674" w:rsidP="003C0674">
      <w:pPr>
        <w:numPr>
          <w:ilvl w:val="0"/>
          <w:numId w:val="1"/>
        </w:numPr>
        <w:spacing w:after="0" w:line="240" w:lineRule="auto"/>
        <w:ind w:left="0" w:firstLine="0"/>
        <w:jc w:val="both"/>
        <w:rPr>
          <w:rFonts w:ascii="Times New Roman" w:hAnsi="Times New Roman" w:cs="Times New Roman"/>
          <w:sz w:val="24"/>
          <w:szCs w:val="24"/>
          <w:u w:val="single"/>
        </w:rPr>
      </w:pPr>
      <w:r w:rsidRPr="00156D1B">
        <w:rPr>
          <w:rFonts w:ascii="Times New Roman" w:hAnsi="Times New Roman" w:cs="Times New Roman"/>
          <w:sz w:val="24"/>
          <w:szCs w:val="24"/>
          <w:u w:val="single"/>
        </w:rPr>
        <w:t>Výkop zajistit skupinou kopáčů, kteří požadují:</w:t>
      </w:r>
    </w:p>
    <w:p w14:paraId="6B6AE5E5" w14:textId="77777777" w:rsidR="003C0674" w:rsidRPr="00156D1B" w:rsidRDefault="003C0674" w:rsidP="003C0674">
      <w:pPr>
        <w:tabs>
          <w:tab w:val="left" w:pos="709"/>
        </w:tabs>
        <w:jc w:val="both"/>
        <w:rPr>
          <w:rFonts w:ascii="Times New Roman" w:hAnsi="Times New Roman" w:cs="Times New Roman"/>
          <w:sz w:val="24"/>
          <w:szCs w:val="24"/>
        </w:rPr>
      </w:pPr>
      <w:r w:rsidRPr="00156D1B">
        <w:rPr>
          <w:rFonts w:ascii="Times New Roman" w:hAnsi="Times New Roman" w:cs="Times New Roman"/>
          <w:sz w:val="24"/>
          <w:szCs w:val="24"/>
        </w:rPr>
        <w:tab/>
        <w:t xml:space="preserve">- cena výkopu za 1 m o hloubce </w:t>
      </w:r>
      <w:r>
        <w:rPr>
          <w:rFonts w:ascii="Times New Roman" w:hAnsi="Times New Roman" w:cs="Times New Roman"/>
          <w:sz w:val="24"/>
          <w:szCs w:val="24"/>
        </w:rPr>
        <w:t>5</w:t>
      </w:r>
      <w:r w:rsidRPr="00156D1B">
        <w:rPr>
          <w:rFonts w:ascii="Times New Roman" w:hAnsi="Times New Roman" w:cs="Times New Roman"/>
          <w:sz w:val="24"/>
          <w:szCs w:val="24"/>
        </w:rPr>
        <w:t xml:space="preserve">0 cm činí </w:t>
      </w:r>
      <w:r>
        <w:rPr>
          <w:rFonts w:ascii="Times New Roman" w:hAnsi="Times New Roman" w:cs="Times New Roman"/>
          <w:sz w:val="24"/>
          <w:szCs w:val="24"/>
        </w:rPr>
        <w:t>4</w:t>
      </w:r>
      <w:r w:rsidRPr="00156D1B">
        <w:rPr>
          <w:rFonts w:ascii="Times New Roman" w:hAnsi="Times New Roman" w:cs="Times New Roman"/>
          <w:sz w:val="24"/>
          <w:szCs w:val="24"/>
        </w:rPr>
        <w:t>00 Kč/m</w:t>
      </w:r>
    </w:p>
    <w:p w14:paraId="7F026A1D" w14:textId="77777777" w:rsidR="003C0674" w:rsidRPr="00156D1B" w:rsidRDefault="003C0674" w:rsidP="003C0674">
      <w:pPr>
        <w:tabs>
          <w:tab w:val="left" w:pos="709"/>
        </w:tabs>
        <w:spacing w:after="120"/>
        <w:jc w:val="both"/>
        <w:rPr>
          <w:rFonts w:ascii="Times New Roman" w:hAnsi="Times New Roman" w:cs="Times New Roman"/>
          <w:sz w:val="24"/>
          <w:szCs w:val="24"/>
        </w:rPr>
      </w:pPr>
      <w:r w:rsidRPr="00156D1B">
        <w:rPr>
          <w:rFonts w:ascii="Times New Roman" w:hAnsi="Times New Roman" w:cs="Times New Roman"/>
          <w:sz w:val="24"/>
          <w:szCs w:val="24"/>
        </w:rPr>
        <w:tab/>
        <w:t xml:space="preserve">- fixní náklady spojené s dovozem skupiny pracovníků jsou vyčísleny na </w:t>
      </w:r>
      <w:r>
        <w:rPr>
          <w:rFonts w:ascii="Times New Roman" w:hAnsi="Times New Roman" w:cs="Times New Roman"/>
          <w:sz w:val="24"/>
          <w:szCs w:val="24"/>
        </w:rPr>
        <w:t>2</w:t>
      </w:r>
      <w:r w:rsidRPr="00156D1B">
        <w:rPr>
          <w:rFonts w:ascii="Times New Roman" w:hAnsi="Times New Roman" w:cs="Times New Roman"/>
          <w:sz w:val="24"/>
          <w:szCs w:val="24"/>
        </w:rPr>
        <w:t>00 Kč.</w:t>
      </w:r>
    </w:p>
    <w:p w14:paraId="1AADD858" w14:textId="77777777" w:rsidR="003C0674" w:rsidRPr="00156D1B" w:rsidRDefault="003C0674" w:rsidP="003C0674">
      <w:pPr>
        <w:spacing w:after="120"/>
        <w:jc w:val="both"/>
        <w:rPr>
          <w:rFonts w:ascii="Times New Roman" w:hAnsi="Times New Roman" w:cs="Times New Roman"/>
          <w:sz w:val="24"/>
          <w:szCs w:val="24"/>
        </w:rPr>
      </w:pPr>
      <w:r w:rsidRPr="00156D1B">
        <w:rPr>
          <w:rFonts w:ascii="Times New Roman" w:hAnsi="Times New Roman" w:cs="Times New Roman"/>
          <w:sz w:val="24"/>
          <w:szCs w:val="24"/>
        </w:rPr>
        <w:t>Úkol:</w:t>
      </w:r>
    </w:p>
    <w:p w14:paraId="1A515A8C" w14:textId="6AA17AB8" w:rsidR="003C0674" w:rsidRPr="00156D1B" w:rsidRDefault="003C0674" w:rsidP="003C0674">
      <w:pPr>
        <w:pStyle w:val="Odstavecseseznamem"/>
        <w:numPr>
          <w:ilvl w:val="0"/>
          <w:numId w:val="2"/>
        </w:numPr>
        <w:ind w:left="284" w:hanging="284"/>
        <w:jc w:val="both"/>
        <w:rPr>
          <w:rFonts w:ascii="Times New Roman" w:hAnsi="Times New Roman"/>
          <w:i/>
          <w:sz w:val="24"/>
          <w:szCs w:val="24"/>
        </w:rPr>
      </w:pPr>
      <w:r w:rsidRPr="00156D1B">
        <w:rPr>
          <w:rFonts w:ascii="Times New Roman" w:hAnsi="Times New Roman"/>
          <w:i/>
          <w:sz w:val="24"/>
          <w:szCs w:val="24"/>
        </w:rPr>
        <w:t>Rozhodněte, kterou variantu zvolíte pro vlastní výkop kabelové přípojky</w:t>
      </w:r>
      <w:r>
        <w:rPr>
          <w:rFonts w:ascii="Times New Roman" w:hAnsi="Times New Roman"/>
          <w:i/>
          <w:sz w:val="24"/>
          <w:szCs w:val="24"/>
        </w:rPr>
        <w:t xml:space="preserve"> a graficky znázorněte</w:t>
      </w:r>
      <w:r w:rsidRPr="00156D1B">
        <w:rPr>
          <w:rFonts w:ascii="Times New Roman" w:hAnsi="Times New Roman"/>
          <w:i/>
          <w:sz w:val="24"/>
          <w:szCs w:val="24"/>
        </w:rPr>
        <w:t>.</w:t>
      </w:r>
    </w:p>
    <w:p w14:paraId="3E0B77A3" w14:textId="77777777" w:rsidR="003C0674" w:rsidRDefault="003C0674" w:rsidP="003C0674">
      <w:pPr>
        <w:tabs>
          <w:tab w:val="left" w:pos="720"/>
          <w:tab w:val="left" w:pos="3420"/>
        </w:tabs>
        <w:spacing w:before="120"/>
        <w:jc w:val="both"/>
        <w:rPr>
          <w:rFonts w:ascii="Times New Roman" w:hAnsi="Times New Roman" w:cs="Times New Roman"/>
          <w:b/>
          <w:color w:val="000000" w:themeColor="text1"/>
          <w:sz w:val="24"/>
          <w:szCs w:val="24"/>
          <w:u w:val="single"/>
        </w:rPr>
      </w:pPr>
    </w:p>
    <w:p w14:paraId="717391D1" w14:textId="77777777" w:rsidR="003C0674" w:rsidRPr="00156D1B" w:rsidRDefault="003C0674" w:rsidP="003C0674">
      <w:pPr>
        <w:tabs>
          <w:tab w:val="left" w:pos="720"/>
          <w:tab w:val="left" w:pos="3420"/>
        </w:tabs>
        <w:spacing w:before="120"/>
        <w:jc w:val="both"/>
        <w:rPr>
          <w:rFonts w:ascii="Times New Roman" w:hAnsi="Times New Roman" w:cs="Times New Roman"/>
          <w:b/>
          <w:color w:val="000000" w:themeColor="text1"/>
          <w:sz w:val="24"/>
          <w:szCs w:val="24"/>
          <w:u w:val="single"/>
        </w:rPr>
      </w:pPr>
    </w:p>
    <w:p w14:paraId="381526BA" w14:textId="279B8A23" w:rsidR="003C0674" w:rsidRDefault="003C0674">
      <w:pPr>
        <w:rPr>
          <w:rFonts w:ascii="Times New Roman" w:hAnsi="Times New Roman" w:cs="Times New Roman"/>
          <w:sz w:val="24"/>
          <w:szCs w:val="24"/>
        </w:rPr>
      </w:pPr>
    </w:p>
    <w:p w14:paraId="150F20C9" w14:textId="00696EC1" w:rsidR="00EE7AB0" w:rsidRDefault="00EE7AB0"/>
    <w:p w14:paraId="67CA8A46" w14:textId="6027870E" w:rsidR="00EE7AB0" w:rsidRDefault="00EE7AB0"/>
    <w:p w14:paraId="67751454" w14:textId="1199B81B" w:rsidR="00EE7AB0" w:rsidRDefault="00EE7AB0"/>
    <w:p w14:paraId="51389243" w14:textId="025005DC" w:rsidR="00EE7AB0" w:rsidRDefault="00EE7AB0"/>
    <w:p w14:paraId="52FD8384" w14:textId="62AB3A71" w:rsidR="00EE7AB0" w:rsidRDefault="00EE7AB0"/>
    <w:p w14:paraId="5DEDE993" w14:textId="0B269528" w:rsidR="00EE7AB0" w:rsidRDefault="00EE7AB0"/>
    <w:p w14:paraId="6234D075" w14:textId="1F2E09CC" w:rsidR="00EE7AB0" w:rsidRDefault="00EE7AB0"/>
    <w:p w14:paraId="443AA329" w14:textId="77777777" w:rsidR="00EE7AB0" w:rsidRDefault="00EE7AB0"/>
    <w:p w14:paraId="6E6E0557" w14:textId="77777777" w:rsidR="003C0674" w:rsidRDefault="003C0674"/>
    <w:p w14:paraId="7A4C25E5" w14:textId="77777777" w:rsidR="003C0674" w:rsidRDefault="003C0674"/>
    <w:p w14:paraId="56A66E4E" w14:textId="77777777" w:rsidR="003C0674" w:rsidRDefault="003C0674"/>
    <w:p w14:paraId="145B8D7E" w14:textId="77777777" w:rsidR="003C0674" w:rsidRDefault="003C0674"/>
    <w:p w14:paraId="6D6B8A9D" w14:textId="77777777" w:rsidR="003C0674" w:rsidRDefault="003C0674"/>
    <w:p w14:paraId="286B72B0" w14:textId="77777777" w:rsidR="003C0674" w:rsidRDefault="003C0674"/>
    <w:p w14:paraId="63EBEE90" w14:textId="77777777" w:rsidR="003C0674" w:rsidRDefault="003C0674"/>
    <w:p w14:paraId="4CBEE595" w14:textId="77777777" w:rsidR="003C0674" w:rsidRDefault="003C0674"/>
    <w:p w14:paraId="3D1B5070" w14:textId="77777777" w:rsidR="003C0674" w:rsidRDefault="003C0674"/>
    <w:p w14:paraId="2D1CD19E" w14:textId="77777777" w:rsidR="003C0674" w:rsidRDefault="003C0674"/>
    <w:p w14:paraId="558C7F56" w14:textId="61E9B5D8" w:rsidR="003C0674" w:rsidRDefault="003C0674" w:rsidP="003C0674">
      <w:pPr>
        <w:rPr>
          <w:rFonts w:ascii="Times New Roman" w:hAnsi="Times New Roman" w:cs="Times New Roman"/>
          <w:b/>
          <w:bCs/>
          <w:sz w:val="24"/>
          <w:szCs w:val="24"/>
          <w:u w:val="single"/>
        </w:rPr>
      </w:pPr>
      <w:r w:rsidRPr="00F20B9A">
        <w:rPr>
          <w:rFonts w:ascii="Times New Roman" w:hAnsi="Times New Roman" w:cs="Times New Roman"/>
          <w:b/>
          <w:bCs/>
          <w:sz w:val="24"/>
          <w:szCs w:val="24"/>
          <w:u w:val="single"/>
        </w:rPr>
        <w:lastRenderedPageBreak/>
        <w:t xml:space="preserve">Příklad </w:t>
      </w:r>
      <w:r>
        <w:rPr>
          <w:rFonts w:ascii="Times New Roman" w:hAnsi="Times New Roman" w:cs="Times New Roman"/>
          <w:b/>
          <w:bCs/>
          <w:sz w:val="24"/>
          <w:szCs w:val="24"/>
          <w:u w:val="single"/>
        </w:rPr>
        <w:t>5</w:t>
      </w:r>
      <w:r w:rsidRPr="00F20B9A">
        <w:rPr>
          <w:rFonts w:ascii="Times New Roman" w:hAnsi="Times New Roman" w:cs="Times New Roman"/>
          <w:b/>
          <w:bCs/>
          <w:sz w:val="24"/>
          <w:szCs w:val="24"/>
          <w:u w:val="single"/>
        </w:rPr>
        <w:t xml:space="preserve">: </w:t>
      </w:r>
    </w:p>
    <w:p w14:paraId="09FDE0AF" w14:textId="77777777" w:rsidR="003C0674" w:rsidRDefault="003C0674" w:rsidP="003C0674">
      <w:pPr>
        <w:rPr>
          <w:rFonts w:ascii="Times New Roman" w:hAnsi="Times New Roman" w:cs="Times New Roman"/>
          <w:sz w:val="24"/>
          <w:szCs w:val="24"/>
        </w:rPr>
      </w:pPr>
      <w:r w:rsidRPr="00763B35">
        <w:rPr>
          <w:rFonts w:ascii="Times New Roman" w:hAnsi="Times New Roman" w:cs="Times New Roman"/>
          <w:sz w:val="24"/>
          <w:szCs w:val="24"/>
        </w:rPr>
        <w:t>Vypočítejte metodou dvou období</w:t>
      </w:r>
      <w:r>
        <w:rPr>
          <w:rFonts w:ascii="Times New Roman" w:hAnsi="Times New Roman" w:cs="Times New Roman"/>
          <w:sz w:val="24"/>
          <w:szCs w:val="24"/>
        </w:rPr>
        <w:t xml:space="preserve"> nákladovou funkci pro zkoumaný rok i měsíc. </w:t>
      </w:r>
    </w:p>
    <w:tbl>
      <w:tblPr>
        <w:tblStyle w:val="Mkatabulky"/>
        <w:tblW w:w="5109" w:type="dxa"/>
        <w:tblLook w:val="04A0" w:firstRow="1" w:lastRow="0" w:firstColumn="1" w:lastColumn="0" w:noHBand="0" w:noVBand="1"/>
      </w:tblPr>
      <w:tblGrid>
        <w:gridCol w:w="1122"/>
        <w:gridCol w:w="2087"/>
        <w:gridCol w:w="1900"/>
      </w:tblGrid>
      <w:tr w:rsidR="003C0674" w14:paraId="6E8A4BBB" w14:textId="77777777" w:rsidTr="00351698">
        <w:trPr>
          <w:trHeight w:val="300"/>
        </w:trPr>
        <w:tc>
          <w:tcPr>
            <w:tcW w:w="1122" w:type="dxa"/>
            <w:vMerge w:val="restart"/>
            <w:noWrap/>
            <w:hideMark/>
          </w:tcPr>
          <w:p w14:paraId="6BA15644" w14:textId="77777777" w:rsidR="003C0674" w:rsidRDefault="003C0674" w:rsidP="00351698">
            <w:pPr>
              <w:pStyle w:val="2odstavec"/>
              <w:keepNext/>
              <w:spacing w:after="0"/>
              <w:rPr>
                <w:rFonts w:cs="Times New Roman"/>
                <w:sz w:val="24"/>
                <w:lang w:eastAsia="cs-CZ"/>
              </w:rPr>
            </w:pPr>
            <w:r>
              <w:rPr>
                <w:rFonts w:cs="Times New Roman"/>
                <w:sz w:val="24"/>
                <w:lang w:eastAsia="cs-CZ"/>
              </w:rPr>
              <w:t> </w:t>
            </w:r>
          </w:p>
          <w:p w14:paraId="27774D7D" w14:textId="77777777" w:rsidR="003C0674" w:rsidRDefault="003C0674" w:rsidP="00351698">
            <w:pPr>
              <w:pStyle w:val="2odstavec"/>
              <w:keepNext/>
              <w:spacing w:after="0"/>
              <w:rPr>
                <w:rFonts w:cs="Times New Roman"/>
                <w:sz w:val="24"/>
                <w:lang w:eastAsia="cs-CZ"/>
              </w:rPr>
            </w:pPr>
            <w:r>
              <w:rPr>
                <w:rFonts w:cs="Times New Roman"/>
                <w:sz w:val="24"/>
                <w:lang w:eastAsia="cs-CZ"/>
              </w:rPr>
              <w:t> </w:t>
            </w:r>
          </w:p>
        </w:tc>
        <w:tc>
          <w:tcPr>
            <w:tcW w:w="2087" w:type="dxa"/>
            <w:vMerge w:val="restart"/>
            <w:noWrap/>
            <w:hideMark/>
          </w:tcPr>
          <w:p w14:paraId="26E485B6" w14:textId="77777777" w:rsidR="003C0674" w:rsidRDefault="003C0674" w:rsidP="00351698">
            <w:pPr>
              <w:pStyle w:val="2odstavec"/>
              <w:keepNext/>
              <w:spacing w:after="0"/>
              <w:jc w:val="center"/>
              <w:rPr>
                <w:rFonts w:cs="Times New Roman"/>
                <w:b/>
                <w:sz w:val="24"/>
              </w:rPr>
            </w:pPr>
            <w:r>
              <w:rPr>
                <w:rFonts w:cs="Times New Roman"/>
                <w:b/>
                <w:sz w:val="24"/>
              </w:rPr>
              <w:t>Objem výroby</w:t>
            </w:r>
          </w:p>
          <w:p w14:paraId="27EA4DAB" w14:textId="77777777" w:rsidR="003C0674" w:rsidRDefault="003C0674" w:rsidP="00351698">
            <w:pPr>
              <w:pStyle w:val="2odstavec"/>
              <w:keepNext/>
              <w:spacing w:after="0"/>
              <w:jc w:val="center"/>
              <w:rPr>
                <w:rFonts w:cs="Times New Roman"/>
                <w:b/>
                <w:sz w:val="24"/>
              </w:rPr>
            </w:pPr>
            <w:r>
              <w:rPr>
                <w:rFonts w:cs="Times New Roman"/>
                <w:sz w:val="24"/>
              </w:rPr>
              <w:t>[ks]</w:t>
            </w:r>
          </w:p>
        </w:tc>
        <w:tc>
          <w:tcPr>
            <w:tcW w:w="1900" w:type="dxa"/>
            <w:noWrap/>
            <w:hideMark/>
          </w:tcPr>
          <w:p w14:paraId="62B25596" w14:textId="77777777" w:rsidR="003C0674" w:rsidRDefault="003C0674" w:rsidP="00351698">
            <w:pPr>
              <w:pStyle w:val="2odstavec"/>
              <w:keepNext/>
              <w:spacing w:after="0"/>
              <w:jc w:val="center"/>
              <w:rPr>
                <w:rFonts w:cs="Times New Roman"/>
                <w:b/>
                <w:sz w:val="24"/>
              </w:rPr>
            </w:pPr>
            <w:r>
              <w:rPr>
                <w:rFonts w:cs="Times New Roman"/>
                <w:b/>
                <w:sz w:val="24"/>
              </w:rPr>
              <w:t>Náklady</w:t>
            </w:r>
          </w:p>
        </w:tc>
      </w:tr>
      <w:tr w:rsidR="003C0674" w14:paraId="73E1014F" w14:textId="77777777" w:rsidTr="00351698">
        <w:trPr>
          <w:trHeight w:val="300"/>
        </w:trPr>
        <w:tc>
          <w:tcPr>
            <w:tcW w:w="0" w:type="auto"/>
            <w:vMerge/>
            <w:hideMark/>
          </w:tcPr>
          <w:p w14:paraId="4A8848E2" w14:textId="77777777" w:rsidR="003C0674" w:rsidRDefault="003C0674" w:rsidP="00351698">
            <w:pPr>
              <w:rPr>
                <w:sz w:val="24"/>
                <w:szCs w:val="24"/>
              </w:rPr>
            </w:pPr>
          </w:p>
        </w:tc>
        <w:tc>
          <w:tcPr>
            <w:tcW w:w="0" w:type="auto"/>
            <w:vMerge/>
            <w:hideMark/>
          </w:tcPr>
          <w:p w14:paraId="6960DAFE" w14:textId="77777777" w:rsidR="003C0674" w:rsidRDefault="003C0674" w:rsidP="00351698">
            <w:pPr>
              <w:rPr>
                <w:b/>
                <w:sz w:val="24"/>
                <w:szCs w:val="24"/>
              </w:rPr>
            </w:pPr>
          </w:p>
        </w:tc>
        <w:tc>
          <w:tcPr>
            <w:tcW w:w="1900" w:type="dxa"/>
            <w:noWrap/>
            <w:hideMark/>
          </w:tcPr>
          <w:p w14:paraId="43BE3AC2" w14:textId="77777777" w:rsidR="003C0674" w:rsidRDefault="003C0674" w:rsidP="00351698">
            <w:pPr>
              <w:pStyle w:val="2odstavec"/>
              <w:keepNext/>
              <w:spacing w:after="0"/>
              <w:jc w:val="center"/>
              <w:rPr>
                <w:rFonts w:cs="Times New Roman"/>
                <w:sz w:val="24"/>
                <w:lang w:eastAsia="cs-CZ"/>
              </w:rPr>
            </w:pPr>
            <w:r>
              <w:rPr>
                <w:rFonts w:cs="Times New Roman"/>
                <w:sz w:val="24"/>
              </w:rPr>
              <w:t>[Kč]</w:t>
            </w:r>
          </w:p>
        </w:tc>
      </w:tr>
      <w:tr w:rsidR="003C0674" w14:paraId="55182C96" w14:textId="77777777" w:rsidTr="00351698">
        <w:trPr>
          <w:trHeight w:val="300"/>
        </w:trPr>
        <w:tc>
          <w:tcPr>
            <w:tcW w:w="1122" w:type="dxa"/>
            <w:noWrap/>
            <w:hideMark/>
          </w:tcPr>
          <w:p w14:paraId="19FC35ED" w14:textId="77777777" w:rsidR="003C0674" w:rsidRDefault="003C0674" w:rsidP="00351698">
            <w:pPr>
              <w:pStyle w:val="2odstavec"/>
              <w:keepNext/>
              <w:spacing w:after="0"/>
              <w:rPr>
                <w:rFonts w:cs="Times New Roman"/>
                <w:sz w:val="24"/>
              </w:rPr>
            </w:pPr>
            <w:r>
              <w:rPr>
                <w:rFonts w:cs="Times New Roman"/>
                <w:sz w:val="24"/>
              </w:rPr>
              <w:t>Leden</w:t>
            </w:r>
          </w:p>
        </w:tc>
        <w:tc>
          <w:tcPr>
            <w:tcW w:w="2087" w:type="dxa"/>
            <w:noWrap/>
            <w:hideMark/>
          </w:tcPr>
          <w:p w14:paraId="7BAD9318" w14:textId="77777777" w:rsidR="003C0674" w:rsidRDefault="003C0674" w:rsidP="00351698">
            <w:pPr>
              <w:pStyle w:val="2odstavec"/>
              <w:keepNext/>
              <w:spacing w:after="0"/>
              <w:jc w:val="center"/>
              <w:rPr>
                <w:rFonts w:cs="Times New Roman"/>
                <w:sz w:val="24"/>
              </w:rPr>
            </w:pPr>
            <w:r>
              <w:rPr>
                <w:rFonts w:cs="Times New Roman"/>
                <w:sz w:val="24"/>
              </w:rPr>
              <w:t>9 500</w:t>
            </w:r>
          </w:p>
        </w:tc>
        <w:tc>
          <w:tcPr>
            <w:tcW w:w="1900" w:type="dxa"/>
            <w:noWrap/>
            <w:hideMark/>
          </w:tcPr>
          <w:p w14:paraId="4CF1034B" w14:textId="336FEE8A" w:rsidR="003C0674" w:rsidRDefault="007E61D9" w:rsidP="00351698">
            <w:pPr>
              <w:pStyle w:val="2odstavec"/>
              <w:keepNext/>
              <w:spacing w:after="0"/>
              <w:jc w:val="center"/>
              <w:rPr>
                <w:rFonts w:cs="Times New Roman"/>
                <w:sz w:val="24"/>
              </w:rPr>
            </w:pPr>
            <w:r>
              <w:rPr>
                <w:rFonts w:cs="Times New Roman"/>
                <w:sz w:val="24"/>
              </w:rPr>
              <w:t>1</w:t>
            </w:r>
            <w:r w:rsidR="003C0674">
              <w:rPr>
                <w:rFonts w:cs="Times New Roman"/>
                <w:sz w:val="24"/>
              </w:rPr>
              <w:t>65 000</w:t>
            </w:r>
          </w:p>
        </w:tc>
      </w:tr>
      <w:tr w:rsidR="003C0674" w14:paraId="2CCBF548" w14:textId="77777777" w:rsidTr="00351698">
        <w:trPr>
          <w:trHeight w:val="300"/>
        </w:trPr>
        <w:tc>
          <w:tcPr>
            <w:tcW w:w="1122" w:type="dxa"/>
            <w:noWrap/>
            <w:hideMark/>
          </w:tcPr>
          <w:p w14:paraId="1B735641" w14:textId="77777777" w:rsidR="003C0674" w:rsidRDefault="003C0674" w:rsidP="00351698">
            <w:pPr>
              <w:pStyle w:val="2odstavec"/>
              <w:keepNext/>
              <w:spacing w:after="0"/>
              <w:rPr>
                <w:rFonts w:cs="Times New Roman"/>
                <w:sz w:val="24"/>
              </w:rPr>
            </w:pPr>
            <w:r>
              <w:rPr>
                <w:rFonts w:cs="Times New Roman"/>
                <w:sz w:val="24"/>
              </w:rPr>
              <w:t>Únor</w:t>
            </w:r>
          </w:p>
        </w:tc>
        <w:tc>
          <w:tcPr>
            <w:tcW w:w="2087" w:type="dxa"/>
            <w:noWrap/>
            <w:hideMark/>
          </w:tcPr>
          <w:p w14:paraId="32C0B456" w14:textId="77777777" w:rsidR="003C0674" w:rsidRDefault="003C0674" w:rsidP="00351698">
            <w:pPr>
              <w:pStyle w:val="2odstavec"/>
              <w:keepNext/>
              <w:spacing w:after="0"/>
              <w:jc w:val="center"/>
              <w:rPr>
                <w:rFonts w:cs="Times New Roman"/>
                <w:sz w:val="24"/>
              </w:rPr>
            </w:pPr>
            <w:r>
              <w:rPr>
                <w:rFonts w:cs="Times New Roman"/>
                <w:sz w:val="24"/>
              </w:rPr>
              <w:t>9 530</w:t>
            </w:r>
          </w:p>
        </w:tc>
        <w:tc>
          <w:tcPr>
            <w:tcW w:w="1900" w:type="dxa"/>
            <w:noWrap/>
            <w:hideMark/>
          </w:tcPr>
          <w:p w14:paraId="25D30DFA" w14:textId="77777777" w:rsidR="003C0674" w:rsidRDefault="003C0674" w:rsidP="00351698">
            <w:pPr>
              <w:pStyle w:val="2odstavec"/>
              <w:keepNext/>
              <w:spacing w:after="0"/>
              <w:jc w:val="center"/>
              <w:rPr>
                <w:rFonts w:cs="Times New Roman"/>
                <w:sz w:val="24"/>
              </w:rPr>
            </w:pPr>
            <w:r>
              <w:rPr>
                <w:rFonts w:cs="Times New Roman"/>
                <w:sz w:val="24"/>
              </w:rPr>
              <w:t>148 000</w:t>
            </w:r>
          </w:p>
        </w:tc>
      </w:tr>
      <w:tr w:rsidR="003C0674" w14:paraId="21865C4E" w14:textId="77777777" w:rsidTr="00351698">
        <w:trPr>
          <w:trHeight w:val="300"/>
        </w:trPr>
        <w:tc>
          <w:tcPr>
            <w:tcW w:w="1122" w:type="dxa"/>
            <w:noWrap/>
            <w:hideMark/>
          </w:tcPr>
          <w:p w14:paraId="278D8D3F" w14:textId="77777777" w:rsidR="003C0674" w:rsidRDefault="003C0674" w:rsidP="00351698">
            <w:pPr>
              <w:pStyle w:val="2odstavec"/>
              <w:keepNext/>
              <w:spacing w:after="0"/>
              <w:rPr>
                <w:rFonts w:cs="Times New Roman"/>
                <w:sz w:val="24"/>
              </w:rPr>
            </w:pPr>
            <w:r>
              <w:rPr>
                <w:rFonts w:cs="Times New Roman"/>
                <w:sz w:val="24"/>
              </w:rPr>
              <w:t>Březen</w:t>
            </w:r>
          </w:p>
        </w:tc>
        <w:tc>
          <w:tcPr>
            <w:tcW w:w="2087" w:type="dxa"/>
            <w:noWrap/>
            <w:hideMark/>
          </w:tcPr>
          <w:p w14:paraId="7C70654D" w14:textId="77777777" w:rsidR="003C0674" w:rsidRDefault="003C0674" w:rsidP="00351698">
            <w:pPr>
              <w:pStyle w:val="2odstavec"/>
              <w:keepNext/>
              <w:spacing w:after="0"/>
              <w:jc w:val="center"/>
              <w:rPr>
                <w:rFonts w:cs="Times New Roman"/>
                <w:sz w:val="24"/>
              </w:rPr>
            </w:pPr>
            <w:r>
              <w:rPr>
                <w:rFonts w:cs="Times New Roman"/>
                <w:sz w:val="24"/>
              </w:rPr>
              <w:t>9 000</w:t>
            </w:r>
          </w:p>
        </w:tc>
        <w:tc>
          <w:tcPr>
            <w:tcW w:w="1900" w:type="dxa"/>
            <w:noWrap/>
            <w:hideMark/>
          </w:tcPr>
          <w:p w14:paraId="7EEB3CBF" w14:textId="77777777" w:rsidR="003C0674" w:rsidRDefault="003C0674" w:rsidP="00351698">
            <w:pPr>
              <w:pStyle w:val="2odstavec"/>
              <w:keepNext/>
              <w:spacing w:after="0"/>
              <w:jc w:val="center"/>
              <w:rPr>
                <w:rFonts w:cs="Times New Roman"/>
                <w:sz w:val="24"/>
              </w:rPr>
            </w:pPr>
            <w:r>
              <w:rPr>
                <w:rFonts w:cs="Times New Roman"/>
                <w:sz w:val="24"/>
              </w:rPr>
              <w:t>145 000</w:t>
            </w:r>
          </w:p>
        </w:tc>
      </w:tr>
      <w:tr w:rsidR="003C0674" w14:paraId="35DC96E7" w14:textId="77777777" w:rsidTr="00351698">
        <w:trPr>
          <w:trHeight w:val="300"/>
        </w:trPr>
        <w:tc>
          <w:tcPr>
            <w:tcW w:w="1122" w:type="dxa"/>
            <w:noWrap/>
            <w:hideMark/>
          </w:tcPr>
          <w:p w14:paraId="3A8FEBFC" w14:textId="77777777" w:rsidR="003C0674" w:rsidRDefault="003C0674" w:rsidP="00351698">
            <w:pPr>
              <w:pStyle w:val="2odstavec"/>
              <w:keepNext/>
              <w:spacing w:after="0"/>
              <w:rPr>
                <w:rFonts w:cs="Times New Roman"/>
                <w:sz w:val="24"/>
              </w:rPr>
            </w:pPr>
            <w:r>
              <w:rPr>
                <w:rFonts w:cs="Times New Roman"/>
                <w:sz w:val="24"/>
              </w:rPr>
              <w:t>Duben</w:t>
            </w:r>
          </w:p>
        </w:tc>
        <w:tc>
          <w:tcPr>
            <w:tcW w:w="2087" w:type="dxa"/>
            <w:noWrap/>
            <w:hideMark/>
          </w:tcPr>
          <w:p w14:paraId="3E5CFF9C" w14:textId="77777777" w:rsidR="003C0674" w:rsidRDefault="003C0674" w:rsidP="00351698">
            <w:pPr>
              <w:pStyle w:val="2odstavec"/>
              <w:keepNext/>
              <w:spacing w:after="0"/>
              <w:jc w:val="center"/>
              <w:rPr>
                <w:rFonts w:cs="Times New Roman"/>
                <w:sz w:val="24"/>
              </w:rPr>
            </w:pPr>
            <w:r>
              <w:rPr>
                <w:rFonts w:cs="Times New Roman"/>
                <w:sz w:val="24"/>
              </w:rPr>
              <w:t>10 600</w:t>
            </w:r>
          </w:p>
        </w:tc>
        <w:tc>
          <w:tcPr>
            <w:tcW w:w="1900" w:type="dxa"/>
            <w:noWrap/>
            <w:hideMark/>
          </w:tcPr>
          <w:p w14:paraId="10C6CE14" w14:textId="77777777" w:rsidR="003C0674" w:rsidRDefault="003C0674" w:rsidP="00351698">
            <w:pPr>
              <w:pStyle w:val="2odstavec"/>
              <w:keepNext/>
              <w:spacing w:after="0"/>
              <w:jc w:val="center"/>
              <w:rPr>
                <w:rFonts w:cs="Times New Roman"/>
                <w:sz w:val="24"/>
              </w:rPr>
            </w:pPr>
            <w:r>
              <w:rPr>
                <w:rFonts w:cs="Times New Roman"/>
                <w:sz w:val="24"/>
              </w:rPr>
              <w:t>151 000</w:t>
            </w:r>
          </w:p>
        </w:tc>
      </w:tr>
      <w:tr w:rsidR="003C0674" w14:paraId="7FE3648D" w14:textId="77777777" w:rsidTr="00351698">
        <w:trPr>
          <w:trHeight w:val="300"/>
        </w:trPr>
        <w:tc>
          <w:tcPr>
            <w:tcW w:w="1122" w:type="dxa"/>
            <w:noWrap/>
            <w:hideMark/>
          </w:tcPr>
          <w:p w14:paraId="6A95FA40" w14:textId="77777777" w:rsidR="003C0674" w:rsidRDefault="003C0674" w:rsidP="00351698">
            <w:pPr>
              <w:pStyle w:val="2odstavec"/>
              <w:keepNext/>
              <w:spacing w:after="0"/>
              <w:rPr>
                <w:rFonts w:cs="Times New Roman"/>
                <w:sz w:val="24"/>
              </w:rPr>
            </w:pPr>
            <w:r>
              <w:rPr>
                <w:rFonts w:cs="Times New Roman"/>
                <w:sz w:val="24"/>
              </w:rPr>
              <w:t>Květen</w:t>
            </w:r>
          </w:p>
        </w:tc>
        <w:tc>
          <w:tcPr>
            <w:tcW w:w="2087" w:type="dxa"/>
            <w:noWrap/>
            <w:hideMark/>
          </w:tcPr>
          <w:p w14:paraId="16AE5D64" w14:textId="77777777" w:rsidR="003C0674" w:rsidRDefault="003C0674" w:rsidP="00351698">
            <w:pPr>
              <w:pStyle w:val="2odstavec"/>
              <w:keepNext/>
              <w:spacing w:after="0"/>
              <w:jc w:val="center"/>
              <w:rPr>
                <w:rFonts w:cs="Times New Roman"/>
                <w:sz w:val="24"/>
              </w:rPr>
            </w:pPr>
            <w:r>
              <w:rPr>
                <w:rFonts w:cs="Times New Roman"/>
                <w:sz w:val="24"/>
              </w:rPr>
              <w:t>10 400</w:t>
            </w:r>
          </w:p>
        </w:tc>
        <w:tc>
          <w:tcPr>
            <w:tcW w:w="1900" w:type="dxa"/>
            <w:noWrap/>
            <w:hideMark/>
          </w:tcPr>
          <w:p w14:paraId="3A418DA2" w14:textId="77777777" w:rsidR="003C0674" w:rsidRDefault="003C0674" w:rsidP="00351698">
            <w:pPr>
              <w:pStyle w:val="2odstavec"/>
              <w:keepNext/>
              <w:spacing w:after="0"/>
              <w:jc w:val="center"/>
              <w:rPr>
                <w:rFonts w:cs="Times New Roman"/>
                <w:sz w:val="24"/>
              </w:rPr>
            </w:pPr>
            <w:r>
              <w:rPr>
                <w:rFonts w:cs="Times New Roman"/>
                <w:sz w:val="24"/>
              </w:rPr>
              <w:t>193 000</w:t>
            </w:r>
          </w:p>
        </w:tc>
      </w:tr>
      <w:tr w:rsidR="003C0674" w14:paraId="58072598" w14:textId="77777777" w:rsidTr="00351698">
        <w:trPr>
          <w:trHeight w:val="300"/>
        </w:trPr>
        <w:tc>
          <w:tcPr>
            <w:tcW w:w="1122" w:type="dxa"/>
            <w:noWrap/>
            <w:hideMark/>
          </w:tcPr>
          <w:p w14:paraId="51957A38" w14:textId="77777777" w:rsidR="003C0674" w:rsidRDefault="003C0674" w:rsidP="00351698">
            <w:pPr>
              <w:pStyle w:val="2odstavec"/>
              <w:keepNext/>
              <w:spacing w:after="0"/>
              <w:rPr>
                <w:rFonts w:cs="Times New Roman"/>
                <w:sz w:val="24"/>
              </w:rPr>
            </w:pPr>
            <w:r>
              <w:rPr>
                <w:rFonts w:cs="Times New Roman"/>
                <w:sz w:val="24"/>
              </w:rPr>
              <w:t>Červen</w:t>
            </w:r>
          </w:p>
        </w:tc>
        <w:tc>
          <w:tcPr>
            <w:tcW w:w="2087" w:type="dxa"/>
            <w:noWrap/>
            <w:hideMark/>
          </w:tcPr>
          <w:p w14:paraId="6E7EA011" w14:textId="77777777" w:rsidR="003C0674" w:rsidRDefault="003C0674" w:rsidP="00351698">
            <w:pPr>
              <w:pStyle w:val="2odstavec"/>
              <w:keepNext/>
              <w:spacing w:after="0"/>
              <w:jc w:val="center"/>
              <w:rPr>
                <w:rFonts w:cs="Times New Roman"/>
                <w:sz w:val="24"/>
              </w:rPr>
            </w:pPr>
            <w:r>
              <w:rPr>
                <w:rFonts w:cs="Times New Roman"/>
                <w:sz w:val="24"/>
              </w:rPr>
              <w:t>9 200</w:t>
            </w:r>
          </w:p>
        </w:tc>
        <w:tc>
          <w:tcPr>
            <w:tcW w:w="1900" w:type="dxa"/>
            <w:noWrap/>
            <w:hideMark/>
          </w:tcPr>
          <w:p w14:paraId="0ACF9155" w14:textId="77777777" w:rsidR="003C0674" w:rsidRDefault="003C0674" w:rsidP="00351698">
            <w:pPr>
              <w:pStyle w:val="2odstavec"/>
              <w:keepNext/>
              <w:spacing w:after="0"/>
              <w:jc w:val="center"/>
              <w:rPr>
                <w:rFonts w:cs="Times New Roman"/>
                <w:sz w:val="24"/>
              </w:rPr>
            </w:pPr>
            <w:r>
              <w:rPr>
                <w:rFonts w:cs="Times New Roman"/>
                <w:sz w:val="24"/>
              </w:rPr>
              <w:t>148 000</w:t>
            </w:r>
          </w:p>
        </w:tc>
      </w:tr>
      <w:tr w:rsidR="003C0674" w14:paraId="14EF6D95" w14:textId="77777777" w:rsidTr="00351698">
        <w:trPr>
          <w:trHeight w:val="300"/>
        </w:trPr>
        <w:tc>
          <w:tcPr>
            <w:tcW w:w="1122" w:type="dxa"/>
            <w:noWrap/>
            <w:hideMark/>
          </w:tcPr>
          <w:p w14:paraId="253A2F82" w14:textId="77777777" w:rsidR="003C0674" w:rsidRDefault="003C0674" w:rsidP="00351698">
            <w:pPr>
              <w:pStyle w:val="2odstavec"/>
              <w:keepNext/>
              <w:spacing w:after="0"/>
              <w:rPr>
                <w:rFonts w:cs="Times New Roman"/>
                <w:sz w:val="24"/>
              </w:rPr>
            </w:pPr>
            <w:r>
              <w:rPr>
                <w:rFonts w:cs="Times New Roman"/>
                <w:sz w:val="24"/>
              </w:rPr>
              <w:t>Červenec</w:t>
            </w:r>
          </w:p>
        </w:tc>
        <w:tc>
          <w:tcPr>
            <w:tcW w:w="2087" w:type="dxa"/>
            <w:noWrap/>
            <w:hideMark/>
          </w:tcPr>
          <w:p w14:paraId="443D484C" w14:textId="0D692A76" w:rsidR="003C0674" w:rsidRDefault="003C0674" w:rsidP="00351698">
            <w:pPr>
              <w:pStyle w:val="2odstavec"/>
              <w:keepNext/>
              <w:spacing w:after="0"/>
              <w:jc w:val="center"/>
              <w:rPr>
                <w:rFonts w:cs="Times New Roman"/>
                <w:sz w:val="24"/>
              </w:rPr>
            </w:pPr>
            <w:r>
              <w:rPr>
                <w:rFonts w:cs="Times New Roman"/>
                <w:sz w:val="24"/>
              </w:rPr>
              <w:t xml:space="preserve">8 </w:t>
            </w:r>
            <w:r w:rsidR="007E61D9">
              <w:rPr>
                <w:rFonts w:cs="Times New Roman"/>
                <w:sz w:val="24"/>
              </w:rPr>
              <w:t>3</w:t>
            </w:r>
            <w:r>
              <w:rPr>
                <w:rFonts w:cs="Times New Roman"/>
                <w:sz w:val="24"/>
              </w:rPr>
              <w:t>00</w:t>
            </w:r>
          </w:p>
        </w:tc>
        <w:tc>
          <w:tcPr>
            <w:tcW w:w="1900" w:type="dxa"/>
            <w:noWrap/>
            <w:hideMark/>
          </w:tcPr>
          <w:p w14:paraId="7E0B5CAE" w14:textId="7BAAB9F6" w:rsidR="003C0674" w:rsidRDefault="003C0674" w:rsidP="00351698">
            <w:pPr>
              <w:pStyle w:val="2odstavec"/>
              <w:keepNext/>
              <w:spacing w:after="0"/>
              <w:jc w:val="center"/>
              <w:rPr>
                <w:rFonts w:cs="Times New Roman"/>
                <w:sz w:val="24"/>
              </w:rPr>
            </w:pPr>
            <w:r>
              <w:rPr>
                <w:rFonts w:cs="Times New Roman"/>
                <w:sz w:val="24"/>
              </w:rPr>
              <w:t>13</w:t>
            </w:r>
            <w:r w:rsidR="007E61D9">
              <w:rPr>
                <w:rFonts w:cs="Times New Roman"/>
                <w:sz w:val="24"/>
              </w:rPr>
              <w:t>0</w:t>
            </w:r>
            <w:r>
              <w:rPr>
                <w:rFonts w:cs="Times New Roman"/>
                <w:sz w:val="24"/>
              </w:rPr>
              <w:t xml:space="preserve"> 000</w:t>
            </w:r>
          </w:p>
        </w:tc>
      </w:tr>
      <w:tr w:rsidR="003C0674" w14:paraId="0023109F" w14:textId="77777777" w:rsidTr="00351698">
        <w:trPr>
          <w:trHeight w:val="300"/>
        </w:trPr>
        <w:tc>
          <w:tcPr>
            <w:tcW w:w="1122" w:type="dxa"/>
            <w:noWrap/>
            <w:hideMark/>
          </w:tcPr>
          <w:p w14:paraId="404BB609" w14:textId="77777777" w:rsidR="003C0674" w:rsidRDefault="003C0674" w:rsidP="00351698">
            <w:pPr>
              <w:pStyle w:val="2odstavec"/>
              <w:keepNext/>
              <w:spacing w:after="0"/>
              <w:rPr>
                <w:rFonts w:cs="Times New Roman"/>
                <w:sz w:val="24"/>
              </w:rPr>
            </w:pPr>
            <w:r>
              <w:rPr>
                <w:rFonts w:cs="Times New Roman"/>
                <w:sz w:val="24"/>
              </w:rPr>
              <w:t>Srpen</w:t>
            </w:r>
          </w:p>
        </w:tc>
        <w:tc>
          <w:tcPr>
            <w:tcW w:w="2087" w:type="dxa"/>
            <w:noWrap/>
            <w:hideMark/>
          </w:tcPr>
          <w:p w14:paraId="339346FF" w14:textId="77777777" w:rsidR="003C0674" w:rsidRDefault="003C0674" w:rsidP="00351698">
            <w:pPr>
              <w:pStyle w:val="2odstavec"/>
              <w:keepNext/>
              <w:spacing w:after="0"/>
              <w:jc w:val="center"/>
              <w:rPr>
                <w:rFonts w:cs="Times New Roman"/>
                <w:sz w:val="24"/>
              </w:rPr>
            </w:pPr>
            <w:r>
              <w:rPr>
                <w:rFonts w:cs="Times New Roman"/>
                <w:sz w:val="24"/>
              </w:rPr>
              <w:t>10 600</w:t>
            </w:r>
          </w:p>
        </w:tc>
        <w:tc>
          <w:tcPr>
            <w:tcW w:w="1900" w:type="dxa"/>
            <w:noWrap/>
            <w:hideMark/>
          </w:tcPr>
          <w:p w14:paraId="3417624E" w14:textId="77777777" w:rsidR="003C0674" w:rsidRDefault="003C0674" w:rsidP="00351698">
            <w:pPr>
              <w:pStyle w:val="2odstavec"/>
              <w:keepNext/>
              <w:spacing w:after="0"/>
              <w:jc w:val="center"/>
              <w:rPr>
                <w:rFonts w:cs="Times New Roman"/>
                <w:sz w:val="24"/>
              </w:rPr>
            </w:pPr>
            <w:r>
              <w:rPr>
                <w:rFonts w:cs="Times New Roman"/>
                <w:sz w:val="24"/>
              </w:rPr>
              <w:t>97 000</w:t>
            </w:r>
          </w:p>
        </w:tc>
      </w:tr>
      <w:tr w:rsidR="003C0674" w14:paraId="74DF464B" w14:textId="77777777" w:rsidTr="00351698">
        <w:trPr>
          <w:trHeight w:val="300"/>
        </w:trPr>
        <w:tc>
          <w:tcPr>
            <w:tcW w:w="1122" w:type="dxa"/>
            <w:noWrap/>
            <w:hideMark/>
          </w:tcPr>
          <w:p w14:paraId="5C4165C6" w14:textId="77777777" w:rsidR="003C0674" w:rsidRDefault="003C0674" w:rsidP="00351698">
            <w:pPr>
              <w:pStyle w:val="2odstavec"/>
              <w:keepNext/>
              <w:spacing w:after="0"/>
              <w:rPr>
                <w:rFonts w:cs="Times New Roman"/>
                <w:sz w:val="24"/>
              </w:rPr>
            </w:pPr>
            <w:r>
              <w:rPr>
                <w:rFonts w:cs="Times New Roman"/>
                <w:sz w:val="24"/>
              </w:rPr>
              <w:t>Září</w:t>
            </w:r>
          </w:p>
        </w:tc>
        <w:tc>
          <w:tcPr>
            <w:tcW w:w="2087" w:type="dxa"/>
            <w:noWrap/>
            <w:hideMark/>
          </w:tcPr>
          <w:p w14:paraId="53EA37BE" w14:textId="77777777" w:rsidR="003C0674" w:rsidRDefault="003C0674" w:rsidP="00351698">
            <w:pPr>
              <w:pStyle w:val="2odstavec"/>
              <w:keepNext/>
              <w:spacing w:after="0"/>
              <w:jc w:val="center"/>
              <w:rPr>
                <w:rFonts w:cs="Times New Roman"/>
                <w:sz w:val="24"/>
              </w:rPr>
            </w:pPr>
            <w:r>
              <w:rPr>
                <w:rFonts w:cs="Times New Roman"/>
                <w:sz w:val="24"/>
              </w:rPr>
              <w:t>10 400</w:t>
            </w:r>
          </w:p>
        </w:tc>
        <w:tc>
          <w:tcPr>
            <w:tcW w:w="1900" w:type="dxa"/>
            <w:noWrap/>
            <w:hideMark/>
          </w:tcPr>
          <w:p w14:paraId="5B6961F1" w14:textId="77777777" w:rsidR="003C0674" w:rsidRDefault="003C0674" w:rsidP="00351698">
            <w:pPr>
              <w:pStyle w:val="2odstavec"/>
              <w:keepNext/>
              <w:spacing w:after="0"/>
              <w:jc w:val="center"/>
              <w:rPr>
                <w:rFonts w:cs="Times New Roman"/>
                <w:sz w:val="24"/>
              </w:rPr>
            </w:pPr>
            <w:r>
              <w:rPr>
                <w:rFonts w:cs="Times New Roman"/>
                <w:sz w:val="24"/>
              </w:rPr>
              <w:t>167 000</w:t>
            </w:r>
          </w:p>
        </w:tc>
      </w:tr>
      <w:tr w:rsidR="003C0674" w14:paraId="1591CB6C" w14:textId="77777777" w:rsidTr="00351698">
        <w:trPr>
          <w:trHeight w:val="300"/>
        </w:trPr>
        <w:tc>
          <w:tcPr>
            <w:tcW w:w="1122" w:type="dxa"/>
            <w:noWrap/>
            <w:hideMark/>
          </w:tcPr>
          <w:p w14:paraId="3498B318" w14:textId="77777777" w:rsidR="003C0674" w:rsidRDefault="003C0674" w:rsidP="00351698">
            <w:pPr>
              <w:pStyle w:val="2odstavec"/>
              <w:keepNext/>
              <w:spacing w:after="0"/>
              <w:rPr>
                <w:rFonts w:cs="Times New Roman"/>
                <w:sz w:val="24"/>
              </w:rPr>
            </w:pPr>
            <w:r>
              <w:rPr>
                <w:rFonts w:cs="Times New Roman"/>
                <w:sz w:val="24"/>
              </w:rPr>
              <w:t>Říjen</w:t>
            </w:r>
          </w:p>
        </w:tc>
        <w:tc>
          <w:tcPr>
            <w:tcW w:w="2087" w:type="dxa"/>
            <w:noWrap/>
            <w:hideMark/>
          </w:tcPr>
          <w:p w14:paraId="611B5F55" w14:textId="6E893824" w:rsidR="003C0674" w:rsidRDefault="003C0674" w:rsidP="00351698">
            <w:pPr>
              <w:pStyle w:val="2odstavec"/>
              <w:keepNext/>
              <w:spacing w:after="0"/>
              <w:jc w:val="center"/>
              <w:rPr>
                <w:rFonts w:cs="Times New Roman"/>
                <w:sz w:val="24"/>
              </w:rPr>
            </w:pPr>
            <w:r>
              <w:rPr>
                <w:rFonts w:cs="Times New Roman"/>
                <w:sz w:val="24"/>
              </w:rPr>
              <w:t>1</w:t>
            </w:r>
            <w:r w:rsidR="007E61D9">
              <w:rPr>
                <w:rFonts w:cs="Times New Roman"/>
                <w:sz w:val="24"/>
              </w:rPr>
              <w:t>1</w:t>
            </w:r>
            <w:r>
              <w:rPr>
                <w:rFonts w:cs="Times New Roman"/>
                <w:sz w:val="24"/>
              </w:rPr>
              <w:t xml:space="preserve"> </w:t>
            </w:r>
            <w:r w:rsidR="007E61D9">
              <w:rPr>
                <w:rFonts w:cs="Times New Roman"/>
                <w:sz w:val="24"/>
              </w:rPr>
              <w:t>1</w:t>
            </w:r>
            <w:r>
              <w:rPr>
                <w:rFonts w:cs="Times New Roman"/>
                <w:sz w:val="24"/>
              </w:rPr>
              <w:t>00</w:t>
            </w:r>
          </w:p>
        </w:tc>
        <w:tc>
          <w:tcPr>
            <w:tcW w:w="1900" w:type="dxa"/>
            <w:noWrap/>
            <w:hideMark/>
          </w:tcPr>
          <w:p w14:paraId="722521E2" w14:textId="54A04030" w:rsidR="003C0674" w:rsidRDefault="003C0674" w:rsidP="00351698">
            <w:pPr>
              <w:pStyle w:val="2odstavec"/>
              <w:keepNext/>
              <w:spacing w:after="0"/>
              <w:jc w:val="center"/>
              <w:rPr>
                <w:rFonts w:cs="Times New Roman"/>
                <w:sz w:val="24"/>
              </w:rPr>
            </w:pPr>
            <w:r>
              <w:rPr>
                <w:rFonts w:cs="Times New Roman"/>
                <w:sz w:val="24"/>
              </w:rPr>
              <w:t>1</w:t>
            </w:r>
            <w:r w:rsidR="007E61D9">
              <w:rPr>
                <w:rFonts w:cs="Times New Roman"/>
                <w:sz w:val="24"/>
              </w:rPr>
              <w:t>65</w:t>
            </w:r>
            <w:r>
              <w:rPr>
                <w:rFonts w:cs="Times New Roman"/>
                <w:sz w:val="24"/>
              </w:rPr>
              <w:t xml:space="preserve"> 000</w:t>
            </w:r>
          </w:p>
        </w:tc>
      </w:tr>
      <w:tr w:rsidR="003C0674" w14:paraId="527EB15A" w14:textId="77777777" w:rsidTr="00351698">
        <w:trPr>
          <w:trHeight w:val="300"/>
        </w:trPr>
        <w:tc>
          <w:tcPr>
            <w:tcW w:w="1122" w:type="dxa"/>
            <w:noWrap/>
            <w:hideMark/>
          </w:tcPr>
          <w:p w14:paraId="1535AC81" w14:textId="77777777" w:rsidR="003C0674" w:rsidRDefault="003C0674" w:rsidP="00351698">
            <w:pPr>
              <w:pStyle w:val="2odstavec"/>
              <w:keepNext/>
              <w:spacing w:after="0"/>
              <w:rPr>
                <w:rFonts w:cs="Times New Roman"/>
                <w:sz w:val="24"/>
              </w:rPr>
            </w:pPr>
            <w:r>
              <w:rPr>
                <w:rFonts w:cs="Times New Roman"/>
                <w:sz w:val="24"/>
              </w:rPr>
              <w:t>Listopad</w:t>
            </w:r>
          </w:p>
        </w:tc>
        <w:tc>
          <w:tcPr>
            <w:tcW w:w="2087" w:type="dxa"/>
            <w:noWrap/>
            <w:hideMark/>
          </w:tcPr>
          <w:p w14:paraId="4727822A" w14:textId="730B730E" w:rsidR="003C0674" w:rsidRDefault="003C0674" w:rsidP="00351698">
            <w:pPr>
              <w:pStyle w:val="2odstavec"/>
              <w:keepNext/>
              <w:spacing w:after="0"/>
              <w:jc w:val="center"/>
              <w:rPr>
                <w:rFonts w:cs="Times New Roman"/>
                <w:sz w:val="24"/>
              </w:rPr>
            </w:pPr>
            <w:r>
              <w:rPr>
                <w:rFonts w:cs="Times New Roman"/>
                <w:sz w:val="24"/>
              </w:rPr>
              <w:t>1</w:t>
            </w:r>
            <w:r w:rsidR="007E61D9">
              <w:rPr>
                <w:rFonts w:cs="Times New Roman"/>
                <w:sz w:val="24"/>
              </w:rPr>
              <w:t>0</w:t>
            </w:r>
            <w:r>
              <w:rPr>
                <w:rFonts w:cs="Times New Roman"/>
                <w:sz w:val="24"/>
              </w:rPr>
              <w:t xml:space="preserve"> </w:t>
            </w:r>
            <w:r w:rsidR="007E61D9">
              <w:rPr>
                <w:rFonts w:cs="Times New Roman"/>
                <w:sz w:val="24"/>
              </w:rPr>
              <w:t>9</w:t>
            </w:r>
            <w:r>
              <w:rPr>
                <w:rFonts w:cs="Times New Roman"/>
                <w:sz w:val="24"/>
              </w:rPr>
              <w:t>00</w:t>
            </w:r>
          </w:p>
        </w:tc>
        <w:tc>
          <w:tcPr>
            <w:tcW w:w="1900" w:type="dxa"/>
            <w:noWrap/>
            <w:hideMark/>
          </w:tcPr>
          <w:p w14:paraId="51B97307" w14:textId="3F262B8C" w:rsidR="003C0674" w:rsidRDefault="003C0674" w:rsidP="00351698">
            <w:pPr>
              <w:pStyle w:val="2odstavec"/>
              <w:keepNext/>
              <w:spacing w:after="0"/>
              <w:jc w:val="center"/>
              <w:rPr>
                <w:rFonts w:cs="Times New Roman"/>
                <w:sz w:val="24"/>
              </w:rPr>
            </w:pPr>
            <w:r>
              <w:rPr>
                <w:rFonts w:cs="Times New Roman"/>
                <w:sz w:val="24"/>
              </w:rPr>
              <w:t>16</w:t>
            </w:r>
            <w:r w:rsidR="007E61D9">
              <w:rPr>
                <w:rFonts w:cs="Times New Roman"/>
                <w:sz w:val="24"/>
              </w:rPr>
              <w:t>1</w:t>
            </w:r>
            <w:r>
              <w:rPr>
                <w:rFonts w:cs="Times New Roman"/>
                <w:sz w:val="24"/>
              </w:rPr>
              <w:t xml:space="preserve"> 000</w:t>
            </w:r>
          </w:p>
        </w:tc>
      </w:tr>
      <w:tr w:rsidR="003C0674" w14:paraId="5E0EE043" w14:textId="77777777" w:rsidTr="00351698">
        <w:trPr>
          <w:trHeight w:val="300"/>
        </w:trPr>
        <w:tc>
          <w:tcPr>
            <w:tcW w:w="1122" w:type="dxa"/>
            <w:noWrap/>
            <w:hideMark/>
          </w:tcPr>
          <w:p w14:paraId="6166B36B" w14:textId="77777777" w:rsidR="003C0674" w:rsidRDefault="003C0674" w:rsidP="00351698">
            <w:pPr>
              <w:pStyle w:val="2odstavec"/>
              <w:keepNext/>
              <w:spacing w:after="0"/>
              <w:rPr>
                <w:rFonts w:cs="Times New Roman"/>
                <w:sz w:val="24"/>
              </w:rPr>
            </w:pPr>
            <w:r>
              <w:rPr>
                <w:rFonts w:cs="Times New Roman"/>
                <w:sz w:val="24"/>
              </w:rPr>
              <w:t>Prosinec</w:t>
            </w:r>
          </w:p>
        </w:tc>
        <w:tc>
          <w:tcPr>
            <w:tcW w:w="2087" w:type="dxa"/>
            <w:noWrap/>
            <w:hideMark/>
          </w:tcPr>
          <w:p w14:paraId="3BFDF506" w14:textId="77777777" w:rsidR="003C0674" w:rsidRDefault="003C0674" w:rsidP="00351698">
            <w:pPr>
              <w:pStyle w:val="2odstavec"/>
              <w:keepNext/>
              <w:spacing w:after="0"/>
              <w:jc w:val="center"/>
              <w:rPr>
                <w:rFonts w:cs="Times New Roman"/>
                <w:sz w:val="24"/>
              </w:rPr>
            </w:pPr>
            <w:r>
              <w:rPr>
                <w:rFonts w:cs="Times New Roman"/>
                <w:sz w:val="24"/>
              </w:rPr>
              <w:t>10 900</w:t>
            </w:r>
          </w:p>
        </w:tc>
        <w:tc>
          <w:tcPr>
            <w:tcW w:w="1900" w:type="dxa"/>
            <w:noWrap/>
            <w:hideMark/>
          </w:tcPr>
          <w:p w14:paraId="18ADC943" w14:textId="77777777" w:rsidR="003C0674" w:rsidRDefault="003C0674" w:rsidP="00351698">
            <w:pPr>
              <w:pStyle w:val="2odstavec"/>
              <w:keepNext/>
              <w:spacing w:after="0"/>
              <w:jc w:val="center"/>
              <w:rPr>
                <w:rFonts w:cs="Times New Roman"/>
                <w:sz w:val="24"/>
              </w:rPr>
            </w:pPr>
            <w:r>
              <w:rPr>
                <w:rFonts w:cs="Times New Roman"/>
                <w:sz w:val="24"/>
              </w:rPr>
              <w:t>161 000</w:t>
            </w:r>
          </w:p>
        </w:tc>
      </w:tr>
    </w:tbl>
    <w:p w14:paraId="7BBE4AC5" w14:textId="77777777" w:rsidR="003C0674" w:rsidRDefault="003C0674" w:rsidP="003C0674">
      <w:pPr>
        <w:rPr>
          <w:rFonts w:ascii="Times New Roman" w:hAnsi="Times New Roman" w:cs="Times New Roman"/>
          <w:sz w:val="24"/>
          <w:szCs w:val="24"/>
        </w:rPr>
      </w:pPr>
    </w:p>
    <w:p w14:paraId="7027738F" w14:textId="189243BF" w:rsidR="003C0674" w:rsidRDefault="003C0674" w:rsidP="003C0674">
      <w:pPr>
        <w:rPr>
          <w:rFonts w:ascii="Times New Roman" w:hAnsi="Times New Roman" w:cs="Times New Roman"/>
          <w:sz w:val="24"/>
          <w:szCs w:val="24"/>
        </w:rPr>
      </w:pPr>
    </w:p>
    <w:p w14:paraId="3E3DC6C9" w14:textId="62FFE309" w:rsidR="00EE7AB0" w:rsidRDefault="00EE7AB0" w:rsidP="003C0674">
      <w:pPr>
        <w:rPr>
          <w:rFonts w:ascii="Times New Roman" w:hAnsi="Times New Roman" w:cs="Times New Roman"/>
          <w:b/>
          <w:bCs/>
          <w:i/>
          <w:iCs/>
          <w:sz w:val="24"/>
          <w:szCs w:val="24"/>
        </w:rPr>
      </w:pPr>
    </w:p>
    <w:p w14:paraId="0DB5BE31" w14:textId="104E2330" w:rsidR="00EE7AB0" w:rsidRDefault="00EE7AB0" w:rsidP="003C0674">
      <w:pPr>
        <w:rPr>
          <w:rFonts w:ascii="Times New Roman" w:hAnsi="Times New Roman" w:cs="Times New Roman"/>
          <w:b/>
          <w:bCs/>
          <w:i/>
          <w:iCs/>
          <w:sz w:val="24"/>
          <w:szCs w:val="24"/>
        </w:rPr>
      </w:pPr>
    </w:p>
    <w:p w14:paraId="20A8A38F" w14:textId="0097647E" w:rsidR="00EE7AB0" w:rsidRDefault="00EE7AB0" w:rsidP="003C0674">
      <w:pPr>
        <w:rPr>
          <w:rFonts w:ascii="Times New Roman" w:hAnsi="Times New Roman" w:cs="Times New Roman"/>
          <w:b/>
          <w:bCs/>
          <w:i/>
          <w:iCs/>
          <w:sz w:val="24"/>
          <w:szCs w:val="24"/>
        </w:rPr>
      </w:pPr>
    </w:p>
    <w:p w14:paraId="4AF6EA73" w14:textId="7D8D0BDA" w:rsidR="00EE7AB0" w:rsidRDefault="00EE7AB0" w:rsidP="003C0674">
      <w:pPr>
        <w:rPr>
          <w:rFonts w:ascii="Times New Roman" w:hAnsi="Times New Roman" w:cs="Times New Roman"/>
          <w:b/>
          <w:bCs/>
          <w:i/>
          <w:iCs/>
          <w:sz w:val="24"/>
          <w:szCs w:val="24"/>
        </w:rPr>
      </w:pPr>
    </w:p>
    <w:p w14:paraId="270C99D7" w14:textId="29769976" w:rsidR="00EE7AB0" w:rsidRDefault="00EE7AB0" w:rsidP="003C0674">
      <w:pPr>
        <w:rPr>
          <w:rFonts w:ascii="Times New Roman" w:hAnsi="Times New Roman" w:cs="Times New Roman"/>
          <w:b/>
          <w:bCs/>
          <w:i/>
          <w:iCs/>
          <w:sz w:val="24"/>
          <w:szCs w:val="24"/>
        </w:rPr>
      </w:pPr>
    </w:p>
    <w:p w14:paraId="45E9FADD" w14:textId="3C49D690" w:rsidR="00EE7AB0" w:rsidRDefault="00EE7AB0" w:rsidP="003C0674">
      <w:pPr>
        <w:rPr>
          <w:rFonts w:ascii="Times New Roman" w:hAnsi="Times New Roman" w:cs="Times New Roman"/>
          <w:b/>
          <w:bCs/>
          <w:i/>
          <w:iCs/>
          <w:sz w:val="24"/>
          <w:szCs w:val="24"/>
        </w:rPr>
      </w:pPr>
    </w:p>
    <w:p w14:paraId="77B929D3" w14:textId="158689DA" w:rsidR="00EE7AB0" w:rsidRDefault="00EE7AB0" w:rsidP="003C0674">
      <w:pPr>
        <w:rPr>
          <w:rFonts w:ascii="Times New Roman" w:hAnsi="Times New Roman" w:cs="Times New Roman"/>
          <w:b/>
          <w:bCs/>
          <w:i/>
          <w:iCs/>
          <w:sz w:val="24"/>
          <w:szCs w:val="24"/>
        </w:rPr>
      </w:pPr>
    </w:p>
    <w:p w14:paraId="65632FF5" w14:textId="2933B9F3" w:rsidR="00EE7AB0" w:rsidRDefault="00EE7AB0" w:rsidP="003C0674">
      <w:pPr>
        <w:rPr>
          <w:rFonts w:ascii="Times New Roman" w:hAnsi="Times New Roman" w:cs="Times New Roman"/>
          <w:b/>
          <w:bCs/>
          <w:i/>
          <w:iCs/>
          <w:sz w:val="24"/>
          <w:szCs w:val="24"/>
        </w:rPr>
      </w:pPr>
    </w:p>
    <w:p w14:paraId="407160FD" w14:textId="58A2AF36" w:rsidR="00EE7AB0" w:rsidRDefault="00EE7AB0" w:rsidP="003C0674">
      <w:pPr>
        <w:rPr>
          <w:rFonts w:ascii="Times New Roman" w:hAnsi="Times New Roman" w:cs="Times New Roman"/>
          <w:b/>
          <w:bCs/>
          <w:i/>
          <w:iCs/>
          <w:sz w:val="24"/>
          <w:szCs w:val="24"/>
        </w:rPr>
      </w:pPr>
    </w:p>
    <w:p w14:paraId="74289AA2" w14:textId="77777777" w:rsidR="00EE7AB0" w:rsidRDefault="00EE7AB0" w:rsidP="003C0674">
      <w:pPr>
        <w:rPr>
          <w:rFonts w:ascii="Times New Roman" w:hAnsi="Times New Roman" w:cs="Times New Roman"/>
          <w:b/>
          <w:bCs/>
          <w:i/>
          <w:iCs/>
          <w:sz w:val="24"/>
          <w:szCs w:val="24"/>
        </w:rPr>
      </w:pPr>
    </w:p>
    <w:p w14:paraId="6FC2E72B" w14:textId="77777777" w:rsidR="003C0674" w:rsidRDefault="003C0674" w:rsidP="003C0674">
      <w:pPr>
        <w:rPr>
          <w:rFonts w:ascii="Times New Roman" w:hAnsi="Times New Roman" w:cs="Times New Roman"/>
          <w:b/>
          <w:bCs/>
          <w:i/>
          <w:iCs/>
          <w:sz w:val="24"/>
          <w:szCs w:val="24"/>
        </w:rPr>
      </w:pPr>
    </w:p>
    <w:p w14:paraId="4F8C93BB" w14:textId="77777777" w:rsidR="003C0674" w:rsidRDefault="003C0674" w:rsidP="003C0674">
      <w:pPr>
        <w:rPr>
          <w:rFonts w:ascii="Times New Roman" w:hAnsi="Times New Roman" w:cs="Times New Roman"/>
          <w:b/>
          <w:bCs/>
          <w:i/>
          <w:iCs/>
          <w:sz w:val="24"/>
          <w:szCs w:val="24"/>
        </w:rPr>
      </w:pPr>
    </w:p>
    <w:p w14:paraId="777F2F04" w14:textId="77777777" w:rsidR="003C0674" w:rsidRDefault="003C0674" w:rsidP="003C0674">
      <w:pPr>
        <w:rPr>
          <w:rFonts w:ascii="Times New Roman" w:hAnsi="Times New Roman" w:cs="Times New Roman"/>
          <w:b/>
          <w:bCs/>
          <w:i/>
          <w:iCs/>
          <w:sz w:val="24"/>
          <w:szCs w:val="24"/>
        </w:rPr>
      </w:pPr>
    </w:p>
    <w:p w14:paraId="3EC88A47" w14:textId="77777777" w:rsidR="003C0674" w:rsidRDefault="003C0674" w:rsidP="003C0674">
      <w:pPr>
        <w:rPr>
          <w:rFonts w:ascii="Times New Roman" w:hAnsi="Times New Roman" w:cs="Times New Roman"/>
          <w:b/>
          <w:bCs/>
          <w:i/>
          <w:iCs/>
          <w:sz w:val="24"/>
          <w:szCs w:val="24"/>
        </w:rPr>
      </w:pPr>
    </w:p>
    <w:p w14:paraId="408EA4A2" w14:textId="77777777" w:rsidR="003C0674" w:rsidRDefault="003C0674" w:rsidP="003C0674">
      <w:pPr>
        <w:rPr>
          <w:rFonts w:ascii="Times New Roman" w:hAnsi="Times New Roman" w:cs="Times New Roman"/>
          <w:b/>
          <w:bCs/>
          <w:i/>
          <w:iCs/>
          <w:sz w:val="24"/>
          <w:szCs w:val="24"/>
        </w:rPr>
      </w:pPr>
    </w:p>
    <w:p w14:paraId="55515DA7" w14:textId="77777777" w:rsidR="003C0674" w:rsidRDefault="003C0674" w:rsidP="003C0674">
      <w:pPr>
        <w:rPr>
          <w:rFonts w:ascii="Times New Roman" w:hAnsi="Times New Roman" w:cs="Times New Roman"/>
          <w:b/>
          <w:bCs/>
          <w:i/>
          <w:iCs/>
          <w:sz w:val="24"/>
          <w:szCs w:val="24"/>
        </w:rPr>
      </w:pPr>
    </w:p>
    <w:p w14:paraId="3E0744EC" w14:textId="77777777" w:rsidR="003C0674" w:rsidRPr="000944B9" w:rsidRDefault="003C0674" w:rsidP="003C0674">
      <w:pPr>
        <w:rPr>
          <w:rFonts w:ascii="Times New Roman" w:hAnsi="Times New Roman" w:cs="Times New Roman"/>
          <w:b/>
          <w:bCs/>
          <w:i/>
          <w:iCs/>
          <w:sz w:val="24"/>
          <w:szCs w:val="24"/>
        </w:rPr>
      </w:pPr>
    </w:p>
    <w:p w14:paraId="3489390C" w14:textId="26D67ECC" w:rsidR="003C0674" w:rsidRPr="00763B35" w:rsidRDefault="003C0674" w:rsidP="003C0674">
      <w:pPr>
        <w:rPr>
          <w:rFonts w:ascii="Times New Roman" w:hAnsi="Times New Roman" w:cs="Times New Roman"/>
          <w:b/>
          <w:bCs/>
          <w:sz w:val="24"/>
          <w:szCs w:val="24"/>
          <w:u w:val="single"/>
        </w:rPr>
      </w:pPr>
      <w:r w:rsidRPr="00763B35">
        <w:rPr>
          <w:rFonts w:ascii="Times New Roman" w:hAnsi="Times New Roman" w:cs="Times New Roman"/>
          <w:b/>
          <w:bCs/>
          <w:sz w:val="24"/>
          <w:szCs w:val="24"/>
          <w:u w:val="single"/>
        </w:rPr>
        <w:lastRenderedPageBreak/>
        <w:t xml:space="preserve">Příklad </w:t>
      </w:r>
      <w:r>
        <w:rPr>
          <w:rFonts w:ascii="Times New Roman" w:hAnsi="Times New Roman" w:cs="Times New Roman"/>
          <w:b/>
          <w:bCs/>
          <w:sz w:val="24"/>
          <w:szCs w:val="24"/>
          <w:u w:val="single"/>
        </w:rPr>
        <w:t>6</w:t>
      </w:r>
      <w:r w:rsidRPr="00763B35">
        <w:rPr>
          <w:rFonts w:ascii="Times New Roman" w:hAnsi="Times New Roman" w:cs="Times New Roman"/>
          <w:b/>
          <w:bCs/>
          <w:sz w:val="24"/>
          <w:szCs w:val="24"/>
          <w:u w:val="single"/>
        </w:rPr>
        <w:t>:</w:t>
      </w:r>
    </w:p>
    <w:p w14:paraId="0F5E6431" w14:textId="77777777" w:rsidR="003C0674" w:rsidRDefault="003C0674" w:rsidP="003C0674">
      <w:pPr>
        <w:rPr>
          <w:rFonts w:ascii="Times New Roman" w:hAnsi="Times New Roman" w:cs="Times New Roman"/>
          <w:sz w:val="24"/>
          <w:szCs w:val="24"/>
        </w:rPr>
      </w:pPr>
      <w:r w:rsidRPr="00763B35">
        <w:rPr>
          <w:rFonts w:ascii="Times New Roman" w:hAnsi="Times New Roman" w:cs="Times New Roman"/>
          <w:sz w:val="24"/>
          <w:szCs w:val="24"/>
        </w:rPr>
        <w:t>Vypočítejte metodou dvou období</w:t>
      </w:r>
      <w:r>
        <w:rPr>
          <w:rFonts w:ascii="Times New Roman" w:hAnsi="Times New Roman" w:cs="Times New Roman"/>
          <w:sz w:val="24"/>
          <w:szCs w:val="24"/>
        </w:rPr>
        <w:t xml:space="preserve"> nákladovou funkci pro zkoumaný rok i měsíc. </w:t>
      </w:r>
    </w:p>
    <w:tbl>
      <w:tblPr>
        <w:tblStyle w:val="Mkatabulky"/>
        <w:tblW w:w="0" w:type="auto"/>
        <w:tblInd w:w="360" w:type="dxa"/>
        <w:tblLook w:val="04A0" w:firstRow="1" w:lastRow="0" w:firstColumn="1" w:lastColumn="0" w:noHBand="0" w:noVBand="1"/>
      </w:tblPr>
      <w:tblGrid>
        <w:gridCol w:w="1195"/>
        <w:gridCol w:w="1701"/>
        <w:gridCol w:w="1701"/>
      </w:tblGrid>
      <w:tr w:rsidR="003C0674" w14:paraId="06533C9E" w14:textId="77777777" w:rsidTr="00351698">
        <w:tc>
          <w:tcPr>
            <w:tcW w:w="1195" w:type="dxa"/>
          </w:tcPr>
          <w:p w14:paraId="333675AE" w14:textId="77777777" w:rsidR="003C0674" w:rsidRDefault="003C0674" w:rsidP="00351698">
            <w:pPr>
              <w:jc w:val="center"/>
            </w:pPr>
            <w:r>
              <w:t>Měsíc</w:t>
            </w:r>
          </w:p>
        </w:tc>
        <w:tc>
          <w:tcPr>
            <w:tcW w:w="1701" w:type="dxa"/>
          </w:tcPr>
          <w:p w14:paraId="4B4D71CC" w14:textId="77777777" w:rsidR="003C0674" w:rsidRDefault="003C0674" w:rsidP="00351698">
            <w:pPr>
              <w:jc w:val="center"/>
            </w:pPr>
            <w:r>
              <w:t>Q (l)</w:t>
            </w:r>
          </w:p>
        </w:tc>
        <w:tc>
          <w:tcPr>
            <w:tcW w:w="1701" w:type="dxa"/>
          </w:tcPr>
          <w:p w14:paraId="751373ED" w14:textId="77777777" w:rsidR="003C0674" w:rsidRDefault="003C0674" w:rsidP="00351698">
            <w:pPr>
              <w:jc w:val="center"/>
            </w:pPr>
            <w:r>
              <w:t>N (Kč)</w:t>
            </w:r>
          </w:p>
        </w:tc>
      </w:tr>
      <w:tr w:rsidR="003C0674" w14:paraId="05E82F72" w14:textId="77777777" w:rsidTr="00351698">
        <w:tc>
          <w:tcPr>
            <w:tcW w:w="1195" w:type="dxa"/>
          </w:tcPr>
          <w:p w14:paraId="42493411" w14:textId="77777777" w:rsidR="003C0674" w:rsidRDefault="003C0674" w:rsidP="00351698">
            <w:r>
              <w:t xml:space="preserve">Leden </w:t>
            </w:r>
          </w:p>
        </w:tc>
        <w:tc>
          <w:tcPr>
            <w:tcW w:w="1701" w:type="dxa"/>
          </w:tcPr>
          <w:p w14:paraId="0D5F52A3" w14:textId="77777777" w:rsidR="003C0674" w:rsidRDefault="003C0674" w:rsidP="00351698">
            <w:pPr>
              <w:jc w:val="center"/>
            </w:pPr>
            <w:r>
              <w:t>5 000</w:t>
            </w:r>
          </w:p>
        </w:tc>
        <w:tc>
          <w:tcPr>
            <w:tcW w:w="1701" w:type="dxa"/>
          </w:tcPr>
          <w:p w14:paraId="1CF1DE41" w14:textId="77777777" w:rsidR="003C0674" w:rsidRDefault="003C0674" w:rsidP="00351698">
            <w:pPr>
              <w:jc w:val="center"/>
            </w:pPr>
            <w:r>
              <w:t>120 000</w:t>
            </w:r>
          </w:p>
        </w:tc>
      </w:tr>
      <w:tr w:rsidR="003C0674" w14:paraId="54AAD479" w14:textId="77777777" w:rsidTr="00351698">
        <w:tc>
          <w:tcPr>
            <w:tcW w:w="1195" w:type="dxa"/>
          </w:tcPr>
          <w:p w14:paraId="3770D4FF" w14:textId="77777777" w:rsidR="003C0674" w:rsidRDefault="003C0674" w:rsidP="00351698">
            <w:r>
              <w:t xml:space="preserve">Únor </w:t>
            </w:r>
          </w:p>
        </w:tc>
        <w:tc>
          <w:tcPr>
            <w:tcW w:w="1701" w:type="dxa"/>
          </w:tcPr>
          <w:p w14:paraId="7EA81765" w14:textId="77777777" w:rsidR="003C0674" w:rsidRDefault="003C0674" w:rsidP="00351698">
            <w:pPr>
              <w:jc w:val="center"/>
            </w:pPr>
            <w:r>
              <w:t>7 000</w:t>
            </w:r>
          </w:p>
        </w:tc>
        <w:tc>
          <w:tcPr>
            <w:tcW w:w="1701" w:type="dxa"/>
          </w:tcPr>
          <w:p w14:paraId="119678F4" w14:textId="77777777" w:rsidR="003C0674" w:rsidRDefault="003C0674" w:rsidP="00351698">
            <w:pPr>
              <w:jc w:val="center"/>
            </w:pPr>
            <w:r>
              <w:t>120 000</w:t>
            </w:r>
          </w:p>
        </w:tc>
      </w:tr>
      <w:tr w:rsidR="003C0674" w14:paraId="3D0C458E" w14:textId="77777777" w:rsidTr="00351698">
        <w:tc>
          <w:tcPr>
            <w:tcW w:w="1195" w:type="dxa"/>
          </w:tcPr>
          <w:p w14:paraId="38A609C3" w14:textId="77777777" w:rsidR="003C0674" w:rsidRDefault="003C0674" w:rsidP="00351698">
            <w:r>
              <w:t>Březen</w:t>
            </w:r>
          </w:p>
        </w:tc>
        <w:tc>
          <w:tcPr>
            <w:tcW w:w="1701" w:type="dxa"/>
          </w:tcPr>
          <w:p w14:paraId="54D15594" w14:textId="77777777" w:rsidR="003C0674" w:rsidRDefault="003C0674" w:rsidP="00351698">
            <w:pPr>
              <w:jc w:val="center"/>
            </w:pPr>
            <w:r>
              <w:t>5 500</w:t>
            </w:r>
          </w:p>
        </w:tc>
        <w:tc>
          <w:tcPr>
            <w:tcW w:w="1701" w:type="dxa"/>
          </w:tcPr>
          <w:p w14:paraId="7DCD0380" w14:textId="77777777" w:rsidR="003C0674" w:rsidRDefault="003C0674" w:rsidP="00351698">
            <w:pPr>
              <w:jc w:val="center"/>
            </w:pPr>
            <w:r>
              <w:t>125 000</w:t>
            </w:r>
          </w:p>
        </w:tc>
      </w:tr>
      <w:tr w:rsidR="003C0674" w14:paraId="4DEF4431" w14:textId="77777777" w:rsidTr="00351698">
        <w:tc>
          <w:tcPr>
            <w:tcW w:w="1195" w:type="dxa"/>
          </w:tcPr>
          <w:p w14:paraId="1AD51C66" w14:textId="77777777" w:rsidR="003C0674" w:rsidRDefault="003C0674" w:rsidP="00351698">
            <w:r>
              <w:t>Duben</w:t>
            </w:r>
          </w:p>
        </w:tc>
        <w:tc>
          <w:tcPr>
            <w:tcW w:w="1701" w:type="dxa"/>
          </w:tcPr>
          <w:p w14:paraId="7CAF374A" w14:textId="77777777" w:rsidR="003C0674" w:rsidRDefault="003C0674" w:rsidP="00351698">
            <w:pPr>
              <w:jc w:val="center"/>
            </w:pPr>
            <w:r>
              <w:t>6 500</w:t>
            </w:r>
          </w:p>
        </w:tc>
        <w:tc>
          <w:tcPr>
            <w:tcW w:w="1701" w:type="dxa"/>
          </w:tcPr>
          <w:p w14:paraId="68E90199" w14:textId="77777777" w:rsidR="003C0674" w:rsidRDefault="003C0674" w:rsidP="00351698">
            <w:pPr>
              <w:jc w:val="center"/>
            </w:pPr>
            <w:r>
              <w:t>120 000</w:t>
            </w:r>
          </w:p>
        </w:tc>
      </w:tr>
      <w:tr w:rsidR="003C0674" w14:paraId="56201332" w14:textId="77777777" w:rsidTr="00351698">
        <w:tc>
          <w:tcPr>
            <w:tcW w:w="1195" w:type="dxa"/>
          </w:tcPr>
          <w:p w14:paraId="6F17DE12" w14:textId="77777777" w:rsidR="003C0674" w:rsidRDefault="003C0674" w:rsidP="00351698">
            <w:r>
              <w:t>Květen</w:t>
            </w:r>
          </w:p>
        </w:tc>
        <w:tc>
          <w:tcPr>
            <w:tcW w:w="1701" w:type="dxa"/>
          </w:tcPr>
          <w:p w14:paraId="01AF4351" w14:textId="77777777" w:rsidR="003C0674" w:rsidRDefault="003C0674" w:rsidP="00351698">
            <w:pPr>
              <w:jc w:val="center"/>
            </w:pPr>
            <w:r>
              <w:t>7 000</w:t>
            </w:r>
          </w:p>
        </w:tc>
        <w:tc>
          <w:tcPr>
            <w:tcW w:w="1701" w:type="dxa"/>
          </w:tcPr>
          <w:p w14:paraId="3BB627C2" w14:textId="77777777" w:rsidR="003C0674" w:rsidRDefault="003C0674" w:rsidP="00351698">
            <w:pPr>
              <w:jc w:val="center"/>
            </w:pPr>
            <w:r>
              <w:t>125 000</w:t>
            </w:r>
          </w:p>
        </w:tc>
      </w:tr>
      <w:tr w:rsidR="003C0674" w14:paraId="0C7ED7C9" w14:textId="77777777" w:rsidTr="00351698">
        <w:tc>
          <w:tcPr>
            <w:tcW w:w="1195" w:type="dxa"/>
          </w:tcPr>
          <w:p w14:paraId="278D4E37" w14:textId="77777777" w:rsidR="003C0674" w:rsidRDefault="003C0674" w:rsidP="00351698">
            <w:r>
              <w:t xml:space="preserve">Červen </w:t>
            </w:r>
          </w:p>
        </w:tc>
        <w:tc>
          <w:tcPr>
            <w:tcW w:w="1701" w:type="dxa"/>
          </w:tcPr>
          <w:p w14:paraId="72FE60C7" w14:textId="77777777" w:rsidR="003C0674" w:rsidRDefault="003C0674" w:rsidP="00351698">
            <w:pPr>
              <w:jc w:val="center"/>
            </w:pPr>
            <w:r>
              <w:t>6 500</w:t>
            </w:r>
          </w:p>
        </w:tc>
        <w:tc>
          <w:tcPr>
            <w:tcW w:w="1701" w:type="dxa"/>
          </w:tcPr>
          <w:p w14:paraId="23D3B977" w14:textId="77777777" w:rsidR="003C0674" w:rsidRDefault="003C0674" w:rsidP="00351698">
            <w:pPr>
              <w:jc w:val="center"/>
            </w:pPr>
            <w:r>
              <w:t>120 000</w:t>
            </w:r>
          </w:p>
        </w:tc>
      </w:tr>
      <w:tr w:rsidR="003C0674" w14:paraId="5DE8A6BF" w14:textId="77777777" w:rsidTr="00351698">
        <w:tc>
          <w:tcPr>
            <w:tcW w:w="1195" w:type="dxa"/>
          </w:tcPr>
          <w:p w14:paraId="7928ED6B" w14:textId="77777777" w:rsidR="003C0674" w:rsidRDefault="003C0674" w:rsidP="00351698">
            <w:r>
              <w:t xml:space="preserve">Červenec </w:t>
            </w:r>
          </w:p>
        </w:tc>
        <w:tc>
          <w:tcPr>
            <w:tcW w:w="1701" w:type="dxa"/>
          </w:tcPr>
          <w:p w14:paraId="322912F0" w14:textId="77777777" w:rsidR="003C0674" w:rsidRDefault="003C0674" w:rsidP="00351698">
            <w:pPr>
              <w:jc w:val="center"/>
            </w:pPr>
            <w:r>
              <w:t>4 000</w:t>
            </w:r>
          </w:p>
        </w:tc>
        <w:tc>
          <w:tcPr>
            <w:tcW w:w="1701" w:type="dxa"/>
          </w:tcPr>
          <w:p w14:paraId="6CC85EC5" w14:textId="77777777" w:rsidR="003C0674" w:rsidRDefault="003C0674" w:rsidP="00351698">
            <w:pPr>
              <w:jc w:val="center"/>
            </w:pPr>
            <w:r>
              <w:t>115 000</w:t>
            </w:r>
          </w:p>
        </w:tc>
      </w:tr>
      <w:tr w:rsidR="003C0674" w14:paraId="7F6C6FE1" w14:textId="77777777" w:rsidTr="00351698">
        <w:tc>
          <w:tcPr>
            <w:tcW w:w="1195" w:type="dxa"/>
          </w:tcPr>
          <w:p w14:paraId="4151DEE7" w14:textId="77777777" w:rsidR="003C0674" w:rsidRDefault="003C0674" w:rsidP="00351698">
            <w:r>
              <w:t>Srpen</w:t>
            </w:r>
          </w:p>
        </w:tc>
        <w:tc>
          <w:tcPr>
            <w:tcW w:w="1701" w:type="dxa"/>
          </w:tcPr>
          <w:p w14:paraId="7CE124DF" w14:textId="77777777" w:rsidR="003C0674" w:rsidRDefault="003C0674" w:rsidP="00351698">
            <w:pPr>
              <w:jc w:val="center"/>
            </w:pPr>
            <w:r>
              <w:t>4 500</w:t>
            </w:r>
          </w:p>
        </w:tc>
        <w:tc>
          <w:tcPr>
            <w:tcW w:w="1701" w:type="dxa"/>
          </w:tcPr>
          <w:p w14:paraId="645080DC" w14:textId="77777777" w:rsidR="003C0674" w:rsidRDefault="003C0674" w:rsidP="00351698">
            <w:pPr>
              <w:jc w:val="center"/>
            </w:pPr>
            <w:r>
              <w:t>120 000</w:t>
            </w:r>
          </w:p>
        </w:tc>
      </w:tr>
      <w:tr w:rsidR="003C0674" w14:paraId="071D961C" w14:textId="77777777" w:rsidTr="00351698">
        <w:tc>
          <w:tcPr>
            <w:tcW w:w="1195" w:type="dxa"/>
          </w:tcPr>
          <w:p w14:paraId="7E0D0385" w14:textId="77777777" w:rsidR="003C0674" w:rsidRDefault="003C0674" w:rsidP="00351698">
            <w:r>
              <w:t xml:space="preserve">Září </w:t>
            </w:r>
          </w:p>
        </w:tc>
        <w:tc>
          <w:tcPr>
            <w:tcW w:w="1701" w:type="dxa"/>
          </w:tcPr>
          <w:p w14:paraId="544CFE06" w14:textId="77777777" w:rsidR="003C0674" w:rsidRDefault="003C0674" w:rsidP="00351698">
            <w:pPr>
              <w:jc w:val="center"/>
            </w:pPr>
            <w:r>
              <w:t>5 000</w:t>
            </w:r>
          </w:p>
        </w:tc>
        <w:tc>
          <w:tcPr>
            <w:tcW w:w="1701" w:type="dxa"/>
          </w:tcPr>
          <w:p w14:paraId="28BA1DFF" w14:textId="77777777" w:rsidR="003C0674" w:rsidRDefault="003C0674" w:rsidP="00351698">
            <w:pPr>
              <w:jc w:val="center"/>
            </w:pPr>
            <w:r>
              <w:t>120 000</w:t>
            </w:r>
          </w:p>
        </w:tc>
      </w:tr>
      <w:tr w:rsidR="003C0674" w14:paraId="0A38D5B3" w14:textId="77777777" w:rsidTr="00351698">
        <w:tc>
          <w:tcPr>
            <w:tcW w:w="1195" w:type="dxa"/>
          </w:tcPr>
          <w:p w14:paraId="151454D1" w14:textId="77777777" w:rsidR="003C0674" w:rsidRDefault="003C0674" w:rsidP="00351698">
            <w:r>
              <w:t xml:space="preserve">Říjen </w:t>
            </w:r>
          </w:p>
        </w:tc>
        <w:tc>
          <w:tcPr>
            <w:tcW w:w="1701" w:type="dxa"/>
          </w:tcPr>
          <w:p w14:paraId="48068295" w14:textId="77777777" w:rsidR="003C0674" w:rsidRDefault="003C0674" w:rsidP="00351698">
            <w:pPr>
              <w:jc w:val="center"/>
            </w:pPr>
            <w:r>
              <w:t>7 000</w:t>
            </w:r>
          </w:p>
        </w:tc>
        <w:tc>
          <w:tcPr>
            <w:tcW w:w="1701" w:type="dxa"/>
          </w:tcPr>
          <w:p w14:paraId="3CCC71DC" w14:textId="77777777" w:rsidR="003C0674" w:rsidRDefault="003C0674" w:rsidP="00351698">
            <w:pPr>
              <w:jc w:val="center"/>
            </w:pPr>
            <w:r>
              <w:t>124 000</w:t>
            </w:r>
          </w:p>
        </w:tc>
      </w:tr>
      <w:tr w:rsidR="003C0674" w14:paraId="3A3CD540" w14:textId="77777777" w:rsidTr="00351698">
        <w:tc>
          <w:tcPr>
            <w:tcW w:w="1195" w:type="dxa"/>
          </w:tcPr>
          <w:p w14:paraId="416AE029" w14:textId="77777777" w:rsidR="003C0674" w:rsidRDefault="003C0674" w:rsidP="00351698">
            <w:r>
              <w:t xml:space="preserve">Listopad </w:t>
            </w:r>
          </w:p>
        </w:tc>
        <w:tc>
          <w:tcPr>
            <w:tcW w:w="1701" w:type="dxa"/>
          </w:tcPr>
          <w:p w14:paraId="3C265E36" w14:textId="77777777" w:rsidR="003C0674" w:rsidRDefault="003C0674" w:rsidP="00351698">
            <w:pPr>
              <w:jc w:val="center"/>
            </w:pPr>
            <w:r>
              <w:t>8 000</w:t>
            </w:r>
          </w:p>
        </w:tc>
        <w:tc>
          <w:tcPr>
            <w:tcW w:w="1701" w:type="dxa"/>
          </w:tcPr>
          <w:p w14:paraId="26F904E0" w14:textId="77777777" w:rsidR="003C0674" w:rsidRDefault="003C0674" w:rsidP="00351698">
            <w:pPr>
              <w:jc w:val="center"/>
            </w:pPr>
            <w:r>
              <w:t>135 000</w:t>
            </w:r>
          </w:p>
        </w:tc>
      </w:tr>
      <w:tr w:rsidR="003C0674" w14:paraId="62A5C786" w14:textId="77777777" w:rsidTr="00351698">
        <w:tc>
          <w:tcPr>
            <w:tcW w:w="1195" w:type="dxa"/>
          </w:tcPr>
          <w:p w14:paraId="4ACDC3DA" w14:textId="77777777" w:rsidR="003C0674" w:rsidRDefault="003C0674" w:rsidP="00351698">
            <w:r>
              <w:t xml:space="preserve">Prosinec </w:t>
            </w:r>
          </w:p>
        </w:tc>
        <w:tc>
          <w:tcPr>
            <w:tcW w:w="1701" w:type="dxa"/>
          </w:tcPr>
          <w:p w14:paraId="52DF6699" w14:textId="77777777" w:rsidR="003C0674" w:rsidRDefault="003C0674" w:rsidP="00351698">
            <w:pPr>
              <w:jc w:val="center"/>
            </w:pPr>
            <w:r>
              <w:t>6 000</w:t>
            </w:r>
          </w:p>
        </w:tc>
        <w:tc>
          <w:tcPr>
            <w:tcW w:w="1701" w:type="dxa"/>
          </w:tcPr>
          <w:p w14:paraId="5F6FE4B4" w14:textId="77777777" w:rsidR="003C0674" w:rsidRDefault="003C0674" w:rsidP="00351698">
            <w:pPr>
              <w:jc w:val="center"/>
            </w:pPr>
            <w:r>
              <w:t>120 000</w:t>
            </w:r>
          </w:p>
        </w:tc>
      </w:tr>
    </w:tbl>
    <w:p w14:paraId="0CE43C5F" w14:textId="77777777" w:rsidR="003C0674" w:rsidRDefault="003C0674" w:rsidP="003C0674">
      <w:pPr>
        <w:rPr>
          <w:rFonts w:ascii="Times New Roman" w:hAnsi="Times New Roman" w:cs="Times New Roman"/>
          <w:sz w:val="24"/>
          <w:szCs w:val="24"/>
        </w:rPr>
      </w:pPr>
    </w:p>
    <w:p w14:paraId="5F7D0372" w14:textId="54C127E5" w:rsidR="003C0674" w:rsidRDefault="003C0674">
      <w:pPr>
        <w:rPr>
          <w:rFonts w:ascii="Times New Roman" w:hAnsi="Times New Roman" w:cs="Times New Roman"/>
          <w:sz w:val="24"/>
          <w:szCs w:val="24"/>
        </w:rPr>
      </w:pPr>
    </w:p>
    <w:p w14:paraId="11245D87" w14:textId="3B24B5A5" w:rsidR="00EE7AB0" w:rsidRDefault="00EE7AB0"/>
    <w:p w14:paraId="0A595E3A" w14:textId="21807E09" w:rsidR="00EE7AB0" w:rsidRDefault="00EE7AB0"/>
    <w:p w14:paraId="596FE421" w14:textId="348F9D0E" w:rsidR="00EE7AB0" w:rsidRDefault="00EE7AB0"/>
    <w:p w14:paraId="0488FE7A" w14:textId="16974060" w:rsidR="00EE7AB0" w:rsidRDefault="00EE7AB0"/>
    <w:p w14:paraId="438D633D" w14:textId="2224F620" w:rsidR="00EE7AB0" w:rsidRDefault="00EE7AB0"/>
    <w:p w14:paraId="7F02F0BA" w14:textId="2EDA1E3C" w:rsidR="00EE7AB0" w:rsidRDefault="00EE7AB0"/>
    <w:p w14:paraId="00C6B7A5" w14:textId="627FF23B" w:rsidR="00EE7AB0" w:rsidRDefault="00EE7AB0"/>
    <w:p w14:paraId="617CB19A" w14:textId="77777777" w:rsidR="00EE7AB0" w:rsidRDefault="00EE7AB0"/>
    <w:p w14:paraId="32AB156D" w14:textId="77777777" w:rsidR="00AE141E" w:rsidRDefault="00AE141E"/>
    <w:p w14:paraId="099200DE" w14:textId="77777777" w:rsidR="00AE141E" w:rsidRDefault="00AE141E"/>
    <w:p w14:paraId="195F4A82" w14:textId="77777777" w:rsidR="00AE141E" w:rsidRDefault="00AE141E"/>
    <w:p w14:paraId="3B9AB2F9" w14:textId="77777777" w:rsidR="00AE141E" w:rsidRDefault="00AE141E"/>
    <w:p w14:paraId="3CA14DF9" w14:textId="77777777" w:rsidR="00AE141E" w:rsidRDefault="00AE141E"/>
    <w:p w14:paraId="2A567E56" w14:textId="77777777" w:rsidR="00AE141E" w:rsidRDefault="00AE141E"/>
    <w:p w14:paraId="24DCC892" w14:textId="4E1DB842" w:rsidR="00AE141E" w:rsidRPr="00AE141E" w:rsidRDefault="00AE141E" w:rsidP="00AE141E">
      <w:pPr>
        <w:spacing w:before="120" w:after="120"/>
        <w:jc w:val="both"/>
        <w:rPr>
          <w:rFonts w:ascii="Times New Roman" w:hAnsi="Times New Roman" w:cs="Times New Roman"/>
          <w:i/>
          <w:sz w:val="21"/>
          <w:szCs w:val="21"/>
        </w:rPr>
      </w:pPr>
      <w:r w:rsidRPr="00AE141E">
        <w:rPr>
          <w:rFonts w:ascii="Times New Roman" w:hAnsi="Times New Roman" w:cs="Times New Roman"/>
          <w:b/>
          <w:sz w:val="24"/>
          <w:szCs w:val="24"/>
          <w:u w:val="single"/>
        </w:rPr>
        <w:lastRenderedPageBreak/>
        <w:t>Příklad 7:</w:t>
      </w:r>
    </w:p>
    <w:p w14:paraId="450751B8" w14:textId="733AF84A" w:rsidR="00AE141E" w:rsidRPr="00AE141E" w:rsidRDefault="00AE141E" w:rsidP="00AE141E">
      <w:pPr>
        <w:spacing w:before="120" w:after="120"/>
        <w:jc w:val="both"/>
        <w:rPr>
          <w:rFonts w:ascii="Times New Roman" w:hAnsi="Times New Roman" w:cs="Times New Roman"/>
          <w:sz w:val="24"/>
          <w:szCs w:val="24"/>
        </w:rPr>
      </w:pPr>
      <w:r w:rsidRPr="00AE141E">
        <w:rPr>
          <w:rFonts w:ascii="Times New Roman" w:hAnsi="Times New Roman" w:cs="Times New Roman"/>
          <w:sz w:val="24"/>
          <w:szCs w:val="24"/>
        </w:rPr>
        <w:t>Pro své zákazníky nabízí České dráhy řadu výhod spojených s nákupem IN KARTY a uvádějí např. následující variantu:</w:t>
      </w:r>
    </w:p>
    <w:p w14:paraId="44D6E107" w14:textId="77777777" w:rsidR="00AE141E" w:rsidRPr="00AE141E" w:rsidRDefault="00AE141E" w:rsidP="00AE141E">
      <w:pPr>
        <w:spacing w:before="120" w:after="120"/>
        <w:jc w:val="both"/>
        <w:rPr>
          <w:rFonts w:ascii="Times New Roman" w:hAnsi="Times New Roman" w:cs="Times New Roman"/>
          <w:sz w:val="24"/>
          <w:szCs w:val="24"/>
        </w:rPr>
      </w:pPr>
      <w:r w:rsidRPr="00AE141E">
        <w:rPr>
          <w:rFonts w:ascii="Times New Roman" w:hAnsi="Times New Roman" w:cs="Times New Roman"/>
          <w:sz w:val="24"/>
          <w:szCs w:val="24"/>
        </w:rPr>
        <w:t xml:space="preserve">Výše slevy na cestovném, při jejím zakoupení činí </w:t>
      </w:r>
      <w:r w:rsidRPr="00AE141E">
        <w:rPr>
          <w:rFonts w:ascii="Times New Roman" w:hAnsi="Times New Roman" w:cs="Times New Roman"/>
          <w:i/>
          <w:sz w:val="24"/>
          <w:szCs w:val="24"/>
        </w:rPr>
        <w:t>25 % z ceny jízdného</w:t>
      </w:r>
      <w:r w:rsidRPr="00AE141E">
        <w:rPr>
          <w:rFonts w:ascii="Times New Roman" w:hAnsi="Times New Roman" w:cs="Times New Roman"/>
          <w:sz w:val="24"/>
          <w:szCs w:val="24"/>
        </w:rPr>
        <w:t>; kartu lze zakoupit za 250 Kč/ks a její platnost je jeden rok.</w:t>
      </w:r>
    </w:p>
    <w:p w14:paraId="02839394" w14:textId="77777777" w:rsidR="00AE141E" w:rsidRPr="00AE141E" w:rsidRDefault="00AE141E" w:rsidP="00AE141E">
      <w:pPr>
        <w:spacing w:before="120" w:after="120"/>
        <w:jc w:val="both"/>
        <w:rPr>
          <w:rFonts w:ascii="Times New Roman" w:hAnsi="Times New Roman" w:cs="Times New Roman"/>
          <w:sz w:val="24"/>
          <w:szCs w:val="24"/>
        </w:rPr>
      </w:pPr>
      <w:r w:rsidRPr="00AE141E">
        <w:rPr>
          <w:rFonts w:ascii="Times New Roman" w:hAnsi="Times New Roman" w:cs="Times New Roman"/>
          <w:sz w:val="24"/>
          <w:szCs w:val="24"/>
        </w:rPr>
        <w:t>Stanovte:</w:t>
      </w:r>
    </w:p>
    <w:p w14:paraId="0CC13391" w14:textId="77777777" w:rsidR="00AE141E" w:rsidRPr="00AE141E" w:rsidRDefault="00AE141E" w:rsidP="00AE141E">
      <w:pPr>
        <w:pStyle w:val="Odstavecseseznamem"/>
        <w:numPr>
          <w:ilvl w:val="0"/>
          <w:numId w:val="5"/>
        </w:numPr>
        <w:spacing w:before="120" w:after="120" w:line="240" w:lineRule="auto"/>
        <w:ind w:left="426" w:hanging="426"/>
        <w:contextualSpacing w:val="0"/>
        <w:jc w:val="both"/>
        <w:rPr>
          <w:rFonts w:ascii="Times New Roman" w:hAnsi="Times New Roman"/>
          <w:i/>
          <w:sz w:val="24"/>
          <w:szCs w:val="24"/>
        </w:rPr>
      </w:pPr>
      <w:r w:rsidRPr="00AE141E">
        <w:rPr>
          <w:rFonts w:ascii="Times New Roman" w:hAnsi="Times New Roman"/>
          <w:i/>
          <w:sz w:val="24"/>
          <w:szCs w:val="24"/>
        </w:rPr>
        <w:t>Počet jízd vlakem mezi Opavou a Karvinou (56 km) pro studenta, který si zakoupil IN KARTU „IN 25“ za 250 Kč platnou po období jednoho roku tak, aby využil výhod nabízeného produktu. Cena jízdného činí 1,50 Kč/km.</w:t>
      </w:r>
    </w:p>
    <w:p w14:paraId="6AE3E7E4" w14:textId="77777777" w:rsidR="00AE141E" w:rsidRPr="00AE141E" w:rsidRDefault="00AE141E" w:rsidP="00AE141E">
      <w:pPr>
        <w:pStyle w:val="Odstavecseseznamem"/>
        <w:numPr>
          <w:ilvl w:val="0"/>
          <w:numId w:val="5"/>
        </w:numPr>
        <w:spacing w:before="120" w:after="120" w:line="240" w:lineRule="auto"/>
        <w:ind w:left="426" w:hanging="426"/>
        <w:contextualSpacing w:val="0"/>
        <w:jc w:val="both"/>
        <w:rPr>
          <w:rFonts w:ascii="Times New Roman" w:hAnsi="Times New Roman"/>
          <w:i/>
          <w:sz w:val="24"/>
          <w:szCs w:val="24"/>
        </w:rPr>
      </w:pPr>
      <w:r w:rsidRPr="00AE141E">
        <w:rPr>
          <w:rFonts w:ascii="Times New Roman" w:hAnsi="Times New Roman"/>
          <w:i/>
          <w:sz w:val="24"/>
          <w:szCs w:val="24"/>
        </w:rPr>
        <w:t>V případě, že student cestuje jednou týdně do svého bydliště v Opavě, vyčíslete úsporu nákladů, kterou vykáže za období jednoho roku po zakoupení uvedené karty.</w:t>
      </w:r>
    </w:p>
    <w:p w14:paraId="4443F8B9" w14:textId="77777777" w:rsidR="00AE141E" w:rsidRPr="00AE141E" w:rsidRDefault="00AE141E" w:rsidP="00AE141E">
      <w:pPr>
        <w:pStyle w:val="Odstavecseseznamem"/>
        <w:numPr>
          <w:ilvl w:val="0"/>
          <w:numId w:val="5"/>
        </w:numPr>
        <w:spacing w:before="120" w:after="120" w:line="240" w:lineRule="auto"/>
        <w:ind w:left="426" w:hanging="426"/>
        <w:contextualSpacing w:val="0"/>
        <w:jc w:val="both"/>
        <w:rPr>
          <w:rFonts w:ascii="Times New Roman" w:hAnsi="Times New Roman"/>
          <w:i/>
          <w:sz w:val="24"/>
          <w:szCs w:val="24"/>
        </w:rPr>
      </w:pPr>
      <w:r w:rsidRPr="00AE141E">
        <w:rPr>
          <w:rFonts w:ascii="Times New Roman" w:hAnsi="Times New Roman"/>
          <w:i/>
          <w:sz w:val="24"/>
          <w:szCs w:val="24"/>
        </w:rPr>
        <w:t>Schematicky vyznačte grafickou podobu nákladové funkce zákazníka bez IN KARTY a nákladovou funkci držitele IN KARTY.</w:t>
      </w:r>
    </w:p>
    <w:p w14:paraId="7EA9B921" w14:textId="77777777" w:rsidR="00AE141E" w:rsidRPr="00AE141E" w:rsidRDefault="00AE141E" w:rsidP="00AE141E">
      <w:pPr>
        <w:pStyle w:val="odrkaa-"/>
        <w:numPr>
          <w:ilvl w:val="0"/>
          <w:numId w:val="0"/>
        </w:numPr>
        <w:spacing w:before="120" w:after="120"/>
        <w:jc w:val="both"/>
        <w:rPr>
          <w:i/>
        </w:rPr>
      </w:pPr>
    </w:p>
    <w:p w14:paraId="503024B8" w14:textId="77777777" w:rsidR="00AE141E" w:rsidRPr="00AE141E" w:rsidRDefault="00AE141E" w:rsidP="00AE141E">
      <w:pPr>
        <w:pStyle w:val="odrkaa-"/>
        <w:numPr>
          <w:ilvl w:val="0"/>
          <w:numId w:val="0"/>
        </w:numPr>
        <w:spacing w:before="120" w:after="120"/>
        <w:jc w:val="both"/>
        <w:rPr>
          <w:b/>
          <w:i/>
          <w:u w:val="single"/>
        </w:rPr>
      </w:pPr>
    </w:p>
    <w:p w14:paraId="405DFD0B" w14:textId="77777777" w:rsidR="00AE141E" w:rsidRPr="00AE141E" w:rsidRDefault="00AE141E" w:rsidP="00AE141E">
      <w:pPr>
        <w:tabs>
          <w:tab w:val="left" w:pos="1080"/>
        </w:tabs>
        <w:rPr>
          <w:rFonts w:ascii="Times New Roman" w:hAnsi="Times New Roman" w:cs="Times New Roman"/>
          <w:sz w:val="24"/>
          <w:szCs w:val="24"/>
        </w:rPr>
      </w:pPr>
    </w:p>
    <w:p w14:paraId="70C16E87" w14:textId="77777777" w:rsidR="00AE141E" w:rsidRPr="00AE141E" w:rsidRDefault="00AE141E" w:rsidP="00AE141E">
      <w:pPr>
        <w:tabs>
          <w:tab w:val="left" w:pos="1080"/>
        </w:tabs>
        <w:rPr>
          <w:rFonts w:ascii="Times New Roman" w:hAnsi="Times New Roman" w:cs="Times New Roman"/>
          <w:sz w:val="24"/>
          <w:szCs w:val="24"/>
        </w:rPr>
      </w:pPr>
    </w:p>
    <w:p w14:paraId="47BA2196" w14:textId="77777777" w:rsidR="00AE141E" w:rsidRPr="00AE141E" w:rsidRDefault="00AE141E" w:rsidP="00AE141E">
      <w:pPr>
        <w:tabs>
          <w:tab w:val="left" w:pos="1080"/>
        </w:tabs>
        <w:rPr>
          <w:rFonts w:ascii="Times New Roman" w:hAnsi="Times New Roman" w:cs="Times New Roman"/>
          <w:sz w:val="24"/>
          <w:szCs w:val="24"/>
        </w:rPr>
      </w:pPr>
    </w:p>
    <w:p w14:paraId="5CC8F7F1" w14:textId="77777777" w:rsidR="00AE141E" w:rsidRDefault="00AE141E">
      <w:bookmarkStart w:id="0" w:name="_GoBack"/>
      <w:bookmarkEnd w:id="0"/>
    </w:p>
    <w:sectPr w:rsidR="00AE1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6049"/>
    <w:multiLevelType w:val="hybridMultilevel"/>
    <w:tmpl w:val="C0BA501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C8A026D"/>
    <w:multiLevelType w:val="hybridMultilevel"/>
    <w:tmpl w:val="67942B1C"/>
    <w:lvl w:ilvl="0" w:tplc="04050001">
      <w:start w:val="1"/>
      <w:numFmt w:val="lowerLetter"/>
      <w:pStyle w:val="odrkaa-"/>
      <w:lvlText w:val="%1)"/>
      <w:lvlJc w:val="right"/>
      <w:pPr>
        <w:tabs>
          <w:tab w:val="num" w:pos="785"/>
        </w:tabs>
        <w:ind w:left="785" w:hanging="360"/>
      </w:pPr>
      <w:rPr>
        <w:rFonts w:ascii="Times New Roman" w:hAnsi="Times New Roman"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 w15:restartNumberingAfterBreak="0">
    <w:nsid w:val="2DD4475F"/>
    <w:multiLevelType w:val="hybridMultilevel"/>
    <w:tmpl w:val="8D1E461A"/>
    <w:lvl w:ilvl="0" w:tplc="0E54053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0144F4"/>
    <w:multiLevelType w:val="hybridMultilevel"/>
    <w:tmpl w:val="9E0CB0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13648B"/>
    <w:multiLevelType w:val="hybridMultilevel"/>
    <w:tmpl w:val="6756B240"/>
    <w:lvl w:ilvl="0" w:tplc="2A06859A">
      <w:start w:val="1"/>
      <w:numFmt w:val="lowerLetter"/>
      <w:lvlText w:val="%1)"/>
      <w:lvlJc w:val="right"/>
      <w:pPr>
        <w:tabs>
          <w:tab w:val="num" w:pos="960"/>
        </w:tabs>
        <w:ind w:left="960" w:hanging="360"/>
      </w:pPr>
      <w:rPr>
        <w:rFonts w:ascii="Times New Roman" w:hAnsi="Times New Roman" w:hint="default"/>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5" w15:restartNumberingAfterBreak="0">
    <w:nsid w:val="76E33F14"/>
    <w:multiLevelType w:val="hybridMultilevel"/>
    <w:tmpl w:val="60C6E55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74"/>
    <w:rsid w:val="003C0674"/>
    <w:rsid w:val="0078448C"/>
    <w:rsid w:val="007E61D9"/>
    <w:rsid w:val="00AE141E"/>
    <w:rsid w:val="00EE7AB0"/>
    <w:rsid w:val="00EF244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669A"/>
  <w15:chartTrackingRefBased/>
  <w15:docId w15:val="{08FABCA7-EC98-DD4C-B8AD-2BB26693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0674"/>
    <w:pPr>
      <w:spacing w:after="160" w:line="259" w:lineRule="auto"/>
    </w:pPr>
    <w:rPr>
      <w:kern w:val="0"/>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0674"/>
    <w:pPr>
      <w:spacing w:after="200" w:line="276" w:lineRule="auto"/>
      <w:ind w:left="720"/>
      <w:contextualSpacing/>
    </w:pPr>
    <w:rPr>
      <w:rFonts w:ascii="Calibri" w:eastAsia="Calibri" w:hAnsi="Calibri" w:cs="Times New Roman"/>
    </w:rPr>
  </w:style>
  <w:style w:type="table" w:styleId="Mkatabulky">
    <w:name w:val="Table Grid"/>
    <w:basedOn w:val="Normlntabulka"/>
    <w:uiPriority w:val="39"/>
    <w:rsid w:val="003C067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odstavecChar">
    <w:name w:val="2_odstavec Char"/>
    <w:basedOn w:val="Standardnpsmoodstavce"/>
    <w:link w:val="2odstavec"/>
    <w:locked/>
    <w:rsid w:val="003C0674"/>
    <w:rPr>
      <w:rFonts w:ascii="Calibri" w:hAnsi="Calibri"/>
      <w:sz w:val="28"/>
    </w:rPr>
  </w:style>
  <w:style w:type="paragraph" w:customStyle="1" w:styleId="2odstavec">
    <w:name w:val="2_odstavec"/>
    <w:basedOn w:val="Normln"/>
    <w:link w:val="2odstavecChar"/>
    <w:qFormat/>
    <w:rsid w:val="003C0674"/>
    <w:pPr>
      <w:spacing w:after="120" w:line="240" w:lineRule="auto"/>
      <w:jc w:val="both"/>
    </w:pPr>
    <w:rPr>
      <w:rFonts w:ascii="Calibri" w:hAnsi="Calibri"/>
      <w:kern w:val="2"/>
      <w:sz w:val="28"/>
      <w:szCs w:val="24"/>
      <w14:ligatures w14:val="standardContextual"/>
    </w:rPr>
  </w:style>
  <w:style w:type="paragraph" w:customStyle="1" w:styleId="odrkaa-">
    <w:name w:val="odrážka a-"/>
    <w:basedOn w:val="Normln"/>
    <w:rsid w:val="00AE141E"/>
    <w:pPr>
      <w:numPr>
        <w:numId w:val="4"/>
      </w:num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98E708654B944395F8A8AB25E82E83" ma:contentTypeVersion="3" ma:contentTypeDescription="Vytvoří nový dokument" ma:contentTypeScope="" ma:versionID="71390ac14a2121adb033ee7310fd32bb">
  <xsd:schema xmlns:xsd="http://www.w3.org/2001/XMLSchema" xmlns:xs="http://www.w3.org/2001/XMLSchema" xmlns:p="http://schemas.microsoft.com/office/2006/metadata/properties" xmlns:ns2="d7561eb6-c3b2-46ff-af1a-f2ffeafb8e40" targetNamespace="http://schemas.microsoft.com/office/2006/metadata/properties" ma:root="true" ma:fieldsID="b2d48afaf362a19f064fa695744ff287" ns2:_="">
    <xsd:import namespace="d7561eb6-c3b2-46ff-af1a-f2ffeafb8e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1eb6-c3b2-46ff-af1a-f2ffeafb8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C866A-BC78-471B-8D0E-4C1CA0A37627}">
  <ds:schemaRefs>
    <ds:schemaRef ds:uri="http://schemas.microsoft.com/sharepoint/v3/contenttype/forms"/>
  </ds:schemaRefs>
</ds:datastoreItem>
</file>

<file path=customXml/itemProps2.xml><?xml version="1.0" encoding="utf-8"?>
<ds:datastoreItem xmlns:ds="http://schemas.openxmlformats.org/officeDocument/2006/customXml" ds:itemID="{C40A084B-BBC1-4235-BE58-AE8F2B56C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1eb6-c3b2-46ff-af1a-f2ffeafb8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496</Words>
  <Characters>2931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Tomáš Pražák</cp:lastModifiedBy>
  <cp:revision>2</cp:revision>
  <dcterms:created xsi:type="dcterms:W3CDTF">2023-10-28T18:54:00Z</dcterms:created>
  <dcterms:modified xsi:type="dcterms:W3CDTF">2023-10-28T18:54:00Z</dcterms:modified>
</cp:coreProperties>
</file>