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AAE" w:rsidRPr="00F6213D" w:rsidRDefault="003F20FF" w:rsidP="00F6213D">
      <w:pPr>
        <w:jc w:val="center"/>
        <w:rPr>
          <w:b/>
        </w:rPr>
      </w:pPr>
      <w:r w:rsidRPr="00F6213D">
        <w:rPr>
          <w:b/>
        </w:rPr>
        <w:t>Zkouškové okruhy</w:t>
      </w:r>
    </w:p>
    <w:p w:rsidR="003F20FF" w:rsidRPr="00F6213D" w:rsidRDefault="003F20FF" w:rsidP="00F6213D">
      <w:pPr>
        <w:jc w:val="center"/>
        <w:rPr>
          <w:b/>
        </w:rPr>
      </w:pPr>
      <w:r w:rsidRPr="00F6213D">
        <w:rPr>
          <w:b/>
        </w:rPr>
        <w:t>Řízení provozu příspěvkových organizací</w:t>
      </w:r>
    </w:p>
    <w:p w:rsidR="003F20FF" w:rsidRDefault="003F20FF" w:rsidP="00F6213D">
      <w:pPr>
        <w:pStyle w:val="Odstavecseseznamem"/>
        <w:numPr>
          <w:ilvl w:val="0"/>
          <w:numId w:val="2"/>
        </w:numPr>
      </w:pPr>
      <w:r>
        <w:t xml:space="preserve">Vymezení příspěvkových organizací v národním hospodářství (veřejné služby, neziskové organizace, příspěvkové organizace). </w:t>
      </w:r>
      <w:r>
        <w:t>Příspěvkové organizace zřizované organizační složkou stát</w:t>
      </w:r>
      <w:r>
        <w:t xml:space="preserve">u. </w:t>
      </w:r>
      <w:r>
        <w:t xml:space="preserve">Příspěvkové organizace zřízené územním samosprávným </w:t>
      </w:r>
      <w:r>
        <w:t>celkem – definice, příklady organizací.</w:t>
      </w:r>
    </w:p>
    <w:p w:rsidR="003F20FF" w:rsidRDefault="003F20FF" w:rsidP="00F6213D">
      <w:pPr>
        <w:pStyle w:val="Odstavecseseznamem"/>
        <w:numPr>
          <w:ilvl w:val="0"/>
          <w:numId w:val="2"/>
        </w:numPr>
      </w:pPr>
      <w:r w:rsidRPr="003F20FF">
        <w:t>Zřízení, zrušení a změny příspěvkové organizace</w:t>
      </w:r>
      <w:r>
        <w:t>, vztah k legislativě, zřizovateli.</w:t>
      </w:r>
    </w:p>
    <w:p w:rsidR="003F20FF" w:rsidRDefault="003F20FF" w:rsidP="00F6213D">
      <w:pPr>
        <w:pStyle w:val="Odstavecseseznamem"/>
        <w:numPr>
          <w:ilvl w:val="0"/>
          <w:numId w:val="2"/>
        </w:numPr>
      </w:pPr>
      <w:r w:rsidRPr="003F20FF">
        <w:t>Řízení příspěvkové organizace</w:t>
      </w:r>
      <w:r>
        <w:t xml:space="preserve"> – hlavní a doplňková činnost, </w:t>
      </w:r>
      <w:r w:rsidR="00F6213D">
        <w:t>postavení</w:t>
      </w:r>
      <w:r>
        <w:t xml:space="preserve"> </w:t>
      </w:r>
      <w:r w:rsidR="00F6213D">
        <w:t>ředitele</w:t>
      </w:r>
      <w:r>
        <w:t xml:space="preserve">, způsoby kontroly, strategie, vnitřní předpisy </w:t>
      </w:r>
      <w:r w:rsidR="00F6213D">
        <w:t>organizace</w:t>
      </w:r>
    </w:p>
    <w:p w:rsidR="003F20FF" w:rsidRDefault="00FB511E" w:rsidP="00F6213D">
      <w:pPr>
        <w:pStyle w:val="Odstavecseseznamem"/>
        <w:numPr>
          <w:ilvl w:val="0"/>
          <w:numId w:val="2"/>
        </w:numPr>
      </w:pPr>
      <w:r>
        <w:t xml:space="preserve">Financování </w:t>
      </w:r>
      <w:r w:rsidR="00E6344B" w:rsidRPr="003F20FF">
        <w:t>příspěvkové organizace</w:t>
      </w:r>
      <w:r w:rsidR="00F6213D">
        <w:t xml:space="preserve"> obecně</w:t>
      </w:r>
      <w:bookmarkStart w:id="0" w:name="_GoBack"/>
      <w:bookmarkEnd w:id="0"/>
      <w:r w:rsidR="00E6344B">
        <w:t xml:space="preserve"> – specifika, vícezdrojové financování, fondy, </w:t>
      </w:r>
      <w:r w:rsidR="00E6344B">
        <w:t>hlavní a doplňková činnost</w:t>
      </w:r>
      <w:r w:rsidR="00E6344B">
        <w:t>, vztah ke zřizovateli, změny v rozpočtu.</w:t>
      </w:r>
    </w:p>
    <w:p w:rsidR="00F6213D" w:rsidRDefault="00E6344B" w:rsidP="00F6213D">
      <w:pPr>
        <w:pStyle w:val="Odstavecseseznamem"/>
        <w:numPr>
          <w:ilvl w:val="0"/>
          <w:numId w:val="2"/>
        </w:numPr>
      </w:pPr>
      <w:r>
        <w:t xml:space="preserve">Specifika řízení </w:t>
      </w:r>
      <w:r w:rsidRPr="003F20FF">
        <w:t>příspěvkové organizace</w:t>
      </w:r>
      <w:r>
        <w:t xml:space="preserve"> v soc. službách, </w:t>
      </w:r>
      <w:r w:rsidR="00F6213D">
        <w:t>zdravotnictví – cíle</w:t>
      </w:r>
      <w:r w:rsidR="00F6213D">
        <w:t>, financování, provoz.</w:t>
      </w:r>
    </w:p>
    <w:p w:rsidR="00E6344B" w:rsidRDefault="00E6344B" w:rsidP="00F6213D">
      <w:pPr>
        <w:pStyle w:val="Odstavecseseznamem"/>
        <w:numPr>
          <w:ilvl w:val="0"/>
          <w:numId w:val="2"/>
        </w:numPr>
      </w:pPr>
      <w:r>
        <w:t xml:space="preserve">Specifika řízení </w:t>
      </w:r>
      <w:r w:rsidRPr="003F20FF">
        <w:t>příspěvkové organizace</w:t>
      </w:r>
      <w:r>
        <w:t xml:space="preserve"> v kultuře a </w:t>
      </w:r>
      <w:r w:rsidR="00F6213D">
        <w:t>školství – cíle</w:t>
      </w:r>
      <w:r>
        <w:t>, financování, provoz.</w:t>
      </w:r>
    </w:p>
    <w:p w:rsidR="003F20FF" w:rsidRDefault="003F20FF">
      <w:r>
        <w:t xml:space="preserve"> </w:t>
      </w:r>
    </w:p>
    <w:sectPr w:rsidR="003F2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912FA"/>
    <w:multiLevelType w:val="hybridMultilevel"/>
    <w:tmpl w:val="670493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B312E"/>
    <w:multiLevelType w:val="hybridMultilevel"/>
    <w:tmpl w:val="DF8E0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0FF"/>
    <w:rsid w:val="000C4514"/>
    <w:rsid w:val="00156784"/>
    <w:rsid w:val="002B77CC"/>
    <w:rsid w:val="002E648D"/>
    <w:rsid w:val="003C1B15"/>
    <w:rsid w:val="003C2690"/>
    <w:rsid w:val="003F20FF"/>
    <w:rsid w:val="004806AE"/>
    <w:rsid w:val="00497018"/>
    <w:rsid w:val="00552713"/>
    <w:rsid w:val="00552D45"/>
    <w:rsid w:val="005C3FBA"/>
    <w:rsid w:val="006426EF"/>
    <w:rsid w:val="006A2ED2"/>
    <w:rsid w:val="006D6016"/>
    <w:rsid w:val="00701BF1"/>
    <w:rsid w:val="00742717"/>
    <w:rsid w:val="007A416E"/>
    <w:rsid w:val="00804D79"/>
    <w:rsid w:val="00816BF2"/>
    <w:rsid w:val="008201F6"/>
    <w:rsid w:val="008613C6"/>
    <w:rsid w:val="008B3C98"/>
    <w:rsid w:val="009049B3"/>
    <w:rsid w:val="00A170E8"/>
    <w:rsid w:val="00A8521A"/>
    <w:rsid w:val="00AA6F66"/>
    <w:rsid w:val="00AB2C16"/>
    <w:rsid w:val="00BA1D48"/>
    <w:rsid w:val="00BC61E5"/>
    <w:rsid w:val="00C72DFA"/>
    <w:rsid w:val="00D30381"/>
    <w:rsid w:val="00DB0427"/>
    <w:rsid w:val="00DE64AE"/>
    <w:rsid w:val="00E554CF"/>
    <w:rsid w:val="00E6344B"/>
    <w:rsid w:val="00F52AEA"/>
    <w:rsid w:val="00F6213D"/>
    <w:rsid w:val="00F84F5B"/>
    <w:rsid w:val="00FB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978CD"/>
  <w15:chartTrackingRefBased/>
  <w15:docId w15:val="{AF459CA1-FFF9-40BA-94A3-A7B5308D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2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ss</cp:lastModifiedBy>
  <cp:revision>1</cp:revision>
  <dcterms:created xsi:type="dcterms:W3CDTF">2021-12-02T07:05:00Z</dcterms:created>
  <dcterms:modified xsi:type="dcterms:W3CDTF">2021-12-02T07:52:00Z</dcterms:modified>
</cp:coreProperties>
</file>