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03" w:rsidRPr="000525BE" w:rsidRDefault="005C5B03" w:rsidP="005C5B03">
      <w:pPr>
        <w:spacing w:after="1134"/>
        <w:jc w:val="center"/>
        <w:rPr>
          <w:rFonts w:asciiTheme="minorHAnsi" w:hAnsiTheme="minorHAnsi" w:cstheme="minorHAnsi"/>
        </w:rPr>
      </w:pPr>
      <w:r w:rsidRPr="000525BE">
        <w:rPr>
          <w:rFonts w:asciiTheme="minorHAnsi" w:hAnsiTheme="minorHAnsi" w:cstheme="minorHAnsi"/>
          <w:noProof/>
        </w:rPr>
        <w:drawing>
          <wp:inline distT="0" distB="0" distL="0" distR="0">
            <wp:extent cx="5273675" cy="1626870"/>
            <wp:effectExtent l="0" t="0" r="3175" b="0"/>
            <wp:docPr id="1" name="Obrázek 1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  <w:r w:rsidRPr="000525BE">
        <w:rPr>
          <w:rFonts w:asciiTheme="minorHAnsi" w:hAnsiTheme="minorHAnsi" w:cstheme="minorHAnsi"/>
          <w:b/>
          <w:sz w:val="32"/>
        </w:rPr>
        <w:t xml:space="preserve">Název </w:t>
      </w:r>
      <w:r w:rsidR="00CA1086" w:rsidRPr="000525BE">
        <w:rPr>
          <w:rFonts w:asciiTheme="minorHAnsi" w:hAnsiTheme="minorHAnsi" w:cstheme="minorHAnsi"/>
          <w:b/>
          <w:sz w:val="32"/>
        </w:rPr>
        <w:t>případové studie</w:t>
      </w:r>
      <w:r w:rsidR="00E763B7">
        <w:rPr>
          <w:rFonts w:asciiTheme="minorHAnsi" w:hAnsiTheme="minorHAnsi" w:cstheme="minorHAnsi"/>
          <w:b/>
          <w:sz w:val="32"/>
        </w:rPr>
        <w:t xml:space="preserve"> (projektu)</w:t>
      </w:r>
      <w:r w:rsidRPr="000525BE">
        <w:rPr>
          <w:rFonts w:asciiTheme="minorHAnsi" w:hAnsiTheme="minorHAnsi" w:cstheme="minorHAnsi"/>
          <w:b/>
          <w:sz w:val="32"/>
        </w:rPr>
        <w:t xml:space="preserve"> </w:t>
      </w: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b/>
          <w:sz w:val="32"/>
        </w:rPr>
      </w:pPr>
    </w:p>
    <w:p w:rsidR="005C5B03" w:rsidRPr="000525BE" w:rsidRDefault="005C5B03" w:rsidP="005C5B03">
      <w:pPr>
        <w:jc w:val="center"/>
        <w:rPr>
          <w:rFonts w:asciiTheme="minorHAnsi" w:hAnsiTheme="minorHAnsi" w:cstheme="minorHAnsi"/>
          <w:sz w:val="28"/>
          <w:szCs w:val="28"/>
        </w:rPr>
      </w:pPr>
      <w:r w:rsidRPr="000525BE">
        <w:rPr>
          <w:rFonts w:asciiTheme="minorHAnsi" w:hAnsiTheme="minorHAnsi" w:cstheme="minorHAnsi"/>
          <w:sz w:val="28"/>
          <w:szCs w:val="28"/>
        </w:rPr>
        <w:t xml:space="preserve"> </w:t>
      </w:r>
      <w:r w:rsidR="00CA1086" w:rsidRPr="000525BE">
        <w:rPr>
          <w:rFonts w:asciiTheme="minorHAnsi" w:hAnsiTheme="minorHAnsi" w:cstheme="minorHAnsi"/>
          <w:sz w:val="28"/>
          <w:szCs w:val="28"/>
        </w:rPr>
        <w:t>Případová studie</w:t>
      </w:r>
      <w:r w:rsidRPr="000525BE">
        <w:rPr>
          <w:rFonts w:asciiTheme="minorHAnsi" w:hAnsiTheme="minorHAnsi" w:cstheme="minorHAnsi"/>
          <w:sz w:val="28"/>
          <w:szCs w:val="28"/>
        </w:rPr>
        <w:t>: Projektový management</w:t>
      </w: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rPr>
          <w:rFonts w:asciiTheme="minorHAnsi" w:hAnsiTheme="minorHAnsi" w:cstheme="minorHAnsi"/>
          <w:sz w:val="32"/>
        </w:rPr>
      </w:pPr>
    </w:p>
    <w:p w:rsidR="005C5B03" w:rsidRPr="000525BE" w:rsidRDefault="005C5B03" w:rsidP="005C5B03">
      <w:pPr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525BE">
        <w:rPr>
          <w:rFonts w:asciiTheme="minorHAnsi" w:hAnsiTheme="minorHAnsi" w:cstheme="minorHAnsi"/>
          <w:b/>
          <w:sz w:val="28"/>
          <w:szCs w:val="28"/>
        </w:rPr>
        <w:t xml:space="preserve">Jméno a příjmení: </w:t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</w:r>
      <w:r w:rsidRPr="000525BE">
        <w:rPr>
          <w:rFonts w:asciiTheme="minorHAnsi" w:hAnsiTheme="minorHAnsi" w:cstheme="minorHAnsi"/>
          <w:b/>
          <w:sz w:val="28"/>
          <w:szCs w:val="28"/>
        </w:rPr>
        <w:tab/>
        <w:t xml:space="preserve">           </w:t>
      </w:r>
    </w:p>
    <w:p w:rsidR="005C5B03" w:rsidRPr="000525BE" w:rsidRDefault="00CA1086" w:rsidP="005C5B03">
      <w:pPr>
        <w:ind w:firstLine="0"/>
        <w:jc w:val="left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Kurz: Master of Business Administration </w:t>
      </w:r>
    </w:p>
    <w:p w:rsidR="005C5B03" w:rsidRPr="000525BE" w:rsidRDefault="005C5B03" w:rsidP="005C5B03">
      <w:pPr>
        <w:ind w:firstLine="0"/>
        <w:jc w:val="left"/>
        <w:rPr>
          <w:rFonts w:asciiTheme="minorHAnsi" w:hAnsiTheme="minorHAnsi" w:cstheme="minorHAnsi"/>
          <w:sz w:val="32"/>
        </w:rPr>
      </w:pPr>
      <w:r w:rsidRPr="000525BE">
        <w:rPr>
          <w:rFonts w:asciiTheme="minorHAnsi" w:hAnsiTheme="minorHAnsi" w:cstheme="minorHAnsi"/>
          <w:sz w:val="32"/>
        </w:rPr>
        <w:tab/>
      </w:r>
      <w:r w:rsidRPr="000525BE">
        <w:rPr>
          <w:rFonts w:asciiTheme="minorHAnsi" w:hAnsiTheme="minorHAnsi" w:cstheme="minorHAnsi"/>
          <w:sz w:val="32"/>
        </w:rPr>
        <w:tab/>
      </w:r>
      <w:r w:rsidRPr="000525BE">
        <w:rPr>
          <w:rFonts w:asciiTheme="minorHAnsi" w:hAnsiTheme="minorHAnsi" w:cstheme="minorHAnsi"/>
          <w:sz w:val="32"/>
        </w:rPr>
        <w:tab/>
      </w:r>
    </w:p>
    <w:p w:rsidR="005C5B03" w:rsidRPr="000525BE" w:rsidRDefault="005C5B03" w:rsidP="000525BE">
      <w:pPr>
        <w:ind w:firstLine="0"/>
        <w:jc w:val="right"/>
        <w:rPr>
          <w:rFonts w:asciiTheme="minorHAnsi" w:hAnsiTheme="minorHAnsi" w:cstheme="minorHAnsi"/>
          <w:sz w:val="28"/>
          <w:szCs w:val="28"/>
        </w:rPr>
      </w:pPr>
      <w:r w:rsidRPr="000525BE">
        <w:rPr>
          <w:rFonts w:asciiTheme="minorHAnsi" w:hAnsiTheme="minorHAnsi" w:cstheme="minorHAnsi"/>
          <w:sz w:val="28"/>
          <w:szCs w:val="28"/>
        </w:rPr>
        <w:t>Karviná 2</w:t>
      </w:r>
      <w:r w:rsidR="00364912" w:rsidRPr="000525BE">
        <w:rPr>
          <w:rFonts w:asciiTheme="minorHAnsi" w:hAnsiTheme="minorHAnsi" w:cstheme="minorHAnsi"/>
          <w:sz w:val="28"/>
          <w:szCs w:val="28"/>
        </w:rPr>
        <w:t>02</w:t>
      </w:r>
      <w:r w:rsidR="00752528">
        <w:rPr>
          <w:rFonts w:asciiTheme="minorHAnsi" w:hAnsiTheme="minorHAnsi" w:cstheme="minorHAnsi"/>
          <w:sz w:val="28"/>
          <w:szCs w:val="28"/>
        </w:rPr>
        <w:t>4/2025</w:t>
      </w:r>
    </w:p>
    <w:p w:rsidR="00CA1086" w:rsidRPr="000525BE" w:rsidRDefault="00CA1086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5C5B03" w:rsidRPr="000525BE" w:rsidRDefault="00CA1086" w:rsidP="005C5B03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0525BE">
        <w:rPr>
          <w:rFonts w:asciiTheme="minorHAnsi" w:hAnsiTheme="minorHAnsi" w:cstheme="minorHAnsi"/>
          <w:b/>
          <w:sz w:val="28"/>
          <w:szCs w:val="28"/>
        </w:rPr>
        <w:t xml:space="preserve">Doporučená struktura </w:t>
      </w:r>
      <w:r w:rsidR="00E761D1">
        <w:rPr>
          <w:rFonts w:asciiTheme="minorHAnsi" w:hAnsiTheme="minorHAnsi" w:cstheme="minorHAnsi"/>
          <w:b/>
          <w:sz w:val="28"/>
          <w:szCs w:val="28"/>
        </w:rPr>
        <w:t xml:space="preserve">případové </w:t>
      </w:r>
      <w:r w:rsidR="00505F84">
        <w:rPr>
          <w:rFonts w:asciiTheme="minorHAnsi" w:hAnsiTheme="minorHAnsi" w:cstheme="minorHAnsi"/>
          <w:b/>
          <w:sz w:val="28"/>
          <w:szCs w:val="28"/>
        </w:rPr>
        <w:t>studie – projektu</w:t>
      </w:r>
      <w:r w:rsidR="005C5B03" w:rsidRPr="000525BE">
        <w:rPr>
          <w:rFonts w:asciiTheme="minorHAnsi" w:hAnsiTheme="minorHAnsi" w:cstheme="minorHAnsi"/>
          <w:b/>
          <w:sz w:val="28"/>
          <w:szCs w:val="28"/>
        </w:rPr>
        <w:t>:</w:t>
      </w:r>
    </w:p>
    <w:p w:rsidR="005C5B03" w:rsidRPr="000525BE" w:rsidRDefault="005C5B03" w:rsidP="005C5B03">
      <w:pPr>
        <w:rPr>
          <w:rFonts w:asciiTheme="minorHAnsi" w:hAnsiTheme="minorHAnsi" w:cstheme="minorHAnsi"/>
          <w:sz w:val="24"/>
        </w:rPr>
      </w:pPr>
    </w:p>
    <w:p w:rsidR="00EB65EE" w:rsidRPr="00752528" w:rsidRDefault="00EB65EE" w:rsidP="00EB65EE">
      <w:pPr>
        <w:ind w:firstLine="0"/>
        <w:rPr>
          <w:rFonts w:asciiTheme="minorHAnsi" w:hAnsiTheme="minorHAnsi" w:cstheme="minorHAnsi"/>
          <w:b/>
          <w:sz w:val="24"/>
        </w:rPr>
      </w:pPr>
      <w:r w:rsidRPr="00752528">
        <w:rPr>
          <w:rFonts w:asciiTheme="minorHAnsi" w:hAnsiTheme="minorHAnsi" w:cstheme="minorHAnsi"/>
          <w:b/>
          <w:sz w:val="24"/>
        </w:rPr>
        <w:t>Zakládající listina projektu (Project Charter)</w:t>
      </w: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bookmarkStart w:id="0" w:name="_Hlk49109672"/>
      <w:r w:rsidRPr="000525BE">
        <w:rPr>
          <w:rFonts w:asciiTheme="minorHAnsi" w:hAnsiTheme="minorHAnsi" w:cstheme="minorHAnsi"/>
          <w:b/>
          <w:sz w:val="24"/>
        </w:rPr>
        <w:t xml:space="preserve">Definice projektu </w:t>
      </w:r>
    </w:p>
    <w:bookmarkEnd w:id="0"/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Název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Výchozí podmínky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Objasňují daný problém, který je potřeba řešit, je vymezena a popsána současná situace/stav, kterou je nutné řešit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Cíle projektu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Primární cíl projektu </w:t>
      </w:r>
    </w:p>
    <w:p w:rsidR="00EB65EE" w:rsidRPr="000525BE" w:rsidRDefault="00EB65EE" w:rsidP="00EB65EE">
      <w:pPr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Sekundární cíl/e projektu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Výstup, výsledek, přínosy projektu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Výstup projektu – jedná o výsledný „produkt“ projektu (dané řešení, může to být např. nový produkt, nová služba apod.)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Výsledek – výsledek změny vyplývající z výstupů</w:t>
      </w:r>
    </w:p>
    <w:p w:rsidR="00EB65EE" w:rsidRPr="000525BE" w:rsidRDefault="00EB65EE" w:rsidP="00EB65E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Přínosy – měřitelné zlepšení vyplývající z výsledků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Organizační struktura projektu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Vytvořit schéma organizační struktury projektu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Sponzor projektu: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Hlavní uživatelé projektu: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Hlavní dodavatelé: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Projektový dohled za dodavatele/uživatele/firma: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Projektová podpora: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Projektový manažer: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Týmový manažer(</w:t>
      </w:r>
      <w:proofErr w:type="spellStart"/>
      <w:r w:rsidRPr="000525BE">
        <w:rPr>
          <w:rFonts w:asciiTheme="minorHAnsi" w:hAnsiTheme="minorHAnsi" w:cstheme="minorHAnsi"/>
          <w:sz w:val="24"/>
        </w:rPr>
        <w:t>ři</w:t>
      </w:r>
      <w:proofErr w:type="spellEnd"/>
      <w:r w:rsidRPr="000525BE">
        <w:rPr>
          <w:rFonts w:asciiTheme="minorHAnsi" w:hAnsiTheme="minorHAnsi" w:cstheme="minorHAnsi"/>
          <w:sz w:val="24"/>
        </w:rPr>
        <w:t>):</w:t>
      </w:r>
    </w:p>
    <w:p w:rsidR="00EB65EE" w:rsidRPr="000525BE" w:rsidRDefault="00EB65EE" w:rsidP="00EB65EE">
      <w:pPr>
        <w:numPr>
          <w:ilvl w:val="3"/>
          <w:numId w:val="5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Zainteresované strany projektu: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Matice RACI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Logický rámec projektu (</w:t>
      </w:r>
      <w:proofErr w:type="spellStart"/>
      <w:r w:rsidRPr="000525BE">
        <w:rPr>
          <w:rFonts w:asciiTheme="minorHAnsi" w:hAnsiTheme="minorHAnsi" w:cstheme="minorHAnsi"/>
          <w:sz w:val="24"/>
        </w:rPr>
        <w:t>Logical</w:t>
      </w:r>
      <w:proofErr w:type="spellEnd"/>
      <w:r w:rsidRPr="000525BE">
        <w:rPr>
          <w:rFonts w:asciiTheme="minorHAnsi" w:hAnsiTheme="minorHAnsi" w:cstheme="minorHAnsi"/>
          <w:sz w:val="24"/>
        </w:rPr>
        <w:t xml:space="preserve"> Framework </w:t>
      </w:r>
      <w:proofErr w:type="spellStart"/>
      <w:r w:rsidRPr="000525BE">
        <w:rPr>
          <w:rFonts w:asciiTheme="minorHAnsi" w:hAnsiTheme="minorHAnsi" w:cstheme="minorHAnsi"/>
          <w:sz w:val="24"/>
        </w:rPr>
        <w:t>Method</w:t>
      </w:r>
      <w:proofErr w:type="spellEnd"/>
      <w:r w:rsidRPr="000525BE">
        <w:rPr>
          <w:rFonts w:asciiTheme="minorHAnsi" w:hAnsiTheme="minorHAnsi" w:cstheme="minorHAnsi"/>
          <w:sz w:val="24"/>
        </w:rPr>
        <w:t>)</w:t>
      </w:r>
    </w:p>
    <w:p w:rsidR="00EB65EE" w:rsidRPr="000525BE" w:rsidRDefault="00752528" w:rsidP="00EB65EE">
      <w:pPr>
        <w:ind w:left="284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lastRenderedPageBreak/>
        <w:t xml:space="preserve">Struktura projektu (Business Case)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Manažerské shrnutí – zdůrazňuje klíčové body, které by měly zahrnovat důležité přínosy a návratnost investice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Důvody projektu – vysvětluje důvody pro realizaci projektu, a jak lze pomocí projektu dosáhnout podnikových strategií a cílů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Varianty (možnosti řešení) – uvedení možností např. nedělat nic / dělat minimum / dělat něco. Uvést odůvodnění a dopady každé varianty.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Nedělat nic – stávající situace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Dělat minimum – minimální změna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Dělat něco – zásadní změna, která se bude řešit projektem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Očekávané nevýhody – vlastnosti/výsledky, které jedna nebo více zainteresovaných stran vnímá jako negativa. Nejedná se o rizika, ale o negativní vlastnosti spojené s danou volbou/variantou.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Harmonogram projektu</w:t>
      </w:r>
    </w:p>
    <w:p w:rsidR="00EB65EE" w:rsidRPr="000525BE" w:rsidRDefault="00EB65EE" w:rsidP="006D23EE">
      <w:pPr>
        <w:numPr>
          <w:ilvl w:val="2"/>
          <w:numId w:val="2"/>
        </w:numPr>
        <w:ind w:left="1418" w:hanging="698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Zahájení, ukončení, fáze projektu, milníky apod. </w:t>
      </w:r>
      <w:r w:rsidR="002A1099" w:rsidRPr="000525BE">
        <w:rPr>
          <w:rFonts w:asciiTheme="minorHAnsi" w:hAnsiTheme="minorHAnsi" w:cstheme="minorHAnsi"/>
          <w:sz w:val="24"/>
        </w:rPr>
        <w:t>Lze</w:t>
      </w:r>
      <w:r w:rsidRPr="000525BE">
        <w:rPr>
          <w:rFonts w:asciiTheme="minorHAnsi" w:hAnsiTheme="minorHAnsi" w:cstheme="minorHAnsi"/>
          <w:sz w:val="24"/>
        </w:rPr>
        <w:t xml:space="preserve"> pro časové plánování</w:t>
      </w:r>
      <w:r w:rsidR="002A1099" w:rsidRPr="000525BE">
        <w:rPr>
          <w:rFonts w:asciiTheme="minorHAnsi" w:hAnsiTheme="minorHAnsi" w:cstheme="minorHAnsi"/>
          <w:sz w:val="24"/>
        </w:rPr>
        <w:t xml:space="preserve"> využít</w:t>
      </w:r>
      <w:r w:rsidRPr="000525BE">
        <w:rPr>
          <w:rFonts w:asciiTheme="minorHAnsi" w:hAnsiTheme="minorHAnsi" w:cstheme="minorHAnsi"/>
          <w:sz w:val="24"/>
        </w:rPr>
        <w:t xml:space="preserve"> MS </w:t>
      </w:r>
      <w:r w:rsidR="00F57245" w:rsidRPr="000525BE">
        <w:rPr>
          <w:rFonts w:asciiTheme="minorHAnsi" w:hAnsiTheme="minorHAnsi" w:cstheme="minorHAnsi"/>
          <w:sz w:val="24"/>
        </w:rPr>
        <w:t>Project – Ganttův</w:t>
      </w:r>
      <w:r w:rsidRPr="000525BE">
        <w:rPr>
          <w:rFonts w:asciiTheme="minorHAnsi" w:hAnsiTheme="minorHAnsi" w:cstheme="minorHAnsi"/>
          <w:sz w:val="24"/>
        </w:rPr>
        <w:t xml:space="preserve"> diagramu (Gant Chart).</w:t>
      </w:r>
    </w:p>
    <w:p w:rsidR="00EB65EE" w:rsidRPr="000525BE" w:rsidRDefault="00EB65EE" w:rsidP="006D23EE">
      <w:pPr>
        <w:numPr>
          <w:ilvl w:val="2"/>
          <w:numId w:val="2"/>
        </w:numPr>
        <w:ind w:left="1418" w:hanging="698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Tvorba Work Breakdown Structure (WBS) – </w:t>
      </w:r>
      <w:r w:rsidR="002A1099" w:rsidRPr="000525BE">
        <w:rPr>
          <w:rFonts w:asciiTheme="minorHAnsi" w:hAnsiTheme="minorHAnsi" w:cstheme="minorHAnsi"/>
          <w:sz w:val="24"/>
        </w:rPr>
        <w:t>Lze</w:t>
      </w:r>
      <w:r w:rsidRPr="000525BE">
        <w:rPr>
          <w:rFonts w:asciiTheme="minorHAnsi" w:hAnsiTheme="minorHAnsi" w:cstheme="minorHAnsi"/>
          <w:sz w:val="24"/>
        </w:rPr>
        <w:t xml:space="preserve"> v MS Project postupně s tvorbou Ganttova diagramu.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Náklady projektu – přehled projektových nákladů (náklady na zahájení, provoz, rezervy, změny a rizika)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Projektový rozpočet – vhodná tabulková přehledná forma např. dle jednotlivých etap projektu nebo dle přímých/ nepřímých nákladů apod. 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Rozpočet na tolerance (rezervy)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Změnový rozpočet (pro případné změny během řízení projektu)</w:t>
      </w:r>
    </w:p>
    <w:p w:rsidR="00EB65EE" w:rsidRPr="000525BE" w:rsidRDefault="00EB65EE" w:rsidP="00EB65EE">
      <w:pPr>
        <w:numPr>
          <w:ilvl w:val="2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Rozpočet na rizika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Návratnost investic – srovnání celkových přínosů a nevýhod s náklady projektu. Posouzení investice by mělo ukázat, jak bude projekt financovaný. </w:t>
      </w:r>
    </w:p>
    <w:p w:rsidR="00EB65EE" w:rsidRPr="000525BE" w:rsidRDefault="00752528" w:rsidP="00EB65EE">
      <w:pPr>
        <w:ind w:left="792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br/>
      </w: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lastRenderedPageBreak/>
        <w:t>Popis produktu projektu (výsledný výstup projektu)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Název produktu projektu: (jedná se např. o finální produkt, službu, inovaci apod.)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Účel tohoto produktu projektu – účel, kterého má produkt projektu jako celek dosáhnout a kdo ho bude používat.</w:t>
      </w:r>
    </w:p>
    <w:p w:rsidR="00F57245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Složení – seznam hlavních produktů či skupin produktů, které mají být dodány projektem 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Odvození – zda existují výchozí produkty, z nichž je tento produkt odvozený? Např. existují produkty, které budou projektem modifikovány apod.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Očekávání zákazníka na kvalitu – popis očekávané kvality produktu projektu z pohledu uživatele včetně určení standardu (konkrétní charakteristiky kvality produktu, splňující např. testování, funkčnost, dobu použití apod.)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Akceptační kritéria – prioritizovaný seznam měřitelných kritérií, která mají být splněna, aby byl konečný produkt projektu akceptován/převzán.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Tolerance kvality – jakékoliv tolerance, které mohou být aplikovány na akceptační kritéria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Odpovědnost za akceptaci – kdo je zodpovědný za akceptaci</w:t>
      </w:r>
    </w:p>
    <w:p w:rsidR="00EB65EE" w:rsidRPr="000525BE" w:rsidRDefault="00EB65EE" w:rsidP="00EB65EE">
      <w:pPr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Hlavní rizika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 xml:space="preserve">Analýza rizik – </w:t>
      </w:r>
      <w:r w:rsidR="00EF568D" w:rsidRPr="000525BE">
        <w:rPr>
          <w:rFonts w:asciiTheme="minorHAnsi" w:hAnsiTheme="minorHAnsi" w:cstheme="minorHAnsi"/>
          <w:sz w:val="24"/>
        </w:rPr>
        <w:t xml:space="preserve">můžete využít </w:t>
      </w:r>
      <w:r w:rsidRPr="000525BE">
        <w:rPr>
          <w:rFonts w:asciiTheme="minorHAnsi" w:hAnsiTheme="minorHAnsi" w:cstheme="minorHAnsi"/>
          <w:sz w:val="24"/>
        </w:rPr>
        <w:t>metod</w:t>
      </w:r>
      <w:r w:rsidR="00EF568D" w:rsidRPr="000525BE">
        <w:rPr>
          <w:rFonts w:asciiTheme="minorHAnsi" w:hAnsiTheme="minorHAnsi" w:cstheme="minorHAnsi"/>
          <w:sz w:val="24"/>
        </w:rPr>
        <w:t xml:space="preserve">u </w:t>
      </w:r>
      <w:r w:rsidRPr="000525BE">
        <w:rPr>
          <w:rFonts w:asciiTheme="minorHAnsi" w:hAnsiTheme="minorHAnsi" w:cstheme="minorHAnsi"/>
          <w:sz w:val="24"/>
        </w:rPr>
        <w:t>RIPRAN</w:t>
      </w:r>
      <w:r w:rsidR="00EF568D" w:rsidRPr="000525BE">
        <w:rPr>
          <w:rFonts w:asciiTheme="minorHAnsi" w:hAnsiTheme="minorHAnsi" w:cstheme="minorHAnsi"/>
          <w:sz w:val="24"/>
        </w:rPr>
        <w:t xml:space="preserve"> (RIsk PRoject ANalysis)</w:t>
      </w:r>
    </w:p>
    <w:p w:rsidR="00EB65EE" w:rsidRPr="000525BE" w:rsidRDefault="00EB65EE" w:rsidP="00EB65EE">
      <w:pPr>
        <w:ind w:left="792" w:firstLine="0"/>
        <w:rPr>
          <w:rFonts w:asciiTheme="minorHAnsi" w:hAnsiTheme="minorHAnsi" w:cstheme="minorHAnsi"/>
          <w:sz w:val="24"/>
        </w:rPr>
      </w:pPr>
    </w:p>
    <w:p w:rsidR="00EB65EE" w:rsidRPr="000525BE" w:rsidRDefault="00EB65EE" w:rsidP="00EB65EE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Závěr – vyhodnocení a souhrn hlavních poznatků projektu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žádoucí – náklady vs. přínosy vs. rizika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životaschopný – projekt může dodat výstupy, výsledky (produkty)</w:t>
      </w:r>
    </w:p>
    <w:p w:rsidR="00EB65EE" w:rsidRPr="000525BE" w:rsidRDefault="00EB65EE" w:rsidP="00EB65EE">
      <w:pPr>
        <w:numPr>
          <w:ilvl w:val="1"/>
          <w:numId w:val="2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Zda je projekt dosažitelný – produkt(y) projektu zajistí přínosy (hodnotu)</w:t>
      </w:r>
    </w:p>
    <w:p w:rsidR="00EB65EE" w:rsidRPr="000525BE" w:rsidRDefault="00EB65EE" w:rsidP="000525BE">
      <w:pPr>
        <w:ind w:firstLine="0"/>
        <w:rPr>
          <w:rFonts w:asciiTheme="minorHAnsi" w:hAnsiTheme="minorHAnsi" w:cstheme="minorHAnsi"/>
          <w:i/>
          <w:sz w:val="24"/>
        </w:rPr>
      </w:pPr>
    </w:p>
    <w:p w:rsidR="005C5B03" w:rsidRPr="000525BE" w:rsidRDefault="005C5B03" w:rsidP="000525BE">
      <w:pPr>
        <w:ind w:firstLine="0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Použ</w:t>
      </w:r>
      <w:r w:rsidR="000525BE" w:rsidRPr="000525BE">
        <w:rPr>
          <w:rFonts w:asciiTheme="minorHAnsi" w:hAnsiTheme="minorHAnsi" w:cstheme="minorHAnsi"/>
          <w:sz w:val="24"/>
        </w:rPr>
        <w:t>ité zdroje:</w:t>
      </w:r>
    </w:p>
    <w:p w:rsidR="00CA1086" w:rsidRPr="000525BE" w:rsidRDefault="000525BE" w:rsidP="000525BE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sz w:val="24"/>
        </w:rPr>
        <w:t>…</w:t>
      </w:r>
    </w:p>
    <w:p w:rsidR="00CA1086" w:rsidRPr="000525BE" w:rsidRDefault="00CA1086" w:rsidP="00CA1086">
      <w:pPr>
        <w:ind w:firstLine="0"/>
        <w:rPr>
          <w:rFonts w:asciiTheme="minorHAnsi" w:hAnsiTheme="minorHAnsi" w:cstheme="minorHAnsi"/>
          <w:sz w:val="24"/>
        </w:rPr>
      </w:pPr>
    </w:p>
    <w:p w:rsidR="000525BE" w:rsidRPr="000525BE" w:rsidRDefault="000525BE" w:rsidP="00CA1086">
      <w:pPr>
        <w:ind w:firstLine="0"/>
        <w:rPr>
          <w:rFonts w:asciiTheme="minorHAnsi" w:hAnsiTheme="minorHAnsi" w:cstheme="minorHAnsi"/>
          <w:b/>
          <w:sz w:val="24"/>
        </w:rPr>
      </w:pPr>
    </w:p>
    <w:p w:rsidR="00CA1086" w:rsidRPr="000525BE" w:rsidRDefault="00CA1086" w:rsidP="00CA1086">
      <w:pPr>
        <w:ind w:firstLine="0"/>
        <w:rPr>
          <w:rFonts w:asciiTheme="minorHAnsi" w:hAnsiTheme="minorHAnsi" w:cstheme="minorHAnsi"/>
          <w:sz w:val="24"/>
        </w:rPr>
      </w:pPr>
      <w:r w:rsidRPr="000525BE">
        <w:rPr>
          <w:rFonts w:asciiTheme="minorHAnsi" w:hAnsiTheme="minorHAnsi" w:cstheme="minorHAnsi"/>
          <w:b/>
          <w:sz w:val="24"/>
        </w:rPr>
        <w:t>Rozsah případové studie:</w:t>
      </w:r>
      <w:r w:rsidRPr="000525BE">
        <w:rPr>
          <w:rFonts w:asciiTheme="minorHAnsi" w:hAnsiTheme="minorHAnsi" w:cstheme="minorHAnsi"/>
          <w:sz w:val="24"/>
        </w:rPr>
        <w:t xml:space="preserve"> dle potřeb a náročnosti projektu (není pevně stanoven počet stran), každý projekt je individuální – posuzuje se logická provázanost činností a aktivit vedoucích k </w:t>
      </w:r>
      <w:r w:rsidRPr="000525BE">
        <w:rPr>
          <w:rFonts w:asciiTheme="minorHAnsi" w:hAnsiTheme="minorHAnsi" w:cstheme="minorHAnsi"/>
          <w:sz w:val="24"/>
        </w:rPr>
        <w:lastRenderedPageBreak/>
        <w:t>dosažení stanoveného cíle projektu</w:t>
      </w:r>
      <w:r w:rsidR="007A123A">
        <w:rPr>
          <w:rFonts w:asciiTheme="minorHAnsi" w:hAnsiTheme="minorHAnsi" w:cstheme="minorHAnsi"/>
          <w:sz w:val="24"/>
        </w:rPr>
        <w:t xml:space="preserve"> a jeho výstupu</w:t>
      </w:r>
      <w:r w:rsidRPr="000525BE">
        <w:rPr>
          <w:rFonts w:asciiTheme="minorHAnsi" w:hAnsiTheme="minorHAnsi" w:cstheme="minorHAnsi"/>
          <w:sz w:val="24"/>
        </w:rPr>
        <w:t xml:space="preserve">, reálnost časového harmonogramu, nákladů a ostatních zdrojů vymezených pro </w:t>
      </w:r>
      <w:r w:rsidR="007A123A">
        <w:rPr>
          <w:rFonts w:asciiTheme="minorHAnsi" w:hAnsiTheme="minorHAnsi" w:cstheme="minorHAnsi"/>
          <w:sz w:val="24"/>
        </w:rPr>
        <w:t xml:space="preserve">dosažení </w:t>
      </w:r>
      <w:r w:rsidRPr="000525BE">
        <w:rPr>
          <w:rFonts w:asciiTheme="minorHAnsi" w:hAnsiTheme="minorHAnsi" w:cstheme="minorHAnsi"/>
          <w:sz w:val="24"/>
        </w:rPr>
        <w:t>cíl</w:t>
      </w:r>
      <w:r w:rsidR="007A123A">
        <w:rPr>
          <w:rFonts w:asciiTheme="minorHAnsi" w:hAnsiTheme="minorHAnsi" w:cstheme="minorHAnsi"/>
          <w:sz w:val="24"/>
        </w:rPr>
        <w:t>e a výstupu</w:t>
      </w:r>
      <w:r w:rsidRPr="000525BE">
        <w:rPr>
          <w:rFonts w:asciiTheme="minorHAnsi" w:hAnsiTheme="minorHAnsi" w:cstheme="minorHAnsi"/>
          <w:sz w:val="24"/>
        </w:rPr>
        <w:t xml:space="preserve"> projektu. Dále rozsah, hloubka a odbornost aplikace projektových nástrojů/technik/metod.</w:t>
      </w:r>
      <w:r w:rsidR="00752528">
        <w:rPr>
          <w:rFonts w:asciiTheme="minorHAnsi" w:hAnsiTheme="minorHAnsi" w:cstheme="minorHAnsi"/>
          <w:sz w:val="24"/>
        </w:rPr>
        <w:t xml:space="preserve"> Inovativnost řešení a postupy vedoucí k řešení projektu (cíl/výstup/přínos). </w:t>
      </w:r>
      <w:bookmarkStart w:id="1" w:name="_GoBack"/>
      <w:bookmarkEnd w:id="1"/>
    </w:p>
    <w:p w:rsidR="007D670E" w:rsidRDefault="007D670E" w:rsidP="00535356">
      <w:pPr>
        <w:ind w:firstLine="0"/>
      </w:pPr>
    </w:p>
    <w:sectPr w:rsidR="007D670E" w:rsidSect="00D339E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0C" w:rsidRDefault="002D698F">
      <w:pPr>
        <w:spacing w:line="240" w:lineRule="auto"/>
      </w:pPr>
      <w:r>
        <w:separator/>
      </w:r>
    </w:p>
  </w:endnote>
  <w:endnote w:type="continuationSeparator" w:id="0">
    <w:p w:rsidR="0081420C" w:rsidRDefault="002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7AE" w:rsidRDefault="0011253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A37AE" w:rsidRDefault="00752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0C" w:rsidRDefault="002D698F">
      <w:pPr>
        <w:spacing w:line="240" w:lineRule="auto"/>
      </w:pPr>
      <w:r>
        <w:separator/>
      </w:r>
    </w:p>
  </w:footnote>
  <w:footnote w:type="continuationSeparator" w:id="0">
    <w:p w:rsidR="0081420C" w:rsidRDefault="002D6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C5C"/>
    <w:multiLevelType w:val="hybridMultilevel"/>
    <w:tmpl w:val="8EE218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0BC5"/>
    <w:multiLevelType w:val="hybridMultilevel"/>
    <w:tmpl w:val="6A8C0C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A439E0"/>
    <w:multiLevelType w:val="multilevel"/>
    <w:tmpl w:val="290409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435C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F503DA"/>
    <w:multiLevelType w:val="hybridMultilevel"/>
    <w:tmpl w:val="FA042CEC"/>
    <w:lvl w:ilvl="0" w:tplc="1CE6FC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961D57"/>
    <w:multiLevelType w:val="multilevel"/>
    <w:tmpl w:val="6CE6233C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ind w:left="1500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jEyN7Y0sTQwsDBQ0lEKTi0uzszPAykwrAUAA3mEqCwAAAA="/>
  </w:docVars>
  <w:rsids>
    <w:rsidRoot w:val="005C5B03"/>
    <w:rsid w:val="000525BE"/>
    <w:rsid w:val="0011253B"/>
    <w:rsid w:val="0016141C"/>
    <w:rsid w:val="001868F7"/>
    <w:rsid w:val="002A1099"/>
    <w:rsid w:val="002D3BA3"/>
    <w:rsid w:val="002D698F"/>
    <w:rsid w:val="00364912"/>
    <w:rsid w:val="00505F84"/>
    <w:rsid w:val="00535356"/>
    <w:rsid w:val="005C5B03"/>
    <w:rsid w:val="005E6157"/>
    <w:rsid w:val="006D23EE"/>
    <w:rsid w:val="00752528"/>
    <w:rsid w:val="007A123A"/>
    <w:rsid w:val="007D670E"/>
    <w:rsid w:val="0081420C"/>
    <w:rsid w:val="00B53DB1"/>
    <w:rsid w:val="00BB5EDC"/>
    <w:rsid w:val="00CA1086"/>
    <w:rsid w:val="00E761D1"/>
    <w:rsid w:val="00E763B7"/>
    <w:rsid w:val="00EB65EE"/>
    <w:rsid w:val="00EF568D"/>
    <w:rsid w:val="00F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7670"/>
  <w15:chartTrackingRefBased/>
  <w15:docId w15:val="{B1225558-A12A-414D-8C94-05E5334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B03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C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B03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5</cp:revision>
  <dcterms:created xsi:type="dcterms:W3CDTF">2022-09-15T06:44:00Z</dcterms:created>
  <dcterms:modified xsi:type="dcterms:W3CDTF">2024-10-07T08:41:00Z</dcterms:modified>
</cp:coreProperties>
</file>