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82619" w14:textId="77777777" w:rsidR="00082B17" w:rsidRPr="007036CD" w:rsidRDefault="00082B17" w:rsidP="00082B17">
      <w:pPr>
        <w:rPr>
          <w:rFonts w:cstheme="minorHAnsi"/>
          <w:b/>
          <w:bCs/>
          <w:sz w:val="24"/>
          <w:szCs w:val="24"/>
        </w:rPr>
      </w:pPr>
      <w:r w:rsidRPr="007036CD">
        <w:rPr>
          <w:rFonts w:cstheme="minorHAnsi"/>
          <w:b/>
          <w:bCs/>
          <w:sz w:val="24"/>
          <w:szCs w:val="24"/>
        </w:rPr>
        <w:t>1. Determine what type of stock (according to functional components) it is:</w:t>
      </w:r>
    </w:p>
    <w:p w14:paraId="03C5D801"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Machine spare part in production.</w:t>
      </w:r>
    </w:p>
    <w:p w14:paraId="7232BCAD"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Buying chocolate figures in a retail store just before Santa Claus.</w:t>
      </w:r>
    </w:p>
    <w:p w14:paraId="41BF92BD"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Buying winter chains on a car wheel in October.</w:t>
      </w:r>
    </w:p>
    <w:p w14:paraId="59721E20"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Delivery of regular deliveries to the warehouse.</w:t>
      </w:r>
    </w:p>
    <w:p w14:paraId="4C8BA5C1"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Delivery of the increased supply to the warehouse.</w:t>
      </w:r>
    </w:p>
    <w:p w14:paraId="19E18991"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Delivery of wood from the forest to a customer for the production of a table planned in 3 months.</w:t>
      </w:r>
    </w:p>
    <w:p w14:paraId="322F5C2B" w14:textId="719C83C8"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Purchase of iron pipes from an existing supplier before the price policy change of the supplying company.</w:t>
      </w:r>
    </w:p>
    <w:p w14:paraId="423377C5"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Buying a new sensor for the company's belt machine, because you no longer have it in stock.</w:t>
      </w:r>
    </w:p>
    <w:p w14:paraId="52442CD1"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Delivering the same amount of tomatoes to a fancy restaurant as you do every week.</w:t>
      </w:r>
    </w:p>
    <w:p w14:paraId="1B92ECFE" w14:textId="77777777" w:rsidR="00082B17" w:rsidRPr="00210B73" w:rsidRDefault="00082B17" w:rsidP="00082B17">
      <w:pPr>
        <w:pStyle w:val="Odstavecseseznamem"/>
        <w:numPr>
          <w:ilvl w:val="0"/>
          <w:numId w:val="1"/>
        </w:numPr>
        <w:rPr>
          <w:rFonts w:asciiTheme="minorHAnsi" w:hAnsiTheme="minorHAnsi" w:cstheme="minorHAnsi"/>
          <w:szCs w:val="24"/>
        </w:rPr>
      </w:pPr>
      <w:r w:rsidRPr="00210B73">
        <w:rPr>
          <w:rFonts w:asciiTheme="minorHAnsi" w:hAnsiTheme="minorHAnsi" w:cstheme="minorHAnsi"/>
          <w:szCs w:val="24"/>
        </w:rPr>
        <w:t>Acquisition of a larger amount of iron, as we are changing the forwarding company that will transport the iron.</w:t>
      </w:r>
    </w:p>
    <w:p w14:paraId="672A6659" w14:textId="77777777" w:rsidR="00082B17" w:rsidRPr="00930C79" w:rsidRDefault="00082B17" w:rsidP="00082B17">
      <w:pPr>
        <w:pStyle w:val="Odstavecseseznamem"/>
        <w:rPr>
          <w:rFonts w:cs="Times New Roman"/>
          <w:szCs w:val="24"/>
        </w:rPr>
      </w:pPr>
    </w:p>
    <w:p w14:paraId="0A37501D" w14:textId="5089A753" w:rsidR="008B164B" w:rsidRDefault="007036CD" w:rsidP="007036CD">
      <w:pPr>
        <w:tabs>
          <w:tab w:val="left" w:pos="426"/>
        </w:tabs>
        <w:ind w:left="426"/>
      </w:pPr>
      <w:r>
        <w:t>1.</w:t>
      </w:r>
    </w:p>
    <w:p w14:paraId="2BF60AA9" w14:textId="3E4C8F58" w:rsidR="007036CD" w:rsidRDefault="007036CD" w:rsidP="007036CD">
      <w:pPr>
        <w:tabs>
          <w:tab w:val="left" w:pos="426"/>
        </w:tabs>
        <w:ind w:left="426"/>
      </w:pPr>
      <w:r>
        <w:t>2.</w:t>
      </w:r>
    </w:p>
    <w:p w14:paraId="732A7169" w14:textId="463E2F04" w:rsidR="007036CD" w:rsidRDefault="007036CD" w:rsidP="007036CD">
      <w:pPr>
        <w:tabs>
          <w:tab w:val="left" w:pos="426"/>
        </w:tabs>
        <w:ind w:left="426"/>
      </w:pPr>
      <w:r>
        <w:t>3.</w:t>
      </w:r>
    </w:p>
    <w:p w14:paraId="0FF44D04" w14:textId="3DABFC01" w:rsidR="007036CD" w:rsidRDefault="007036CD" w:rsidP="007036CD">
      <w:pPr>
        <w:tabs>
          <w:tab w:val="left" w:pos="426"/>
        </w:tabs>
        <w:ind w:left="426"/>
      </w:pPr>
      <w:r>
        <w:t>4.</w:t>
      </w:r>
    </w:p>
    <w:p w14:paraId="47D981EE" w14:textId="6D6A6C19" w:rsidR="007036CD" w:rsidRDefault="007036CD" w:rsidP="007036CD">
      <w:pPr>
        <w:tabs>
          <w:tab w:val="left" w:pos="426"/>
        </w:tabs>
        <w:ind w:left="426"/>
      </w:pPr>
      <w:r>
        <w:t>5.</w:t>
      </w:r>
    </w:p>
    <w:p w14:paraId="78598DB7" w14:textId="4624A975" w:rsidR="007036CD" w:rsidRDefault="007036CD" w:rsidP="007036CD">
      <w:pPr>
        <w:tabs>
          <w:tab w:val="left" w:pos="426"/>
        </w:tabs>
        <w:ind w:left="426"/>
      </w:pPr>
      <w:r>
        <w:t>6.</w:t>
      </w:r>
    </w:p>
    <w:p w14:paraId="33655F52" w14:textId="40C32534" w:rsidR="007036CD" w:rsidRDefault="007036CD" w:rsidP="007036CD">
      <w:pPr>
        <w:tabs>
          <w:tab w:val="left" w:pos="426"/>
        </w:tabs>
        <w:ind w:left="426"/>
      </w:pPr>
      <w:r>
        <w:t>7.</w:t>
      </w:r>
    </w:p>
    <w:p w14:paraId="098F0CD7" w14:textId="37BC42B4" w:rsidR="007036CD" w:rsidRDefault="007036CD" w:rsidP="007036CD">
      <w:pPr>
        <w:tabs>
          <w:tab w:val="left" w:pos="426"/>
        </w:tabs>
        <w:ind w:left="426"/>
      </w:pPr>
      <w:r>
        <w:t>8.</w:t>
      </w:r>
    </w:p>
    <w:p w14:paraId="61042F9C" w14:textId="2F7C22C0" w:rsidR="007036CD" w:rsidRDefault="007036CD" w:rsidP="007036CD">
      <w:pPr>
        <w:tabs>
          <w:tab w:val="left" w:pos="426"/>
        </w:tabs>
        <w:ind w:left="426"/>
      </w:pPr>
      <w:r>
        <w:t>9.</w:t>
      </w:r>
    </w:p>
    <w:p w14:paraId="6F98881D" w14:textId="2777B2DC" w:rsidR="007036CD" w:rsidRDefault="007036CD" w:rsidP="007036CD">
      <w:pPr>
        <w:tabs>
          <w:tab w:val="left" w:pos="426"/>
        </w:tabs>
        <w:ind w:left="426"/>
      </w:pPr>
      <w:r>
        <w:t>10.</w:t>
      </w:r>
    </w:p>
    <w:p w14:paraId="3453C35F" w14:textId="77777777" w:rsidR="007036CD" w:rsidRDefault="007036CD"/>
    <w:p w14:paraId="5DAB6C7B" w14:textId="77777777" w:rsidR="00082B17" w:rsidRDefault="00082B17"/>
    <w:p w14:paraId="02EB378F" w14:textId="77777777" w:rsidR="00082B17" w:rsidRDefault="00082B17"/>
    <w:p w14:paraId="6A05A809" w14:textId="77777777" w:rsidR="00082B17" w:rsidRDefault="00082B17"/>
    <w:p w14:paraId="5A39BBE3" w14:textId="77777777" w:rsidR="00082B17" w:rsidRDefault="00082B17"/>
    <w:p w14:paraId="44EAFD9C" w14:textId="77777777" w:rsidR="00082B17" w:rsidRDefault="00082B17"/>
    <w:p w14:paraId="7D96A18A" w14:textId="77777777" w:rsidR="00210B73" w:rsidRDefault="00210B73"/>
    <w:p w14:paraId="620C9970" w14:textId="77777777" w:rsidR="00210B73" w:rsidRDefault="00210B73"/>
    <w:p w14:paraId="4B94D5A5" w14:textId="77777777" w:rsidR="00082B17" w:rsidRDefault="00082B17"/>
    <w:p w14:paraId="0B7E9E0E" w14:textId="13823051" w:rsidR="00BE29A6" w:rsidRDefault="00082B17" w:rsidP="00BE29A6">
      <w:pPr>
        <w:jc w:val="both"/>
        <w:rPr>
          <w:rFonts w:cstheme="minorHAnsi"/>
          <w:sz w:val="24"/>
          <w:szCs w:val="24"/>
        </w:rPr>
      </w:pPr>
      <w:r w:rsidRPr="007036CD">
        <w:rPr>
          <w:rFonts w:cstheme="minorHAnsi"/>
          <w:b/>
          <w:bCs/>
        </w:rPr>
        <w:lastRenderedPageBreak/>
        <w:t xml:space="preserve">2. </w:t>
      </w:r>
      <w:r w:rsidRPr="007036CD">
        <w:rPr>
          <w:rFonts w:cstheme="minorHAnsi"/>
          <w:sz w:val="24"/>
          <w:szCs w:val="24"/>
        </w:rPr>
        <w:t xml:space="preserve">The raw material stock as of the balance sheet date is 40,000 kg, the expected consumption by the end of the year is 68,500 kg, and the company expects raw material deliveries (purchases) in the amount of 58,500 kg this year. </w:t>
      </w:r>
    </w:p>
    <w:p w14:paraId="66515E8D" w14:textId="7F80CE7D" w:rsidR="00082B17" w:rsidRPr="007036CD" w:rsidRDefault="00082B17" w:rsidP="00BE29A6">
      <w:pPr>
        <w:jc w:val="both"/>
        <w:rPr>
          <w:rFonts w:cstheme="minorHAnsi"/>
          <w:b/>
          <w:bCs/>
          <w:sz w:val="24"/>
          <w:szCs w:val="24"/>
        </w:rPr>
      </w:pPr>
      <w:r w:rsidRPr="007F18A9">
        <w:rPr>
          <w:rFonts w:cstheme="minorHAnsi"/>
          <w:b/>
          <w:bCs/>
          <w:sz w:val="24"/>
          <w:szCs w:val="24"/>
        </w:rPr>
        <w:t>What will be the ending stock?</w:t>
      </w:r>
    </w:p>
    <w:p w14:paraId="3DEEC669" w14:textId="77777777" w:rsidR="00082B17" w:rsidRPr="007036CD" w:rsidRDefault="00082B17">
      <w:pPr>
        <w:rPr>
          <w:rFonts w:cstheme="minorHAnsi"/>
        </w:rPr>
      </w:pPr>
    </w:p>
    <w:p w14:paraId="61CDCEAD" w14:textId="77777777" w:rsidR="00082B17" w:rsidRDefault="00082B17">
      <w:pPr>
        <w:rPr>
          <w:rFonts w:cstheme="minorHAnsi"/>
        </w:rPr>
      </w:pPr>
    </w:p>
    <w:p w14:paraId="036E6DEE" w14:textId="77777777" w:rsidR="007036CD" w:rsidRDefault="007036CD">
      <w:pPr>
        <w:rPr>
          <w:rFonts w:cstheme="minorHAnsi"/>
        </w:rPr>
      </w:pPr>
    </w:p>
    <w:p w14:paraId="337E1537" w14:textId="77777777" w:rsidR="007036CD" w:rsidRDefault="007036CD">
      <w:pPr>
        <w:rPr>
          <w:rFonts w:cstheme="minorHAnsi"/>
        </w:rPr>
      </w:pPr>
    </w:p>
    <w:p w14:paraId="413DC7C8" w14:textId="77777777" w:rsidR="007036CD" w:rsidRDefault="007036CD">
      <w:pPr>
        <w:rPr>
          <w:rFonts w:cstheme="minorHAnsi"/>
        </w:rPr>
      </w:pPr>
    </w:p>
    <w:p w14:paraId="234C0128" w14:textId="77777777" w:rsidR="001F52AD" w:rsidRDefault="001F52AD">
      <w:pPr>
        <w:rPr>
          <w:rFonts w:cstheme="minorHAnsi"/>
        </w:rPr>
      </w:pPr>
    </w:p>
    <w:p w14:paraId="4B84FC30" w14:textId="77777777" w:rsidR="001F52AD" w:rsidRDefault="001F52AD">
      <w:pPr>
        <w:rPr>
          <w:rFonts w:cstheme="minorHAnsi"/>
        </w:rPr>
      </w:pPr>
    </w:p>
    <w:p w14:paraId="6A9977E4" w14:textId="77777777" w:rsidR="001F52AD" w:rsidRDefault="001F52AD">
      <w:pPr>
        <w:rPr>
          <w:rFonts w:cstheme="minorHAnsi"/>
        </w:rPr>
      </w:pPr>
    </w:p>
    <w:p w14:paraId="417F2E83" w14:textId="77777777" w:rsidR="001F52AD" w:rsidRDefault="001F52AD">
      <w:pPr>
        <w:rPr>
          <w:rFonts w:cstheme="minorHAnsi"/>
        </w:rPr>
      </w:pPr>
    </w:p>
    <w:p w14:paraId="6D16CDF5" w14:textId="77777777" w:rsidR="001F52AD" w:rsidRDefault="001F52AD">
      <w:pPr>
        <w:rPr>
          <w:rFonts w:cstheme="minorHAnsi"/>
        </w:rPr>
      </w:pPr>
    </w:p>
    <w:p w14:paraId="4974D6B2" w14:textId="77777777" w:rsidR="001F52AD" w:rsidRDefault="001F52AD">
      <w:pPr>
        <w:rPr>
          <w:rFonts w:cstheme="minorHAnsi"/>
        </w:rPr>
      </w:pPr>
    </w:p>
    <w:p w14:paraId="6E0E868F" w14:textId="77777777" w:rsidR="001F52AD" w:rsidRDefault="001F52AD">
      <w:pPr>
        <w:rPr>
          <w:rFonts w:cstheme="minorHAnsi"/>
        </w:rPr>
      </w:pPr>
    </w:p>
    <w:p w14:paraId="2F1E3744" w14:textId="77777777" w:rsidR="001F52AD" w:rsidRDefault="001F52AD">
      <w:pPr>
        <w:rPr>
          <w:rFonts w:cstheme="minorHAnsi"/>
        </w:rPr>
      </w:pPr>
    </w:p>
    <w:p w14:paraId="2F8ACE22" w14:textId="77777777" w:rsidR="001F52AD" w:rsidRDefault="001F52AD">
      <w:pPr>
        <w:rPr>
          <w:rFonts w:cstheme="minorHAnsi"/>
        </w:rPr>
      </w:pPr>
    </w:p>
    <w:p w14:paraId="1888C924" w14:textId="77777777" w:rsidR="001F52AD" w:rsidRDefault="001F52AD">
      <w:pPr>
        <w:rPr>
          <w:rFonts w:cstheme="minorHAnsi"/>
        </w:rPr>
      </w:pPr>
    </w:p>
    <w:p w14:paraId="5AC9F752" w14:textId="77777777" w:rsidR="001F52AD" w:rsidRDefault="001F52AD">
      <w:pPr>
        <w:rPr>
          <w:rFonts w:cstheme="minorHAnsi"/>
        </w:rPr>
      </w:pPr>
    </w:p>
    <w:p w14:paraId="5D43C2B1" w14:textId="77777777" w:rsidR="001F52AD" w:rsidRDefault="001F52AD">
      <w:pPr>
        <w:rPr>
          <w:rFonts w:cstheme="minorHAnsi"/>
        </w:rPr>
      </w:pPr>
    </w:p>
    <w:p w14:paraId="4FF35E67" w14:textId="77777777" w:rsidR="001F52AD" w:rsidRDefault="001F52AD">
      <w:pPr>
        <w:rPr>
          <w:rFonts w:cstheme="minorHAnsi"/>
        </w:rPr>
      </w:pPr>
    </w:p>
    <w:p w14:paraId="3DF2AE86" w14:textId="77777777" w:rsidR="001F52AD" w:rsidRDefault="001F52AD">
      <w:pPr>
        <w:rPr>
          <w:rFonts w:cstheme="minorHAnsi"/>
        </w:rPr>
      </w:pPr>
    </w:p>
    <w:p w14:paraId="7B1540D8" w14:textId="77777777" w:rsidR="001F52AD" w:rsidRDefault="001F52AD">
      <w:pPr>
        <w:rPr>
          <w:rFonts w:cstheme="minorHAnsi"/>
        </w:rPr>
      </w:pPr>
    </w:p>
    <w:p w14:paraId="4B093848" w14:textId="77777777" w:rsidR="001F52AD" w:rsidRDefault="001F52AD">
      <w:pPr>
        <w:rPr>
          <w:rFonts w:cstheme="minorHAnsi"/>
        </w:rPr>
      </w:pPr>
    </w:p>
    <w:p w14:paraId="76E3680C" w14:textId="77777777" w:rsidR="001F52AD" w:rsidRDefault="001F52AD">
      <w:pPr>
        <w:rPr>
          <w:rFonts w:cstheme="minorHAnsi"/>
        </w:rPr>
      </w:pPr>
    </w:p>
    <w:p w14:paraId="722B5794" w14:textId="77777777" w:rsidR="001F52AD" w:rsidRDefault="001F52AD">
      <w:pPr>
        <w:rPr>
          <w:rFonts w:cstheme="minorHAnsi"/>
        </w:rPr>
      </w:pPr>
    </w:p>
    <w:p w14:paraId="3BCFC4EE" w14:textId="77777777" w:rsidR="001F52AD" w:rsidRDefault="001F52AD">
      <w:pPr>
        <w:rPr>
          <w:rFonts w:cstheme="minorHAnsi"/>
        </w:rPr>
      </w:pPr>
    </w:p>
    <w:p w14:paraId="44E3169E" w14:textId="77777777" w:rsidR="001F52AD" w:rsidRDefault="001F52AD">
      <w:pPr>
        <w:rPr>
          <w:rFonts w:cstheme="minorHAnsi"/>
        </w:rPr>
      </w:pPr>
    </w:p>
    <w:p w14:paraId="1D1F1D72" w14:textId="77777777" w:rsidR="001F52AD" w:rsidRDefault="001F52AD">
      <w:pPr>
        <w:rPr>
          <w:rFonts w:cstheme="minorHAnsi"/>
        </w:rPr>
      </w:pPr>
    </w:p>
    <w:p w14:paraId="2240CE94" w14:textId="77777777" w:rsidR="007036CD" w:rsidRPr="007036CD" w:rsidRDefault="007036CD">
      <w:pPr>
        <w:rPr>
          <w:rFonts w:cstheme="minorHAnsi"/>
        </w:rPr>
      </w:pPr>
    </w:p>
    <w:p w14:paraId="6BB9E253" w14:textId="77777777" w:rsidR="00082B17" w:rsidRPr="007036CD" w:rsidRDefault="00082B17">
      <w:pPr>
        <w:rPr>
          <w:rFonts w:cstheme="minorHAnsi"/>
          <w:b/>
          <w:bCs/>
        </w:rPr>
      </w:pPr>
    </w:p>
    <w:p w14:paraId="63922737" w14:textId="761D8EED" w:rsidR="00BE29A6" w:rsidRDefault="00082B17" w:rsidP="00082B17">
      <w:pPr>
        <w:jc w:val="both"/>
        <w:rPr>
          <w:rFonts w:cstheme="minorHAnsi"/>
          <w:sz w:val="24"/>
          <w:szCs w:val="24"/>
        </w:rPr>
      </w:pPr>
      <w:r w:rsidRPr="007036CD">
        <w:rPr>
          <w:rFonts w:cstheme="minorHAnsi"/>
          <w:b/>
          <w:bCs/>
          <w:sz w:val="24"/>
          <w:szCs w:val="24"/>
        </w:rPr>
        <w:lastRenderedPageBreak/>
        <w:t xml:space="preserve">3. </w:t>
      </w:r>
      <w:r w:rsidRPr="007036CD">
        <w:rPr>
          <w:rFonts w:cstheme="minorHAnsi"/>
          <w:sz w:val="24"/>
          <w:szCs w:val="24"/>
        </w:rPr>
        <w:t>A business can produce and sell 15,000 bricks next year (202</w:t>
      </w:r>
      <w:r w:rsidR="00E3164E">
        <w:rPr>
          <w:rFonts w:cstheme="minorHAnsi"/>
          <w:sz w:val="24"/>
          <w:szCs w:val="24"/>
        </w:rPr>
        <w:t>5</w:t>
      </w:r>
      <w:r w:rsidRPr="007036CD">
        <w:rPr>
          <w:rFonts w:cstheme="minorHAnsi"/>
          <w:sz w:val="24"/>
          <w:szCs w:val="24"/>
        </w:rPr>
        <w:t xml:space="preserve">). 4 kg of gravel and sand are used for 1 </w:t>
      </w:r>
      <w:proofErr w:type="gramStart"/>
      <w:r w:rsidRPr="007036CD">
        <w:rPr>
          <w:rFonts w:cstheme="minorHAnsi"/>
          <w:sz w:val="24"/>
          <w:szCs w:val="24"/>
        </w:rPr>
        <w:t>brick ;</w:t>
      </w:r>
      <w:proofErr w:type="gramEnd"/>
      <w:r w:rsidRPr="007036CD">
        <w:rPr>
          <w:rFonts w:cstheme="minorHAnsi"/>
          <w:sz w:val="24"/>
          <w:szCs w:val="24"/>
        </w:rPr>
        <w:t xml:space="preserve"> the price of gravel and sand including transport is 93 CZK/t. </w:t>
      </w:r>
    </w:p>
    <w:p w14:paraId="392A3300" w14:textId="5A196BD5" w:rsidR="00082B17" w:rsidRPr="007036CD" w:rsidRDefault="00082B17" w:rsidP="00082B17">
      <w:pPr>
        <w:jc w:val="both"/>
        <w:rPr>
          <w:rFonts w:cstheme="minorHAnsi"/>
          <w:sz w:val="24"/>
          <w:szCs w:val="24"/>
        </w:rPr>
      </w:pPr>
      <w:r w:rsidRPr="007036CD">
        <w:rPr>
          <w:rFonts w:cstheme="minorHAnsi"/>
          <w:sz w:val="24"/>
          <w:szCs w:val="24"/>
        </w:rPr>
        <w:t xml:space="preserve">The raw material stock as of the balance sheet </w:t>
      </w:r>
      <w:proofErr w:type="spellStart"/>
      <w:r w:rsidRPr="007036CD">
        <w:rPr>
          <w:rFonts w:cstheme="minorHAnsi"/>
          <w:sz w:val="24"/>
          <w:szCs w:val="24"/>
        </w:rPr>
        <w:t>date</w:t>
      </w:r>
      <w:proofErr w:type="spellEnd"/>
      <w:r w:rsidRPr="007036CD">
        <w:rPr>
          <w:rFonts w:cstheme="minorHAnsi"/>
          <w:sz w:val="24"/>
          <w:szCs w:val="24"/>
        </w:rPr>
        <w:t xml:space="preserve"> (October 19, 202</w:t>
      </w:r>
      <w:r w:rsidR="00E3164E">
        <w:rPr>
          <w:rFonts w:cstheme="minorHAnsi"/>
          <w:sz w:val="24"/>
          <w:szCs w:val="24"/>
        </w:rPr>
        <w:t>4</w:t>
      </w:r>
      <w:r w:rsidRPr="007036CD">
        <w:rPr>
          <w:rFonts w:cstheme="minorHAnsi"/>
          <w:sz w:val="24"/>
          <w:szCs w:val="24"/>
        </w:rPr>
        <w:t>) is 3,000 kg, the</w:t>
      </w:r>
      <w:r w:rsidR="00BE29A6">
        <w:rPr>
          <w:rFonts w:cstheme="minorHAnsi"/>
          <w:sz w:val="24"/>
          <w:szCs w:val="24"/>
        </w:rPr>
        <w:t xml:space="preserve"> </w:t>
      </w:r>
      <w:r w:rsidRPr="007036CD">
        <w:rPr>
          <w:rFonts w:cstheme="minorHAnsi"/>
          <w:sz w:val="24"/>
          <w:szCs w:val="24"/>
        </w:rPr>
        <w:t>expected consumption by the end of the year is 8,500 kg, and the company expects raw material deliveries (purchases) in the amount of 9,500 kg this year. The necessary stock of raw material at the end of next year is assumed to be 2,500 kg.</w:t>
      </w:r>
    </w:p>
    <w:p w14:paraId="264FC60C" w14:textId="77777777" w:rsidR="00082B17" w:rsidRPr="007036CD" w:rsidRDefault="00082B17" w:rsidP="007F18A9">
      <w:pPr>
        <w:jc w:val="both"/>
        <w:rPr>
          <w:rFonts w:cstheme="minorHAnsi"/>
          <w:b/>
          <w:bCs/>
          <w:sz w:val="24"/>
          <w:szCs w:val="24"/>
          <w:u w:val="single"/>
        </w:rPr>
      </w:pPr>
      <w:r w:rsidRPr="007036CD">
        <w:rPr>
          <w:rFonts w:cstheme="minorHAnsi"/>
          <w:b/>
          <w:bCs/>
          <w:sz w:val="24"/>
          <w:szCs w:val="24"/>
          <w:u w:val="single"/>
        </w:rPr>
        <w:t>Tasks:</w:t>
      </w:r>
    </w:p>
    <w:p w14:paraId="14385D5C" w14:textId="77777777" w:rsidR="00082B17" w:rsidRPr="007036CD" w:rsidRDefault="00082B17" w:rsidP="007F18A9">
      <w:pPr>
        <w:pStyle w:val="Odstavecseseznamem"/>
        <w:numPr>
          <w:ilvl w:val="0"/>
          <w:numId w:val="3"/>
        </w:numPr>
        <w:spacing w:line="240" w:lineRule="auto"/>
        <w:ind w:left="284" w:hanging="284"/>
        <w:jc w:val="both"/>
        <w:rPr>
          <w:rFonts w:asciiTheme="minorHAnsi" w:hAnsiTheme="minorHAnsi" w:cstheme="minorHAnsi"/>
          <w:b/>
          <w:bCs/>
          <w:szCs w:val="24"/>
        </w:rPr>
      </w:pPr>
      <w:bookmarkStart w:id="0" w:name="_Hlk54716286"/>
      <w:r w:rsidRPr="007036CD">
        <w:rPr>
          <w:rFonts w:asciiTheme="minorHAnsi" w:hAnsiTheme="minorHAnsi" w:cstheme="minorHAnsi"/>
          <w:b/>
          <w:bCs/>
          <w:szCs w:val="24"/>
        </w:rPr>
        <w:t>Calculate the planned consumption of raw materials for the next year in CZK.</w:t>
      </w:r>
    </w:p>
    <w:p w14:paraId="618680E2" w14:textId="77777777" w:rsidR="00082B17" w:rsidRPr="007036CD" w:rsidRDefault="00082B17" w:rsidP="007F18A9">
      <w:pPr>
        <w:spacing w:line="240" w:lineRule="auto"/>
        <w:jc w:val="both"/>
        <w:rPr>
          <w:rFonts w:cstheme="minorHAnsi"/>
          <w:b/>
          <w:bCs/>
          <w:sz w:val="24"/>
          <w:szCs w:val="24"/>
        </w:rPr>
      </w:pPr>
      <w:r w:rsidRPr="007036CD">
        <w:rPr>
          <w:rFonts w:cstheme="minorHAnsi"/>
          <w:b/>
          <w:bCs/>
          <w:sz w:val="24"/>
          <w:szCs w:val="24"/>
        </w:rPr>
        <w:t>b) Determine the total purchase amount of gravel sand in kg in the next year based on the construction of the balance equation/purchase plan.</w:t>
      </w:r>
    </w:p>
    <w:bookmarkEnd w:id="0"/>
    <w:p w14:paraId="23DE523C" w14:textId="77777777" w:rsidR="00082B17" w:rsidRPr="007036CD" w:rsidRDefault="00082B17">
      <w:pPr>
        <w:rPr>
          <w:rFonts w:cstheme="minorHAnsi"/>
        </w:rPr>
      </w:pPr>
    </w:p>
    <w:p w14:paraId="07459315" w14:textId="77777777" w:rsidR="00082B17" w:rsidRPr="007036CD" w:rsidRDefault="00082B17">
      <w:pPr>
        <w:rPr>
          <w:rFonts w:cstheme="minorHAnsi"/>
        </w:rPr>
      </w:pPr>
    </w:p>
    <w:p w14:paraId="6537F28F" w14:textId="77777777" w:rsidR="00082B17" w:rsidRPr="007036CD" w:rsidRDefault="00082B17">
      <w:pPr>
        <w:rPr>
          <w:rFonts w:cstheme="minorHAnsi"/>
        </w:rPr>
      </w:pPr>
    </w:p>
    <w:p w14:paraId="6DFB9E20" w14:textId="77777777" w:rsidR="00082B17" w:rsidRPr="007036CD" w:rsidRDefault="00082B17">
      <w:pPr>
        <w:rPr>
          <w:rFonts w:cstheme="minorHAnsi"/>
        </w:rPr>
      </w:pPr>
    </w:p>
    <w:p w14:paraId="70DF9E56" w14:textId="77777777" w:rsidR="00082B17" w:rsidRPr="007036CD" w:rsidRDefault="00082B17">
      <w:pPr>
        <w:rPr>
          <w:rFonts w:cstheme="minorHAnsi"/>
        </w:rPr>
      </w:pPr>
    </w:p>
    <w:p w14:paraId="44E871BC" w14:textId="77777777" w:rsidR="00082B17" w:rsidRPr="007036CD" w:rsidRDefault="00082B17">
      <w:pPr>
        <w:rPr>
          <w:rFonts w:cstheme="minorHAnsi"/>
        </w:rPr>
      </w:pPr>
    </w:p>
    <w:p w14:paraId="144A5D23" w14:textId="77777777" w:rsidR="00082B17" w:rsidRPr="007036CD" w:rsidRDefault="00082B17">
      <w:pPr>
        <w:rPr>
          <w:rFonts w:cstheme="minorHAnsi"/>
        </w:rPr>
      </w:pPr>
    </w:p>
    <w:p w14:paraId="738610EB" w14:textId="77777777" w:rsidR="00082B17" w:rsidRPr="007036CD" w:rsidRDefault="00082B17">
      <w:pPr>
        <w:rPr>
          <w:rFonts w:cstheme="minorHAnsi"/>
        </w:rPr>
      </w:pPr>
    </w:p>
    <w:p w14:paraId="637805D2" w14:textId="77777777" w:rsidR="00082B17" w:rsidRPr="007036CD" w:rsidRDefault="00082B17">
      <w:pPr>
        <w:rPr>
          <w:rFonts w:cstheme="minorHAnsi"/>
        </w:rPr>
      </w:pPr>
    </w:p>
    <w:p w14:paraId="463F29E8" w14:textId="77777777" w:rsidR="00082B17" w:rsidRDefault="00082B17">
      <w:pPr>
        <w:rPr>
          <w:rFonts w:cstheme="minorHAnsi"/>
        </w:rPr>
      </w:pPr>
    </w:p>
    <w:p w14:paraId="052D54EF" w14:textId="77777777" w:rsidR="009E2556" w:rsidRDefault="009E2556">
      <w:pPr>
        <w:rPr>
          <w:rFonts w:cstheme="minorHAnsi"/>
        </w:rPr>
      </w:pPr>
    </w:p>
    <w:p w14:paraId="64E24D03" w14:textId="77777777" w:rsidR="009E2556" w:rsidRDefault="009E2556">
      <w:pPr>
        <w:rPr>
          <w:rFonts w:cstheme="minorHAnsi"/>
        </w:rPr>
      </w:pPr>
    </w:p>
    <w:p w14:paraId="24EB6097" w14:textId="77777777" w:rsidR="009E2556" w:rsidRDefault="009E2556">
      <w:pPr>
        <w:rPr>
          <w:rFonts w:cstheme="minorHAnsi"/>
        </w:rPr>
      </w:pPr>
    </w:p>
    <w:p w14:paraId="1B59ECEB" w14:textId="77777777" w:rsidR="009E2556" w:rsidRDefault="009E2556">
      <w:pPr>
        <w:rPr>
          <w:rFonts w:cstheme="minorHAnsi"/>
        </w:rPr>
      </w:pPr>
    </w:p>
    <w:p w14:paraId="0D5AB424" w14:textId="77777777" w:rsidR="009E2556" w:rsidRDefault="009E2556">
      <w:pPr>
        <w:rPr>
          <w:rFonts w:cstheme="minorHAnsi"/>
        </w:rPr>
      </w:pPr>
    </w:p>
    <w:p w14:paraId="5E4C31AC" w14:textId="77777777" w:rsidR="009E2556" w:rsidRDefault="009E2556">
      <w:pPr>
        <w:rPr>
          <w:rFonts w:cstheme="minorHAnsi"/>
        </w:rPr>
      </w:pPr>
    </w:p>
    <w:p w14:paraId="0EA146A7" w14:textId="77777777" w:rsidR="009E2556" w:rsidRDefault="009E2556">
      <w:pPr>
        <w:rPr>
          <w:rFonts w:cstheme="minorHAnsi"/>
        </w:rPr>
      </w:pPr>
    </w:p>
    <w:p w14:paraId="5A0415DA" w14:textId="77777777" w:rsidR="009E2556" w:rsidRDefault="009E2556">
      <w:pPr>
        <w:rPr>
          <w:rFonts w:cstheme="minorHAnsi"/>
        </w:rPr>
      </w:pPr>
    </w:p>
    <w:p w14:paraId="19D6E440" w14:textId="77777777" w:rsidR="009E2556" w:rsidRDefault="009E2556">
      <w:pPr>
        <w:rPr>
          <w:rFonts w:cstheme="minorHAnsi"/>
        </w:rPr>
      </w:pPr>
    </w:p>
    <w:p w14:paraId="51E52238" w14:textId="77777777" w:rsidR="009E2556" w:rsidRDefault="009E2556">
      <w:pPr>
        <w:rPr>
          <w:rFonts w:cstheme="minorHAnsi"/>
        </w:rPr>
      </w:pPr>
    </w:p>
    <w:p w14:paraId="6DB0985D" w14:textId="77777777" w:rsidR="009E2556" w:rsidRDefault="009E2556">
      <w:pPr>
        <w:rPr>
          <w:rFonts w:cstheme="minorHAnsi"/>
        </w:rPr>
      </w:pPr>
    </w:p>
    <w:p w14:paraId="5B4F26EA" w14:textId="77777777" w:rsidR="009E2556" w:rsidRDefault="009E2556">
      <w:pPr>
        <w:rPr>
          <w:rFonts w:cstheme="minorHAnsi"/>
        </w:rPr>
      </w:pPr>
    </w:p>
    <w:p w14:paraId="4F84428D" w14:textId="77777777" w:rsidR="009E2556" w:rsidRPr="00E540DF" w:rsidRDefault="009E2556" w:rsidP="009E2556">
      <w:pPr>
        <w:spacing w:line="360" w:lineRule="auto"/>
        <w:jc w:val="both"/>
        <w:rPr>
          <w:rFonts w:ascii="Times New Roman" w:hAnsi="Times New Roman" w:cs="Times New Roman"/>
          <w:sz w:val="24"/>
          <w:szCs w:val="24"/>
        </w:rPr>
      </w:pPr>
      <w:r w:rsidRPr="00E540DF">
        <w:rPr>
          <w:rFonts w:ascii="Times New Roman" w:hAnsi="Times New Roman" w:cs="Times New Roman"/>
          <w:sz w:val="24"/>
          <w:szCs w:val="24"/>
        </w:rPr>
        <w:lastRenderedPageBreak/>
        <w:t>The company calculates the production price of the product (wardrobe). The margin on the given product is 30% of the own performance costs. The employee who assembles the wardrobe needs 30 minutes to complete it. A painter needs 40 minutes to paint a cabinet. The costs associated with production are as follows:</w:t>
      </w:r>
    </w:p>
    <w:p w14:paraId="1FF9EE78" w14:textId="77777777" w:rsidR="009E2556" w:rsidRPr="0033303F" w:rsidRDefault="009E2556" w:rsidP="009E2556">
      <w:pPr>
        <w:pStyle w:val="Odstavecseseznamem"/>
        <w:numPr>
          <w:ilvl w:val="0"/>
          <w:numId w:val="9"/>
        </w:numPr>
        <w:spacing w:line="360" w:lineRule="auto"/>
        <w:jc w:val="both"/>
        <w:rPr>
          <w:rFonts w:cs="Times New Roman"/>
          <w:szCs w:val="24"/>
        </w:rPr>
      </w:pPr>
      <w:r w:rsidRPr="0033303F">
        <w:rPr>
          <w:rFonts w:cs="Times New Roman"/>
          <w:szCs w:val="24"/>
        </w:rPr>
        <w:t>The cost of wood is 190 CZK/</w:t>
      </w:r>
      <w:r>
        <w:rPr>
          <w:rFonts w:cs="Times New Roman"/>
          <w:szCs w:val="24"/>
        </w:rPr>
        <w:t>wardrobe</w:t>
      </w:r>
    </w:p>
    <w:p w14:paraId="523E43DD" w14:textId="77777777" w:rsidR="009E2556" w:rsidRPr="0033303F" w:rsidRDefault="009E2556" w:rsidP="009E2556">
      <w:pPr>
        <w:pStyle w:val="Odstavecseseznamem"/>
        <w:numPr>
          <w:ilvl w:val="0"/>
          <w:numId w:val="9"/>
        </w:numPr>
        <w:spacing w:line="360" w:lineRule="auto"/>
        <w:jc w:val="both"/>
        <w:rPr>
          <w:rFonts w:cs="Times New Roman"/>
          <w:szCs w:val="24"/>
        </w:rPr>
      </w:pPr>
      <w:r w:rsidRPr="0033303F">
        <w:rPr>
          <w:rFonts w:cs="Times New Roman"/>
          <w:szCs w:val="24"/>
        </w:rPr>
        <w:t xml:space="preserve">The wage of an employee who assembles a </w:t>
      </w:r>
      <w:r>
        <w:rPr>
          <w:rFonts w:cs="Times New Roman"/>
          <w:szCs w:val="24"/>
        </w:rPr>
        <w:t>wardrobe</w:t>
      </w:r>
      <w:r w:rsidRPr="0033303F">
        <w:rPr>
          <w:rFonts w:cs="Times New Roman"/>
          <w:szCs w:val="24"/>
        </w:rPr>
        <w:t xml:space="preserve"> is CZK 160 per hour</w:t>
      </w:r>
    </w:p>
    <w:p w14:paraId="39BE600F" w14:textId="77777777" w:rsidR="009E2556" w:rsidRPr="0033303F" w:rsidRDefault="009E2556" w:rsidP="009E2556">
      <w:pPr>
        <w:pStyle w:val="Odstavecseseznamem"/>
        <w:numPr>
          <w:ilvl w:val="0"/>
          <w:numId w:val="9"/>
        </w:numPr>
        <w:spacing w:line="360" w:lineRule="auto"/>
        <w:jc w:val="both"/>
        <w:rPr>
          <w:rFonts w:cs="Times New Roman"/>
          <w:szCs w:val="24"/>
        </w:rPr>
      </w:pPr>
      <w:r w:rsidRPr="0033303F">
        <w:rPr>
          <w:rFonts w:cs="Times New Roman"/>
          <w:szCs w:val="24"/>
        </w:rPr>
        <w:t>Hall lighting is calculated at 0.25 CZK/</w:t>
      </w:r>
      <w:r>
        <w:rPr>
          <w:rFonts w:cs="Times New Roman"/>
          <w:szCs w:val="24"/>
        </w:rPr>
        <w:t>wardrobe</w:t>
      </w:r>
    </w:p>
    <w:p w14:paraId="5777F311" w14:textId="77777777" w:rsidR="009E2556" w:rsidRPr="0033303F" w:rsidRDefault="009E2556" w:rsidP="009E2556">
      <w:pPr>
        <w:pStyle w:val="Odstavecseseznamem"/>
        <w:numPr>
          <w:ilvl w:val="0"/>
          <w:numId w:val="9"/>
        </w:numPr>
        <w:spacing w:line="360" w:lineRule="auto"/>
        <w:jc w:val="both"/>
        <w:rPr>
          <w:rFonts w:cs="Times New Roman"/>
          <w:szCs w:val="24"/>
        </w:rPr>
      </w:pPr>
      <w:r w:rsidRPr="0033303F">
        <w:rPr>
          <w:rFonts w:cs="Times New Roman"/>
          <w:szCs w:val="24"/>
        </w:rPr>
        <w:t>Shipping costs are 15 CZK/piece</w:t>
      </w:r>
    </w:p>
    <w:p w14:paraId="2FB4C84A" w14:textId="77777777" w:rsidR="009E2556" w:rsidRPr="0033303F" w:rsidRDefault="009E2556" w:rsidP="009E2556">
      <w:pPr>
        <w:pStyle w:val="Odstavecseseznamem"/>
        <w:numPr>
          <w:ilvl w:val="0"/>
          <w:numId w:val="9"/>
        </w:numPr>
        <w:spacing w:line="360" w:lineRule="auto"/>
        <w:jc w:val="both"/>
        <w:rPr>
          <w:rFonts w:cs="Times New Roman"/>
          <w:szCs w:val="24"/>
        </w:rPr>
      </w:pPr>
      <w:r w:rsidRPr="0033303F">
        <w:rPr>
          <w:rFonts w:cs="Times New Roman"/>
          <w:szCs w:val="24"/>
        </w:rPr>
        <w:t>The screws needed for production cost the company CZK 5/</w:t>
      </w:r>
      <w:r>
        <w:rPr>
          <w:rFonts w:cs="Times New Roman"/>
          <w:szCs w:val="24"/>
        </w:rPr>
        <w:t>wardrobe</w:t>
      </w:r>
    </w:p>
    <w:p w14:paraId="4574950D" w14:textId="77777777" w:rsidR="009E2556" w:rsidRPr="0033303F" w:rsidRDefault="009E2556" w:rsidP="009E2556">
      <w:pPr>
        <w:pStyle w:val="Odstavecseseznamem"/>
        <w:numPr>
          <w:ilvl w:val="0"/>
          <w:numId w:val="9"/>
        </w:numPr>
        <w:spacing w:line="360" w:lineRule="auto"/>
        <w:jc w:val="both"/>
        <w:rPr>
          <w:rFonts w:cs="Times New Roman"/>
          <w:szCs w:val="24"/>
        </w:rPr>
      </w:pPr>
      <w:r w:rsidRPr="0033303F">
        <w:rPr>
          <w:rFonts w:cs="Times New Roman"/>
          <w:szCs w:val="24"/>
        </w:rPr>
        <w:t>Nuts cost 3.50 CZK/</w:t>
      </w:r>
      <w:r>
        <w:rPr>
          <w:rFonts w:cs="Times New Roman"/>
          <w:szCs w:val="24"/>
        </w:rPr>
        <w:t>wardrobe</w:t>
      </w:r>
    </w:p>
    <w:p w14:paraId="2486E938" w14:textId="77777777" w:rsidR="009E2556" w:rsidRPr="0033303F" w:rsidRDefault="009E2556" w:rsidP="009E2556">
      <w:pPr>
        <w:pStyle w:val="Odstavecseseznamem"/>
        <w:numPr>
          <w:ilvl w:val="0"/>
          <w:numId w:val="9"/>
        </w:numPr>
        <w:spacing w:line="360" w:lineRule="auto"/>
        <w:jc w:val="both"/>
        <w:rPr>
          <w:rFonts w:cs="Times New Roman"/>
          <w:szCs w:val="24"/>
        </w:rPr>
      </w:pPr>
      <w:r w:rsidRPr="0033303F">
        <w:rPr>
          <w:rFonts w:cs="Times New Roman"/>
          <w:szCs w:val="24"/>
        </w:rPr>
        <w:t>Promotion costs are CZK 10,175/600 products</w:t>
      </w:r>
    </w:p>
    <w:p w14:paraId="66ADC67C" w14:textId="77777777" w:rsidR="009E2556" w:rsidRPr="0033303F" w:rsidRDefault="009E2556" w:rsidP="009E2556">
      <w:pPr>
        <w:pStyle w:val="Odstavecseseznamem"/>
        <w:numPr>
          <w:ilvl w:val="0"/>
          <w:numId w:val="9"/>
        </w:numPr>
        <w:spacing w:line="360" w:lineRule="auto"/>
        <w:jc w:val="both"/>
        <w:rPr>
          <w:rFonts w:cs="Times New Roman"/>
          <w:szCs w:val="24"/>
        </w:rPr>
      </w:pPr>
      <w:r w:rsidRPr="0033303F">
        <w:rPr>
          <w:rFonts w:cs="Times New Roman"/>
          <w:szCs w:val="24"/>
        </w:rPr>
        <w:t>Electricity consumed for operation is CZK 3/</w:t>
      </w:r>
      <w:r>
        <w:rPr>
          <w:rFonts w:cs="Times New Roman"/>
          <w:szCs w:val="24"/>
        </w:rPr>
        <w:t>wardrobe</w:t>
      </w:r>
    </w:p>
    <w:p w14:paraId="33A46547" w14:textId="77777777" w:rsidR="009E2556" w:rsidRPr="0033303F" w:rsidRDefault="009E2556" w:rsidP="009E2556">
      <w:pPr>
        <w:pStyle w:val="Odstavecseseznamem"/>
        <w:numPr>
          <w:ilvl w:val="0"/>
          <w:numId w:val="9"/>
        </w:numPr>
        <w:spacing w:line="360" w:lineRule="auto"/>
        <w:jc w:val="both"/>
        <w:rPr>
          <w:rFonts w:cs="Times New Roman"/>
          <w:szCs w:val="24"/>
        </w:rPr>
      </w:pPr>
      <w:r w:rsidRPr="0033303F">
        <w:rPr>
          <w:rFonts w:cs="Times New Roman"/>
          <w:szCs w:val="24"/>
        </w:rPr>
        <w:t>The salary of a painter is 180 CZK/hour</w:t>
      </w:r>
    </w:p>
    <w:p w14:paraId="44CE33A7" w14:textId="77777777" w:rsidR="009E2556" w:rsidRPr="0033303F" w:rsidRDefault="009E2556" w:rsidP="009E2556">
      <w:pPr>
        <w:pStyle w:val="Odstavecseseznamem"/>
        <w:numPr>
          <w:ilvl w:val="0"/>
          <w:numId w:val="9"/>
        </w:numPr>
        <w:spacing w:line="360" w:lineRule="auto"/>
        <w:jc w:val="both"/>
        <w:rPr>
          <w:rFonts w:cs="Times New Roman"/>
          <w:szCs w:val="24"/>
        </w:rPr>
      </w:pPr>
      <w:r>
        <w:rPr>
          <w:rFonts w:cs="Times New Roman"/>
          <w:szCs w:val="24"/>
        </w:rPr>
        <w:t>Management salary CZK 900,000/10,000 products</w:t>
      </w:r>
    </w:p>
    <w:p w14:paraId="35A065DC" w14:textId="77777777" w:rsidR="009E2556" w:rsidRDefault="009E2556" w:rsidP="009E2556">
      <w:pPr>
        <w:pStyle w:val="Odstavecseseznamem"/>
        <w:numPr>
          <w:ilvl w:val="0"/>
          <w:numId w:val="9"/>
        </w:numPr>
        <w:spacing w:line="360" w:lineRule="auto"/>
        <w:jc w:val="both"/>
        <w:rPr>
          <w:rFonts w:cs="Times New Roman"/>
          <w:szCs w:val="24"/>
        </w:rPr>
      </w:pPr>
      <w:r w:rsidRPr="0033303F">
        <w:rPr>
          <w:rFonts w:cs="Times New Roman"/>
          <w:szCs w:val="24"/>
        </w:rPr>
        <w:t>The total production overhead is CZK 10/</w:t>
      </w:r>
      <w:r>
        <w:rPr>
          <w:rFonts w:cs="Times New Roman"/>
          <w:szCs w:val="24"/>
        </w:rPr>
        <w:t>pc</w:t>
      </w:r>
    </w:p>
    <w:p w14:paraId="65707ABE" w14:textId="77777777" w:rsidR="009E2556" w:rsidRPr="0033303F" w:rsidRDefault="009E2556" w:rsidP="009E2556">
      <w:pPr>
        <w:pStyle w:val="Odstavecseseznamem"/>
        <w:numPr>
          <w:ilvl w:val="0"/>
          <w:numId w:val="9"/>
        </w:numPr>
        <w:spacing w:line="360" w:lineRule="auto"/>
        <w:jc w:val="both"/>
        <w:rPr>
          <w:rFonts w:cs="Times New Roman"/>
          <w:szCs w:val="24"/>
        </w:rPr>
      </w:pPr>
      <w:r>
        <w:rPr>
          <w:rFonts w:cs="Times New Roman"/>
          <w:szCs w:val="24"/>
        </w:rPr>
        <w:t>The accountant's salary is CZK 200,000/10,000 products</w:t>
      </w:r>
    </w:p>
    <w:p w14:paraId="2721B25A" w14:textId="77777777" w:rsidR="009E2556" w:rsidRDefault="009E2556" w:rsidP="009E2556">
      <w:pPr>
        <w:pStyle w:val="Odstavecseseznamem"/>
        <w:numPr>
          <w:ilvl w:val="0"/>
          <w:numId w:val="9"/>
        </w:numPr>
        <w:spacing w:line="360" w:lineRule="auto"/>
        <w:jc w:val="both"/>
        <w:rPr>
          <w:rFonts w:cs="Times New Roman"/>
          <w:szCs w:val="24"/>
        </w:rPr>
      </w:pPr>
      <w:r w:rsidRPr="0033303F">
        <w:rPr>
          <w:rFonts w:cs="Times New Roman"/>
          <w:szCs w:val="24"/>
        </w:rPr>
        <w:t>Wood varnish costs CZK 100/10 pcs</w:t>
      </w:r>
    </w:p>
    <w:p w14:paraId="52C3ECAD" w14:textId="77777777" w:rsidR="009E2556" w:rsidRPr="00E917DB" w:rsidRDefault="009E2556" w:rsidP="009E2556">
      <w:pPr>
        <w:pStyle w:val="Odstavecseseznamem"/>
        <w:spacing w:line="360" w:lineRule="auto"/>
        <w:jc w:val="both"/>
        <w:rPr>
          <w:rFonts w:cs="Times New Roman"/>
          <w:szCs w:val="24"/>
        </w:rPr>
      </w:pPr>
    </w:p>
    <w:p w14:paraId="415B9BB7" w14:textId="77777777" w:rsidR="009E2556" w:rsidRDefault="009E2556" w:rsidP="009E2556">
      <w:pPr>
        <w:pStyle w:val="Odstavecseseznamem"/>
        <w:numPr>
          <w:ilvl w:val="0"/>
          <w:numId w:val="10"/>
        </w:numPr>
        <w:spacing w:after="200" w:line="360" w:lineRule="auto"/>
        <w:jc w:val="both"/>
        <w:rPr>
          <w:rFonts w:cs="Times New Roman"/>
          <w:i/>
          <w:szCs w:val="24"/>
        </w:rPr>
      </w:pPr>
      <w:r>
        <w:rPr>
          <w:rFonts w:cs="Times New Roman"/>
          <w:i/>
          <w:szCs w:val="24"/>
        </w:rPr>
        <w:t>What is the selling price?</w:t>
      </w:r>
    </w:p>
    <w:p w14:paraId="72718069" w14:textId="77777777" w:rsidR="009E2556" w:rsidRDefault="009E2556" w:rsidP="009E2556">
      <w:pPr>
        <w:pStyle w:val="Odstavecseseznamem"/>
        <w:numPr>
          <w:ilvl w:val="0"/>
          <w:numId w:val="10"/>
        </w:numPr>
        <w:spacing w:after="200" w:line="360" w:lineRule="auto"/>
        <w:jc w:val="both"/>
        <w:rPr>
          <w:rFonts w:cs="Times New Roman"/>
          <w:i/>
          <w:szCs w:val="24"/>
        </w:rPr>
      </w:pPr>
      <w:r>
        <w:rPr>
          <w:rFonts w:cs="Times New Roman"/>
          <w:i/>
          <w:szCs w:val="24"/>
        </w:rPr>
        <w:t>How much will it cost to make 48 tables?</w:t>
      </w:r>
    </w:p>
    <w:p w14:paraId="381317C9" w14:textId="77777777" w:rsidR="009E2556" w:rsidRPr="007036CD" w:rsidRDefault="009E2556">
      <w:pPr>
        <w:rPr>
          <w:rFonts w:cstheme="minorHAnsi"/>
        </w:rPr>
      </w:pPr>
    </w:p>
    <w:p w14:paraId="3B7B4B86" w14:textId="77777777" w:rsidR="00082B17" w:rsidRPr="007036CD" w:rsidRDefault="00082B17">
      <w:pPr>
        <w:rPr>
          <w:rFonts w:cstheme="minorHAnsi"/>
        </w:rPr>
      </w:pPr>
    </w:p>
    <w:p w14:paraId="3A0FF5F2" w14:textId="77777777" w:rsidR="00082B17" w:rsidRPr="007036CD" w:rsidRDefault="00082B17">
      <w:pPr>
        <w:rPr>
          <w:rFonts w:cstheme="minorHAnsi"/>
        </w:rPr>
      </w:pPr>
    </w:p>
    <w:p w14:paraId="5630AD66" w14:textId="77777777" w:rsidR="00082B17" w:rsidRDefault="00082B17">
      <w:pPr>
        <w:rPr>
          <w:rFonts w:cstheme="minorHAnsi"/>
        </w:rPr>
      </w:pPr>
    </w:p>
    <w:p w14:paraId="59E0857D" w14:textId="77777777" w:rsidR="001F52AD" w:rsidRDefault="001F52AD">
      <w:pPr>
        <w:rPr>
          <w:rFonts w:cstheme="minorHAnsi"/>
        </w:rPr>
      </w:pPr>
    </w:p>
    <w:p w14:paraId="37EFAB57" w14:textId="77777777" w:rsidR="001F52AD" w:rsidRDefault="001F52AD">
      <w:pPr>
        <w:rPr>
          <w:rFonts w:cstheme="minorHAnsi"/>
        </w:rPr>
      </w:pPr>
    </w:p>
    <w:p w14:paraId="3B6A4F2F" w14:textId="77777777" w:rsidR="001F52AD" w:rsidRDefault="001F52AD">
      <w:pPr>
        <w:rPr>
          <w:rFonts w:cstheme="minorHAnsi"/>
        </w:rPr>
      </w:pPr>
    </w:p>
    <w:p w14:paraId="774F3D30" w14:textId="77777777" w:rsidR="001F52AD" w:rsidRDefault="001F52AD">
      <w:pPr>
        <w:rPr>
          <w:rFonts w:cstheme="minorHAnsi"/>
        </w:rPr>
      </w:pPr>
    </w:p>
    <w:p w14:paraId="66204FF1" w14:textId="77777777" w:rsidR="00082B17" w:rsidRPr="007036CD" w:rsidRDefault="00082B17" w:rsidP="00082B17">
      <w:pPr>
        <w:rPr>
          <w:rFonts w:cstheme="minorHAnsi"/>
          <w:sz w:val="24"/>
          <w:szCs w:val="24"/>
        </w:rPr>
      </w:pPr>
    </w:p>
    <w:p w14:paraId="2DBF0D7D" w14:textId="77777777" w:rsidR="00082B17" w:rsidRPr="007036CD" w:rsidRDefault="00082B17">
      <w:pPr>
        <w:rPr>
          <w:rFonts w:cstheme="minorHAnsi"/>
        </w:rPr>
      </w:pPr>
    </w:p>
    <w:p w14:paraId="6B62F1B3" w14:textId="77777777" w:rsidR="00082B17" w:rsidRPr="007036CD" w:rsidRDefault="00082B17">
      <w:pPr>
        <w:rPr>
          <w:rFonts w:cstheme="minorHAnsi"/>
        </w:rPr>
      </w:pPr>
    </w:p>
    <w:p w14:paraId="384BA73E" w14:textId="77777777" w:rsidR="00082B17" w:rsidRPr="007036CD" w:rsidRDefault="00082B17">
      <w:pPr>
        <w:rPr>
          <w:rFonts w:cstheme="minorHAnsi"/>
        </w:rPr>
      </w:pPr>
    </w:p>
    <w:sectPr w:rsidR="00082B17" w:rsidRPr="007036CD" w:rsidSect="00B72E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43F9"/>
    <w:multiLevelType w:val="hybridMultilevel"/>
    <w:tmpl w:val="F150522C"/>
    <w:lvl w:ilvl="0" w:tplc="E6C6C18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A12BFE"/>
    <w:multiLevelType w:val="hybridMultilevel"/>
    <w:tmpl w:val="2A8467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241AA3"/>
    <w:multiLevelType w:val="hybridMultilevel"/>
    <w:tmpl w:val="93F210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F72A2B"/>
    <w:multiLevelType w:val="hybridMultilevel"/>
    <w:tmpl w:val="4656C06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3A51CD"/>
    <w:multiLevelType w:val="hybridMultilevel"/>
    <w:tmpl w:val="93B87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6C588D"/>
    <w:multiLevelType w:val="hybridMultilevel"/>
    <w:tmpl w:val="E94803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C67883"/>
    <w:multiLevelType w:val="hybridMultilevel"/>
    <w:tmpl w:val="47BA3A9E"/>
    <w:lvl w:ilvl="0" w:tplc="10749A5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267CA"/>
    <w:multiLevelType w:val="hybridMultilevel"/>
    <w:tmpl w:val="0C08E6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D8533E"/>
    <w:multiLevelType w:val="hybridMultilevel"/>
    <w:tmpl w:val="115664D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C53572"/>
    <w:multiLevelType w:val="hybridMultilevel"/>
    <w:tmpl w:val="25CECB56"/>
    <w:lvl w:ilvl="0" w:tplc="9CCCEB94">
      <w:start w:val="6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318851512">
    <w:abstractNumId w:val="7"/>
  </w:num>
  <w:num w:numId="2" w16cid:durableId="1928417064">
    <w:abstractNumId w:val="1"/>
  </w:num>
  <w:num w:numId="3" w16cid:durableId="412245127">
    <w:abstractNumId w:val="5"/>
  </w:num>
  <w:num w:numId="4" w16cid:durableId="438374199">
    <w:abstractNumId w:val="6"/>
  </w:num>
  <w:num w:numId="5" w16cid:durableId="1174538710">
    <w:abstractNumId w:val="2"/>
  </w:num>
  <w:num w:numId="6" w16cid:durableId="1884755145">
    <w:abstractNumId w:val="3"/>
  </w:num>
  <w:num w:numId="7" w16cid:durableId="159126417">
    <w:abstractNumId w:val="8"/>
  </w:num>
  <w:num w:numId="8" w16cid:durableId="1208224202">
    <w:abstractNumId w:val="9"/>
  </w:num>
  <w:num w:numId="9" w16cid:durableId="647637259">
    <w:abstractNumId w:val="0"/>
  </w:num>
  <w:num w:numId="10" w16cid:durableId="87124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17"/>
    <w:rsid w:val="00082B17"/>
    <w:rsid w:val="00087566"/>
    <w:rsid w:val="00141802"/>
    <w:rsid w:val="001F52AD"/>
    <w:rsid w:val="00210B73"/>
    <w:rsid w:val="0028629B"/>
    <w:rsid w:val="00290A1D"/>
    <w:rsid w:val="00433AF3"/>
    <w:rsid w:val="00477673"/>
    <w:rsid w:val="007036CD"/>
    <w:rsid w:val="007F18A9"/>
    <w:rsid w:val="008B164B"/>
    <w:rsid w:val="009E2556"/>
    <w:rsid w:val="00A13F0A"/>
    <w:rsid w:val="00A33EC0"/>
    <w:rsid w:val="00A656D0"/>
    <w:rsid w:val="00A773BC"/>
    <w:rsid w:val="00AC0D0A"/>
    <w:rsid w:val="00B63074"/>
    <w:rsid w:val="00B72E21"/>
    <w:rsid w:val="00BA58A9"/>
    <w:rsid w:val="00BE29A6"/>
    <w:rsid w:val="00CD1D4B"/>
    <w:rsid w:val="00D113B4"/>
    <w:rsid w:val="00E3164E"/>
    <w:rsid w:val="00EE7A79"/>
    <w:rsid w:val="00F24511"/>
    <w:rsid w:val="02626B0F"/>
    <w:rsid w:val="0C34B740"/>
    <w:rsid w:val="14055AA5"/>
    <w:rsid w:val="18BC7C28"/>
    <w:rsid w:val="238FF1C7"/>
    <w:rsid w:val="23DE3BAE"/>
    <w:rsid w:val="28861601"/>
    <w:rsid w:val="619DE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74FB"/>
  <w15:chartTrackingRefBased/>
  <w15:docId w15:val="{2B3CDD93-5FE2-4D62-8FE6-BA4C1CCF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2B17"/>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2B17"/>
    <w:pPr>
      <w:ind w:left="720"/>
      <w:contextualSpacing/>
    </w:pPr>
    <w:rPr>
      <w:rFonts w:ascii="Times New Roman" w:hAnsi="Times New Roman"/>
      <w:sz w:val="24"/>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BA58A9"/>
    <w:rPr>
      <w:b/>
      <w:bCs/>
    </w:rPr>
  </w:style>
  <w:style w:type="character" w:customStyle="1" w:styleId="PedmtkomenteChar">
    <w:name w:val="Předmět komentáře Char"/>
    <w:basedOn w:val="TextkomenteChar"/>
    <w:link w:val="Pedmtkomente"/>
    <w:uiPriority w:val="99"/>
    <w:semiHidden/>
    <w:rsid w:val="00BA58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773375">
      <w:bodyDiv w:val="1"/>
      <w:marLeft w:val="0"/>
      <w:marRight w:val="0"/>
      <w:marTop w:val="0"/>
      <w:marBottom w:val="0"/>
      <w:divBdr>
        <w:top w:val="none" w:sz="0" w:space="0" w:color="auto"/>
        <w:left w:val="none" w:sz="0" w:space="0" w:color="auto"/>
        <w:bottom w:val="none" w:sz="0" w:space="0" w:color="auto"/>
        <w:right w:val="none" w:sz="0" w:space="0" w:color="auto"/>
      </w:divBdr>
    </w:div>
    <w:div w:id="410277775">
      <w:bodyDiv w:val="1"/>
      <w:marLeft w:val="0"/>
      <w:marRight w:val="0"/>
      <w:marTop w:val="0"/>
      <w:marBottom w:val="0"/>
      <w:divBdr>
        <w:top w:val="none" w:sz="0" w:space="0" w:color="auto"/>
        <w:left w:val="none" w:sz="0" w:space="0" w:color="auto"/>
        <w:bottom w:val="none" w:sz="0" w:space="0" w:color="auto"/>
        <w:right w:val="none" w:sz="0" w:space="0" w:color="auto"/>
      </w:divBdr>
      <w:divsChild>
        <w:div w:id="401172485">
          <w:marLeft w:val="547"/>
          <w:marRight w:val="0"/>
          <w:marTop w:val="0"/>
          <w:marBottom w:val="0"/>
          <w:divBdr>
            <w:top w:val="none" w:sz="0" w:space="0" w:color="auto"/>
            <w:left w:val="none" w:sz="0" w:space="0" w:color="auto"/>
            <w:bottom w:val="none" w:sz="0" w:space="0" w:color="auto"/>
            <w:right w:val="none" w:sz="0" w:space="0" w:color="auto"/>
          </w:divBdr>
        </w:div>
        <w:div w:id="437287936">
          <w:marLeft w:val="547"/>
          <w:marRight w:val="0"/>
          <w:marTop w:val="0"/>
          <w:marBottom w:val="0"/>
          <w:divBdr>
            <w:top w:val="none" w:sz="0" w:space="0" w:color="auto"/>
            <w:left w:val="none" w:sz="0" w:space="0" w:color="auto"/>
            <w:bottom w:val="none" w:sz="0" w:space="0" w:color="auto"/>
            <w:right w:val="none" w:sz="0" w:space="0" w:color="auto"/>
          </w:divBdr>
        </w:div>
        <w:div w:id="678167619">
          <w:marLeft w:val="547"/>
          <w:marRight w:val="0"/>
          <w:marTop w:val="0"/>
          <w:marBottom w:val="160"/>
          <w:divBdr>
            <w:top w:val="none" w:sz="0" w:space="0" w:color="auto"/>
            <w:left w:val="none" w:sz="0" w:space="0" w:color="auto"/>
            <w:bottom w:val="none" w:sz="0" w:space="0" w:color="auto"/>
            <w:right w:val="none" w:sz="0" w:space="0" w:color="auto"/>
          </w:divBdr>
        </w:div>
        <w:div w:id="1131436281">
          <w:marLeft w:val="547"/>
          <w:marRight w:val="0"/>
          <w:marTop w:val="0"/>
          <w:marBottom w:val="0"/>
          <w:divBdr>
            <w:top w:val="none" w:sz="0" w:space="0" w:color="auto"/>
            <w:left w:val="none" w:sz="0" w:space="0" w:color="auto"/>
            <w:bottom w:val="none" w:sz="0" w:space="0" w:color="auto"/>
            <w:right w:val="none" w:sz="0" w:space="0" w:color="auto"/>
          </w:divBdr>
        </w:div>
        <w:div w:id="1511600523">
          <w:marLeft w:val="547"/>
          <w:marRight w:val="0"/>
          <w:marTop w:val="0"/>
          <w:marBottom w:val="0"/>
          <w:divBdr>
            <w:top w:val="none" w:sz="0" w:space="0" w:color="auto"/>
            <w:left w:val="none" w:sz="0" w:space="0" w:color="auto"/>
            <w:bottom w:val="none" w:sz="0" w:space="0" w:color="auto"/>
            <w:right w:val="none" w:sz="0" w:space="0" w:color="auto"/>
          </w:divBdr>
        </w:div>
        <w:div w:id="1517693909">
          <w:marLeft w:val="547"/>
          <w:marRight w:val="0"/>
          <w:marTop w:val="0"/>
          <w:marBottom w:val="0"/>
          <w:divBdr>
            <w:top w:val="none" w:sz="0" w:space="0" w:color="auto"/>
            <w:left w:val="none" w:sz="0" w:space="0" w:color="auto"/>
            <w:bottom w:val="none" w:sz="0" w:space="0" w:color="auto"/>
            <w:right w:val="none" w:sz="0" w:space="0" w:color="auto"/>
          </w:divBdr>
        </w:div>
        <w:div w:id="1600337508">
          <w:marLeft w:val="547"/>
          <w:marRight w:val="0"/>
          <w:marTop w:val="0"/>
          <w:marBottom w:val="0"/>
          <w:divBdr>
            <w:top w:val="none" w:sz="0" w:space="0" w:color="auto"/>
            <w:left w:val="none" w:sz="0" w:space="0" w:color="auto"/>
            <w:bottom w:val="none" w:sz="0" w:space="0" w:color="auto"/>
            <w:right w:val="none" w:sz="0" w:space="0" w:color="auto"/>
          </w:divBdr>
        </w:div>
        <w:div w:id="1604917529">
          <w:marLeft w:val="547"/>
          <w:marRight w:val="0"/>
          <w:marTop w:val="0"/>
          <w:marBottom w:val="0"/>
          <w:divBdr>
            <w:top w:val="none" w:sz="0" w:space="0" w:color="auto"/>
            <w:left w:val="none" w:sz="0" w:space="0" w:color="auto"/>
            <w:bottom w:val="none" w:sz="0" w:space="0" w:color="auto"/>
            <w:right w:val="none" w:sz="0" w:space="0" w:color="auto"/>
          </w:divBdr>
        </w:div>
        <w:div w:id="1804959207">
          <w:marLeft w:val="547"/>
          <w:marRight w:val="0"/>
          <w:marTop w:val="0"/>
          <w:marBottom w:val="0"/>
          <w:divBdr>
            <w:top w:val="none" w:sz="0" w:space="0" w:color="auto"/>
            <w:left w:val="none" w:sz="0" w:space="0" w:color="auto"/>
            <w:bottom w:val="none" w:sz="0" w:space="0" w:color="auto"/>
            <w:right w:val="none" w:sz="0" w:space="0" w:color="auto"/>
          </w:divBdr>
        </w:div>
        <w:div w:id="1846092687">
          <w:marLeft w:val="547"/>
          <w:marRight w:val="0"/>
          <w:marTop w:val="0"/>
          <w:marBottom w:val="0"/>
          <w:divBdr>
            <w:top w:val="none" w:sz="0" w:space="0" w:color="auto"/>
            <w:left w:val="none" w:sz="0" w:space="0" w:color="auto"/>
            <w:bottom w:val="none" w:sz="0" w:space="0" w:color="auto"/>
            <w:right w:val="none" w:sz="0" w:space="0" w:color="auto"/>
          </w:divBdr>
        </w:div>
      </w:divsChild>
    </w:div>
    <w:div w:id="142353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98E708654B944395F8A8AB25E82E83" ma:contentTypeVersion="3" ma:contentTypeDescription="Vytvoří nový dokument" ma:contentTypeScope="" ma:versionID="71390ac14a2121adb033ee7310fd32bb">
  <xsd:schema xmlns:xsd="http://www.w3.org/2001/XMLSchema" xmlns:xs="http://www.w3.org/2001/XMLSchema" xmlns:p="http://schemas.microsoft.com/office/2006/metadata/properties" xmlns:ns2="d7561eb6-c3b2-46ff-af1a-f2ffeafb8e40" targetNamespace="http://schemas.microsoft.com/office/2006/metadata/properties" ma:root="true" ma:fieldsID="b2d48afaf362a19f064fa695744ff287" ns2:_="">
    <xsd:import namespace="d7561eb6-c3b2-46ff-af1a-f2ffeafb8e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61eb6-c3b2-46ff-af1a-f2ffeafb8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D1D4A-2CCA-4148-94BC-0B83942C1941}">
  <ds:schemaRefs>
    <ds:schemaRef ds:uri="http://schemas.microsoft.com/sharepoint/v3/contenttype/forms"/>
  </ds:schemaRefs>
</ds:datastoreItem>
</file>

<file path=customXml/itemProps2.xml><?xml version="1.0" encoding="utf-8"?>
<ds:datastoreItem xmlns:ds="http://schemas.openxmlformats.org/officeDocument/2006/customXml" ds:itemID="{5C8A0A39-3D7A-48CF-8599-1B0D4FB6E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61eb6-c3b2-46ff-af1a-f2ffeafb8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418</Words>
  <Characters>2472</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Pražák</dc:creator>
  <cp:keywords/>
  <dc:description/>
  <cp:lastModifiedBy>Tomáš Pražák</cp:lastModifiedBy>
  <cp:revision>2</cp:revision>
  <dcterms:created xsi:type="dcterms:W3CDTF">2024-11-17T10:16:00Z</dcterms:created>
  <dcterms:modified xsi:type="dcterms:W3CDTF">2024-11-17T10:16:00Z</dcterms:modified>
</cp:coreProperties>
</file>