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90015" w:rsidRPr="00BA1D89" w:rsidRDefault="00CF1AB7" w:rsidP="003271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b/>
          <w:bCs/>
          <w:color w:val="0070C0"/>
          <w:sz w:val="24"/>
          <w:szCs w:val="24"/>
        </w:rPr>
      </w:pPr>
      <w:r w:rsidRPr="00BA1D89">
        <w:rPr>
          <w:rFonts w:asciiTheme="minorHAnsi" w:hAnsiTheme="minorHAnsi" w:cstheme="minorHAnsi"/>
          <w:b/>
          <w:bCs/>
          <w:color w:val="0070C0"/>
          <w:sz w:val="24"/>
          <w:szCs w:val="24"/>
        </w:rPr>
        <w:t>Úkolem je vypracovat bod</w:t>
      </w:r>
      <w:r w:rsidR="00FD60E6" w:rsidRPr="00BA1D89">
        <w:rPr>
          <w:rFonts w:asciiTheme="minorHAnsi" w:hAnsiTheme="minorHAnsi" w:cstheme="minorHAnsi"/>
          <w:b/>
          <w:bCs/>
          <w:color w:val="0070C0"/>
          <w:sz w:val="24"/>
          <w:szCs w:val="24"/>
        </w:rPr>
        <w:t>y</w:t>
      </w:r>
      <w:r w:rsidRPr="00BA1D89">
        <w:rPr>
          <w:rFonts w:asciiTheme="minorHAnsi" w:hAnsiTheme="minorHAnsi" w:cstheme="minorHAnsi"/>
          <w:b/>
          <w:bCs/>
          <w:color w:val="0070C0"/>
          <w:sz w:val="24"/>
          <w:szCs w:val="24"/>
        </w:rPr>
        <w:t xml:space="preserve"> č. </w:t>
      </w:r>
      <w:r w:rsidR="00FD60E6" w:rsidRPr="00BA1D89">
        <w:rPr>
          <w:rFonts w:asciiTheme="minorHAnsi" w:hAnsiTheme="minorHAnsi" w:cstheme="minorHAnsi"/>
          <w:b/>
          <w:bCs/>
          <w:color w:val="0070C0"/>
          <w:sz w:val="24"/>
          <w:szCs w:val="24"/>
        </w:rPr>
        <w:t>2.1 až 2.</w:t>
      </w:r>
      <w:r w:rsidR="00B5663D">
        <w:rPr>
          <w:rFonts w:asciiTheme="minorHAnsi" w:hAnsiTheme="minorHAnsi" w:cstheme="minorHAnsi"/>
          <w:b/>
          <w:bCs/>
          <w:color w:val="0070C0"/>
          <w:sz w:val="24"/>
          <w:szCs w:val="24"/>
        </w:rPr>
        <w:t>7</w:t>
      </w:r>
      <w:r w:rsidRPr="00BA1D89">
        <w:rPr>
          <w:rFonts w:asciiTheme="minorHAnsi" w:hAnsiTheme="minorHAnsi" w:cstheme="minorHAnsi"/>
          <w:b/>
          <w:bCs/>
          <w:color w:val="0070C0"/>
          <w:sz w:val="24"/>
          <w:szCs w:val="24"/>
        </w:rPr>
        <w:t xml:space="preserve"> šablony seminární </w:t>
      </w:r>
      <w:r w:rsidR="00533699" w:rsidRPr="00BA1D89">
        <w:rPr>
          <w:rFonts w:asciiTheme="minorHAnsi" w:hAnsiTheme="minorHAnsi" w:cstheme="minorHAnsi"/>
          <w:b/>
          <w:bCs/>
          <w:color w:val="0070C0"/>
          <w:sz w:val="24"/>
          <w:szCs w:val="24"/>
        </w:rPr>
        <w:t xml:space="preserve">práce – </w:t>
      </w:r>
      <w:r w:rsidR="00B5663D">
        <w:rPr>
          <w:rFonts w:asciiTheme="minorHAnsi" w:hAnsiTheme="minorHAnsi" w:cstheme="minorHAnsi"/>
          <w:b/>
          <w:bCs/>
          <w:color w:val="0070C0"/>
          <w:sz w:val="24"/>
          <w:szCs w:val="24"/>
        </w:rPr>
        <w:t>Popis produktu projektu (výsledný výstup projektu)</w:t>
      </w:r>
    </w:p>
    <w:p w:rsidR="00FD60E6" w:rsidRPr="00BA1D89" w:rsidRDefault="00FD60E6" w:rsidP="003271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:rsidR="00327163" w:rsidRPr="00BA1D89" w:rsidRDefault="00327163" w:rsidP="00327163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</w:p>
    <w:p w:rsidR="00B5663D" w:rsidRPr="00FF2675" w:rsidRDefault="00B5663D" w:rsidP="00B5663D">
      <w:pPr>
        <w:numPr>
          <w:ilvl w:val="0"/>
          <w:numId w:val="20"/>
        </w:numPr>
        <w:spacing w:after="0" w:line="360" w:lineRule="auto"/>
        <w:jc w:val="both"/>
        <w:rPr>
          <w:rFonts w:cs="Calibri"/>
          <w:b/>
          <w:sz w:val="24"/>
        </w:rPr>
      </w:pPr>
      <w:r w:rsidRPr="00FF2675">
        <w:rPr>
          <w:rFonts w:cs="Calibri"/>
          <w:b/>
          <w:sz w:val="24"/>
        </w:rPr>
        <w:t>Popis produktu projektu (výsledný výstup projektu)</w:t>
      </w:r>
    </w:p>
    <w:p w:rsidR="00B5663D" w:rsidRPr="00FF2675" w:rsidRDefault="00B5663D" w:rsidP="00B5663D">
      <w:pPr>
        <w:numPr>
          <w:ilvl w:val="1"/>
          <w:numId w:val="20"/>
        </w:numPr>
        <w:spacing w:after="0" w:line="360" w:lineRule="auto"/>
        <w:jc w:val="both"/>
        <w:rPr>
          <w:rFonts w:cs="Calibri"/>
          <w:sz w:val="24"/>
        </w:rPr>
      </w:pPr>
      <w:r w:rsidRPr="00FF2675">
        <w:rPr>
          <w:rFonts w:cs="Calibri"/>
          <w:sz w:val="24"/>
        </w:rPr>
        <w:t>Název produktu projektu: (produktem může být např.  nový produkt/výrobek, služba, inovace apod., která vznikne z projektu)</w:t>
      </w:r>
    </w:p>
    <w:p w:rsidR="00B5663D" w:rsidRPr="00FA1C83" w:rsidRDefault="00B5663D" w:rsidP="00B5663D">
      <w:pPr>
        <w:numPr>
          <w:ilvl w:val="1"/>
          <w:numId w:val="20"/>
        </w:numPr>
        <w:spacing w:after="0" w:line="360" w:lineRule="auto"/>
        <w:jc w:val="both"/>
        <w:rPr>
          <w:rFonts w:cs="Calibri"/>
          <w:i/>
          <w:sz w:val="24"/>
        </w:rPr>
      </w:pPr>
      <w:r w:rsidRPr="00FF2675">
        <w:rPr>
          <w:rFonts w:cs="Calibri"/>
          <w:sz w:val="24"/>
        </w:rPr>
        <w:t>Účel tohoto produktu projektu – účel, kterého má produkt projektu jako celek dosáhnout a kdo ho bude používat</w:t>
      </w:r>
      <w:r w:rsidR="00FA1C83">
        <w:rPr>
          <w:rFonts w:cs="Calibri"/>
          <w:sz w:val="24"/>
        </w:rPr>
        <w:t xml:space="preserve"> </w:t>
      </w:r>
      <w:r w:rsidR="00FA1C83" w:rsidRPr="00FA1C83">
        <w:rPr>
          <w:rFonts w:cs="Calibri"/>
          <w:i/>
          <w:sz w:val="24"/>
        </w:rPr>
        <w:t xml:space="preserve">(pro co je vlastně produkt projektu určen, např. </w:t>
      </w:r>
      <w:proofErr w:type="spellStart"/>
      <w:r w:rsidR="00FA1C83" w:rsidRPr="00FA1C83">
        <w:rPr>
          <w:rFonts w:cs="Calibri"/>
          <w:i/>
          <w:sz w:val="24"/>
        </w:rPr>
        <w:t>smart</w:t>
      </w:r>
      <w:proofErr w:type="spellEnd"/>
      <w:r w:rsidR="00FA1C83" w:rsidRPr="00FA1C83">
        <w:rPr>
          <w:rFonts w:cs="Calibri"/>
          <w:i/>
          <w:sz w:val="24"/>
        </w:rPr>
        <w:t xml:space="preserve"> TV a její účel</w:t>
      </w:r>
      <w:r w:rsidR="00FA1C83">
        <w:rPr>
          <w:rFonts w:cs="Calibri"/>
          <w:i/>
          <w:sz w:val="24"/>
        </w:rPr>
        <w:t xml:space="preserve">, sledování TV, využívání aplikací, propojení s dalšími službami Netflix, </w:t>
      </w:r>
      <w:proofErr w:type="spellStart"/>
      <w:r w:rsidR="00FA1C83">
        <w:rPr>
          <w:rFonts w:cs="Calibri"/>
          <w:i/>
          <w:sz w:val="24"/>
        </w:rPr>
        <w:t>Disney</w:t>
      </w:r>
      <w:proofErr w:type="spellEnd"/>
      <w:r w:rsidR="00FA1C83">
        <w:rPr>
          <w:rFonts w:cs="Calibri"/>
          <w:i/>
          <w:sz w:val="24"/>
        </w:rPr>
        <w:t>, integrované hry, informační kanály atd.</w:t>
      </w:r>
      <w:r w:rsidR="00FA1C83" w:rsidRPr="00FA1C83">
        <w:rPr>
          <w:rFonts w:cs="Calibri"/>
          <w:i/>
          <w:sz w:val="24"/>
        </w:rPr>
        <w:t>)</w:t>
      </w:r>
    </w:p>
    <w:p w:rsidR="00B5663D" w:rsidRPr="00FA1C83" w:rsidRDefault="00B5663D" w:rsidP="00B5663D">
      <w:pPr>
        <w:numPr>
          <w:ilvl w:val="1"/>
          <w:numId w:val="20"/>
        </w:numPr>
        <w:spacing w:after="0" w:line="360" w:lineRule="auto"/>
        <w:jc w:val="both"/>
        <w:rPr>
          <w:rFonts w:cs="Calibri"/>
          <w:i/>
          <w:sz w:val="24"/>
        </w:rPr>
      </w:pPr>
      <w:r w:rsidRPr="00FF2675">
        <w:rPr>
          <w:rFonts w:cs="Calibri"/>
          <w:sz w:val="24"/>
        </w:rPr>
        <w:t xml:space="preserve">Složení – seznam hlavních produktů či skupin produktů, které mají být dodány projektem </w:t>
      </w:r>
      <w:r w:rsidRPr="00FA1C83">
        <w:rPr>
          <w:rFonts w:cs="Calibri"/>
          <w:i/>
          <w:sz w:val="24"/>
        </w:rPr>
        <w:t xml:space="preserve">(např. u auta – </w:t>
      </w:r>
      <w:proofErr w:type="spellStart"/>
      <w:r w:rsidRPr="00FA1C83">
        <w:rPr>
          <w:rFonts w:cs="Calibri"/>
          <w:i/>
          <w:sz w:val="24"/>
        </w:rPr>
        <w:t>pneu</w:t>
      </w:r>
      <w:proofErr w:type="spellEnd"/>
      <w:r w:rsidRPr="00FA1C83">
        <w:rPr>
          <w:rFonts w:cs="Calibri"/>
          <w:i/>
          <w:sz w:val="24"/>
        </w:rPr>
        <w:t>, vybavení, modelová řada</w:t>
      </w:r>
      <w:r w:rsidR="00FA1C83">
        <w:rPr>
          <w:rFonts w:cs="Calibri"/>
          <w:i/>
          <w:sz w:val="24"/>
        </w:rPr>
        <w:t xml:space="preserve">, typ pohonu, vzhled, barva </w:t>
      </w:r>
      <w:r w:rsidRPr="00FA1C83">
        <w:rPr>
          <w:rFonts w:cs="Calibri"/>
          <w:i/>
          <w:sz w:val="24"/>
        </w:rPr>
        <w:t>apod. nebo u služeb, se může jednat o doplňkové služby, návazné poradenství</w:t>
      </w:r>
      <w:r w:rsidR="00FA1C83">
        <w:rPr>
          <w:rFonts w:cs="Calibri"/>
          <w:i/>
          <w:sz w:val="24"/>
        </w:rPr>
        <w:t xml:space="preserve">, co získá uživatel navíc s danou službou </w:t>
      </w:r>
      <w:r w:rsidRPr="00FA1C83">
        <w:rPr>
          <w:rFonts w:cs="Calibri"/>
          <w:i/>
          <w:sz w:val="24"/>
        </w:rPr>
        <w:t>atd.)</w:t>
      </w:r>
    </w:p>
    <w:p w:rsidR="00B5663D" w:rsidRPr="00FF2675" w:rsidRDefault="00B5663D" w:rsidP="00B5663D">
      <w:pPr>
        <w:numPr>
          <w:ilvl w:val="1"/>
          <w:numId w:val="20"/>
        </w:numPr>
        <w:spacing w:after="0" w:line="360" w:lineRule="auto"/>
        <w:jc w:val="both"/>
        <w:rPr>
          <w:rFonts w:cs="Calibri"/>
          <w:sz w:val="24"/>
        </w:rPr>
      </w:pPr>
      <w:r w:rsidRPr="00FF2675">
        <w:rPr>
          <w:rFonts w:cs="Calibri"/>
          <w:sz w:val="24"/>
        </w:rPr>
        <w:t xml:space="preserve">Očekávání zákazníka na kvalitu – popis očekávané kvality produktu projektu z pohledu uživatele včetně určení standardu </w:t>
      </w:r>
      <w:r w:rsidRPr="00FA1C83">
        <w:rPr>
          <w:rFonts w:cs="Calibri"/>
          <w:i/>
          <w:sz w:val="24"/>
        </w:rPr>
        <w:t>(konkrétní charakteristiky kvality produktu, splňující např. testování, funkčnost, dobu použití apod.)</w:t>
      </w:r>
    </w:p>
    <w:p w:rsidR="00B5663D" w:rsidRPr="00FF2675" w:rsidRDefault="00B5663D" w:rsidP="00B5663D">
      <w:pPr>
        <w:numPr>
          <w:ilvl w:val="1"/>
          <w:numId w:val="20"/>
        </w:numPr>
        <w:spacing w:after="0" w:line="360" w:lineRule="auto"/>
        <w:jc w:val="both"/>
        <w:rPr>
          <w:rFonts w:cs="Calibri"/>
          <w:sz w:val="24"/>
        </w:rPr>
      </w:pPr>
      <w:r w:rsidRPr="00FF2675">
        <w:rPr>
          <w:rFonts w:cs="Calibri"/>
          <w:sz w:val="24"/>
        </w:rPr>
        <w:t>Akceptační kritéria – prioritizovaný seznam měřitelných kritérií, která mají být splněna, aby byl konečný produkt projektu akceptován/převzán.</w:t>
      </w:r>
      <w:r w:rsidR="00FA1C83" w:rsidRPr="00FA1C83">
        <w:t xml:space="preserve"> </w:t>
      </w:r>
      <w:r w:rsidR="00507608" w:rsidRPr="00507608">
        <w:rPr>
          <w:i/>
        </w:rPr>
        <w:t>(</w:t>
      </w:r>
      <w:r w:rsidR="00FA1C83" w:rsidRPr="00507608">
        <w:rPr>
          <w:rFonts w:cs="Calibri"/>
          <w:i/>
          <w:sz w:val="24"/>
        </w:rPr>
        <w:t>Např. u produktu projektu (nový typ hardtailového kola) – konkrétní prvky výbavy – typ rámu, konkrétní typ kotoučové brzdy, úroveň výbavy, komponent,</w:t>
      </w:r>
      <w:r w:rsidR="00507608" w:rsidRPr="00507608">
        <w:rPr>
          <w:rFonts w:cs="Calibri"/>
          <w:i/>
          <w:sz w:val="24"/>
        </w:rPr>
        <w:t xml:space="preserve"> …</w:t>
      </w:r>
      <w:r w:rsidR="00FA1C83" w:rsidRPr="00507608">
        <w:rPr>
          <w:rFonts w:cs="Calibri"/>
          <w:i/>
          <w:sz w:val="24"/>
        </w:rPr>
        <w:t>)</w:t>
      </w:r>
    </w:p>
    <w:p w:rsidR="00B5663D" w:rsidRPr="00507608" w:rsidRDefault="00B5663D" w:rsidP="00507608">
      <w:pPr>
        <w:pStyle w:val="Odstavecseseznamem"/>
        <w:numPr>
          <w:ilvl w:val="1"/>
          <w:numId w:val="20"/>
        </w:numPr>
        <w:rPr>
          <w:rFonts w:cs="Calibri"/>
          <w:sz w:val="24"/>
        </w:rPr>
      </w:pPr>
      <w:r w:rsidRPr="00507608">
        <w:rPr>
          <w:rFonts w:cs="Calibri"/>
          <w:sz w:val="24"/>
        </w:rPr>
        <w:t>Tolerance kvality – jakékoliv tolerance, které mohou být aplikovány na akceptační kritéria.</w:t>
      </w:r>
      <w:r w:rsidR="00507608" w:rsidRPr="00507608">
        <w:t xml:space="preserve"> </w:t>
      </w:r>
      <w:r w:rsidR="00507608" w:rsidRPr="00507608">
        <w:rPr>
          <w:rFonts w:cs="Calibri"/>
          <w:i/>
          <w:sz w:val="24"/>
        </w:rPr>
        <w:t>(Např. formou metrických hodnot (váhová odchylka, velikost, počet apod.</w:t>
      </w:r>
      <w:r w:rsidR="00507608">
        <w:rPr>
          <w:rFonts w:cs="Calibri"/>
          <w:i/>
          <w:sz w:val="24"/>
        </w:rPr>
        <w:t>,</w:t>
      </w:r>
      <w:r w:rsidR="00507608" w:rsidRPr="00507608">
        <w:rPr>
          <w:rFonts w:cs="Calibri"/>
          <w:i/>
          <w:sz w:val="24"/>
        </w:rPr>
        <w:t xml:space="preserve"> </w:t>
      </w:r>
      <w:r w:rsidR="00507608">
        <w:rPr>
          <w:rFonts w:cs="Calibri"/>
          <w:i/>
          <w:sz w:val="24"/>
        </w:rPr>
        <w:t>n</w:t>
      </w:r>
      <w:r w:rsidR="00507608" w:rsidRPr="00507608">
        <w:rPr>
          <w:rFonts w:cs="Calibri"/>
          <w:i/>
          <w:sz w:val="24"/>
        </w:rPr>
        <w:t>apř. u produktu projektu (nový typ hardtailového kola) se toleruje zaměnit pláště za jiný typ, celková váha je v rozmezí 1</w:t>
      </w:r>
      <w:r w:rsidR="00507608">
        <w:rPr>
          <w:rFonts w:cs="Calibri"/>
          <w:i/>
          <w:sz w:val="24"/>
        </w:rPr>
        <w:t>0</w:t>
      </w:r>
      <w:r w:rsidR="00507608" w:rsidRPr="00507608">
        <w:rPr>
          <w:rFonts w:cs="Calibri"/>
          <w:i/>
          <w:sz w:val="24"/>
        </w:rPr>
        <w:t>–1</w:t>
      </w:r>
      <w:r w:rsidR="00507608">
        <w:rPr>
          <w:rFonts w:cs="Calibri"/>
          <w:i/>
          <w:sz w:val="24"/>
        </w:rPr>
        <w:t>2</w:t>
      </w:r>
      <w:r w:rsidR="00507608" w:rsidRPr="00507608">
        <w:rPr>
          <w:rFonts w:cs="Calibri"/>
          <w:i/>
          <w:sz w:val="24"/>
        </w:rPr>
        <w:t xml:space="preserve"> kg, komponenty musí </w:t>
      </w:r>
      <w:r w:rsidR="00507608">
        <w:rPr>
          <w:rFonts w:cs="Calibri"/>
          <w:i/>
          <w:sz w:val="24"/>
        </w:rPr>
        <w:t>splňovat požadavky na tuhost rámu</w:t>
      </w:r>
      <w:r w:rsidR="00507608" w:rsidRPr="00507608">
        <w:rPr>
          <w:rFonts w:cs="Calibri"/>
          <w:i/>
          <w:sz w:val="24"/>
        </w:rPr>
        <w:t xml:space="preserve">, rám je testován na zátěž 300 kg v tlaku a tahu, odpružená vidlice musí mít zdvih v rozmezí 100-150 </w:t>
      </w:r>
      <w:proofErr w:type="gramStart"/>
      <w:r w:rsidR="00507608" w:rsidRPr="00507608">
        <w:rPr>
          <w:rFonts w:cs="Calibri"/>
          <w:i/>
          <w:sz w:val="24"/>
        </w:rPr>
        <w:t>mm,  apod.</w:t>
      </w:r>
      <w:proofErr w:type="gramEnd"/>
      <w:r w:rsidR="00507608">
        <w:rPr>
          <w:rFonts w:cs="Calibri"/>
          <w:i/>
          <w:sz w:val="24"/>
        </w:rPr>
        <w:t xml:space="preserve"> U služby se konkrétní uvede, v jakém rozmezí, v jakém požadované kvalitě, v jakém rozsahu je možno akceptovat apod.</w:t>
      </w:r>
      <w:r w:rsidR="00507608" w:rsidRPr="00507608">
        <w:rPr>
          <w:rFonts w:cs="Calibri"/>
          <w:i/>
          <w:sz w:val="24"/>
        </w:rPr>
        <w:t>)</w:t>
      </w:r>
      <w:r w:rsidR="00507608">
        <w:rPr>
          <w:rFonts w:cs="Calibri"/>
          <w:i/>
          <w:sz w:val="24"/>
        </w:rPr>
        <w:t xml:space="preserve"> Nutno si uvědomit, že tolerance kvality dávají určitý manévrovací prostor pro uživatele produktu projektu a také pro zhotovitele produktu projektu. </w:t>
      </w:r>
    </w:p>
    <w:p w:rsidR="00507608" w:rsidRDefault="00B5663D" w:rsidP="00B5663D">
      <w:pPr>
        <w:numPr>
          <w:ilvl w:val="1"/>
          <w:numId w:val="20"/>
        </w:numPr>
        <w:spacing w:after="0" w:line="360" w:lineRule="auto"/>
        <w:jc w:val="both"/>
        <w:rPr>
          <w:rFonts w:cs="Calibri"/>
          <w:sz w:val="24"/>
        </w:rPr>
      </w:pPr>
      <w:r w:rsidRPr="00FF2675">
        <w:rPr>
          <w:rFonts w:cs="Calibri"/>
          <w:sz w:val="24"/>
        </w:rPr>
        <w:t>Odpovědnost za akceptaci – kdo je zodpovědný za akceptaci.</w:t>
      </w:r>
    </w:p>
    <w:p w:rsidR="00507608" w:rsidRDefault="00507608" w:rsidP="00507608">
      <w:pPr>
        <w:rPr>
          <w:rFonts w:cs="Calibri"/>
          <w:sz w:val="24"/>
        </w:rPr>
      </w:pPr>
    </w:p>
    <w:p w:rsidR="00507608" w:rsidRPr="00AC113D" w:rsidRDefault="00507608" w:rsidP="00507608">
      <w:pPr>
        <w:rPr>
          <w:rFonts w:cstheme="minorHAnsi"/>
          <w:i/>
        </w:rPr>
      </w:pPr>
      <w:r w:rsidRPr="00AC113D">
        <w:rPr>
          <w:rFonts w:cstheme="minorHAnsi"/>
          <w:i/>
        </w:rPr>
        <w:t xml:space="preserve">TIPY: </w:t>
      </w:r>
    </w:p>
    <w:p w:rsidR="00507608" w:rsidRDefault="00507608" w:rsidP="00507608">
      <w:pPr>
        <w:pStyle w:val="Odstavecseseznamem"/>
        <w:numPr>
          <w:ilvl w:val="0"/>
          <w:numId w:val="22"/>
        </w:numPr>
        <w:rPr>
          <w:rFonts w:cstheme="minorHAnsi"/>
          <w:i/>
        </w:rPr>
      </w:pPr>
      <w:r w:rsidRPr="00AC113D">
        <w:rPr>
          <w:rFonts w:cstheme="minorHAnsi"/>
          <w:i/>
        </w:rPr>
        <w:lastRenderedPageBreak/>
        <w:t xml:space="preserve">Využijte </w:t>
      </w:r>
      <w:r>
        <w:rPr>
          <w:rFonts w:cstheme="minorHAnsi"/>
          <w:i/>
        </w:rPr>
        <w:t>např. mapu empatie uživatele produktu projektu (musíte znát rozdíl, kdo je uživatel výstupu projektu, kdo je zákazníkem projektu=ten komu se dodává výstup/produkt projektu)</w:t>
      </w:r>
    </w:p>
    <w:p w:rsidR="00441F6C" w:rsidRPr="00441F6C" w:rsidRDefault="00507608" w:rsidP="00441F6C">
      <w:pPr>
        <w:pStyle w:val="Odstavecseseznamem"/>
        <w:numPr>
          <w:ilvl w:val="0"/>
          <w:numId w:val="22"/>
        </w:numPr>
        <w:rPr>
          <w:rFonts w:cstheme="minorHAnsi"/>
          <w:i/>
        </w:rPr>
      </w:pPr>
      <w:r>
        <w:rPr>
          <w:rFonts w:cstheme="minorHAnsi"/>
          <w:i/>
        </w:rPr>
        <w:t>Také můžete využít Hodnotový Canvas (</w:t>
      </w:r>
      <w:proofErr w:type="spellStart"/>
      <w:r>
        <w:rPr>
          <w:rFonts w:cstheme="minorHAnsi"/>
          <w:i/>
        </w:rPr>
        <w:t>Value</w:t>
      </w:r>
      <w:proofErr w:type="spellEnd"/>
      <w:r>
        <w:rPr>
          <w:rFonts w:cstheme="minorHAnsi"/>
          <w:i/>
        </w:rPr>
        <w:t xml:space="preserve"> </w:t>
      </w:r>
      <w:proofErr w:type="spellStart"/>
      <w:r>
        <w:rPr>
          <w:rFonts w:cstheme="minorHAnsi"/>
          <w:i/>
        </w:rPr>
        <w:t>Added</w:t>
      </w:r>
      <w:proofErr w:type="spellEnd"/>
      <w:r>
        <w:rPr>
          <w:rFonts w:cstheme="minorHAnsi"/>
          <w:i/>
        </w:rPr>
        <w:t xml:space="preserve"> Canvas)</w:t>
      </w:r>
    </w:p>
    <w:p w:rsidR="00441F6C" w:rsidRPr="002175BB" w:rsidRDefault="00441F6C" w:rsidP="00441F6C">
      <w:pPr>
        <w:rPr>
          <w:b/>
        </w:rPr>
      </w:pPr>
      <w:r w:rsidRPr="002175BB">
        <w:rPr>
          <w:b/>
        </w:rPr>
        <w:t>Mapa empatie zákazníka/uživatele produktu</w:t>
      </w:r>
    </w:p>
    <w:p w:rsidR="00441F6C" w:rsidRDefault="00441F6C" w:rsidP="00441F6C">
      <w:r>
        <w:rPr>
          <w:noProof/>
        </w:rPr>
        <w:drawing>
          <wp:inline distT="0" distB="0" distL="0" distR="0" wp14:anchorId="7A05FF12" wp14:editId="5317457B">
            <wp:extent cx="5638681" cy="4419600"/>
            <wp:effectExtent l="0" t="0" r="63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161" cy="44395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1F6C" w:rsidRPr="003C6284" w:rsidRDefault="00441F6C" w:rsidP="00441F6C">
      <w:pPr>
        <w:rPr>
          <w:sz w:val="16"/>
          <w:szCs w:val="16"/>
        </w:rPr>
      </w:pPr>
      <w:r w:rsidRPr="003C6284">
        <w:rPr>
          <w:sz w:val="16"/>
          <w:szCs w:val="16"/>
        </w:rPr>
        <w:t>Zdroj: Tvorba business modelů (Osterwalder, Pigneur, 2010, s. 130)</w:t>
      </w:r>
    </w:p>
    <w:p w:rsidR="00441F6C" w:rsidRDefault="00441F6C" w:rsidP="00441F6C"/>
    <w:p w:rsidR="00441F6C" w:rsidRPr="00D6182D" w:rsidRDefault="00441F6C" w:rsidP="00441F6C">
      <w:r w:rsidRPr="00D6182D">
        <w:rPr>
          <w:b/>
        </w:rPr>
        <w:t>Co vidí?</w:t>
      </w:r>
      <w:r w:rsidRPr="00D6182D">
        <w:t xml:space="preserve"> Popište</w:t>
      </w:r>
      <w:r>
        <w:t>,</w:t>
      </w:r>
      <w:r w:rsidRPr="00D6182D">
        <w:t xml:space="preserve"> co zákazník vidí kolem sebe:</w:t>
      </w:r>
    </w:p>
    <w:p w:rsidR="00441F6C" w:rsidRPr="00D6182D" w:rsidRDefault="00441F6C" w:rsidP="00441F6C">
      <w:pPr>
        <w:pStyle w:val="Odstavecseseznamem"/>
        <w:numPr>
          <w:ilvl w:val="0"/>
          <w:numId w:val="22"/>
        </w:numPr>
        <w:spacing w:after="160" w:line="259" w:lineRule="auto"/>
      </w:pPr>
      <w:r w:rsidRPr="00D6182D">
        <w:t>Kdo jej obklopuje?</w:t>
      </w:r>
    </w:p>
    <w:p w:rsidR="00441F6C" w:rsidRPr="00D6182D" w:rsidRDefault="00441F6C" w:rsidP="00441F6C">
      <w:pPr>
        <w:pStyle w:val="Odstavecseseznamem"/>
        <w:numPr>
          <w:ilvl w:val="0"/>
          <w:numId w:val="22"/>
        </w:numPr>
        <w:spacing w:after="160" w:line="259" w:lineRule="auto"/>
      </w:pPr>
      <w:r w:rsidRPr="00D6182D">
        <w:t>Jaké má přátele?</w:t>
      </w:r>
    </w:p>
    <w:p w:rsidR="00441F6C" w:rsidRPr="00D6182D" w:rsidRDefault="00441F6C" w:rsidP="00441F6C">
      <w:pPr>
        <w:pStyle w:val="Odstavecseseznamem"/>
        <w:numPr>
          <w:ilvl w:val="0"/>
          <w:numId w:val="22"/>
        </w:numPr>
        <w:spacing w:after="160" w:line="259" w:lineRule="auto"/>
      </w:pPr>
      <w:r w:rsidRPr="00D6182D">
        <w:t>Jakým typům nabídek je každodenně vystaven (ve srovnání se všemi nabídkami trhu)?</w:t>
      </w:r>
    </w:p>
    <w:p w:rsidR="00441F6C" w:rsidRPr="00D6182D" w:rsidRDefault="00441F6C" w:rsidP="00441F6C">
      <w:pPr>
        <w:pStyle w:val="Odstavecseseznamem"/>
        <w:numPr>
          <w:ilvl w:val="0"/>
          <w:numId w:val="22"/>
        </w:numPr>
        <w:spacing w:after="160" w:line="259" w:lineRule="auto"/>
      </w:pPr>
      <w:r w:rsidRPr="00D6182D">
        <w:t>S jakými problémy se setkává?</w:t>
      </w:r>
    </w:p>
    <w:p w:rsidR="00441F6C" w:rsidRPr="00736C7F" w:rsidRDefault="00441F6C" w:rsidP="00441F6C">
      <w:r w:rsidRPr="00D6182D">
        <w:rPr>
          <w:b/>
        </w:rPr>
        <w:t>Co slyší?</w:t>
      </w:r>
      <w:r w:rsidRPr="00736C7F">
        <w:t xml:space="preserve"> Popište, jak zákazníka ovlivňuje prostředí:</w:t>
      </w:r>
    </w:p>
    <w:p w:rsidR="00441F6C" w:rsidRPr="00D6182D" w:rsidRDefault="00441F6C" w:rsidP="00441F6C">
      <w:pPr>
        <w:pStyle w:val="Odstavecseseznamem"/>
        <w:numPr>
          <w:ilvl w:val="0"/>
          <w:numId w:val="23"/>
        </w:numPr>
        <w:spacing w:after="160" w:line="259" w:lineRule="auto"/>
      </w:pPr>
      <w:r w:rsidRPr="00D6182D">
        <w:t>Co říkají jeho přátelé? A co manžel/</w:t>
      </w:r>
      <w:proofErr w:type="spellStart"/>
      <w:r w:rsidRPr="00D6182D">
        <w:t>ka</w:t>
      </w:r>
      <w:proofErr w:type="spellEnd"/>
      <w:r w:rsidRPr="00D6182D">
        <w:t>?</w:t>
      </w:r>
    </w:p>
    <w:p w:rsidR="00441F6C" w:rsidRPr="00D6182D" w:rsidRDefault="00441F6C" w:rsidP="00441F6C">
      <w:pPr>
        <w:pStyle w:val="Odstavecseseznamem"/>
        <w:numPr>
          <w:ilvl w:val="0"/>
          <w:numId w:val="23"/>
        </w:numPr>
        <w:spacing w:after="160" w:line="259" w:lineRule="auto"/>
      </w:pPr>
      <w:r w:rsidRPr="00D6182D">
        <w:t>Kdo jej opravdu ovlivňuje a jak?</w:t>
      </w:r>
    </w:p>
    <w:p w:rsidR="00441F6C" w:rsidRDefault="00441F6C" w:rsidP="00441F6C">
      <w:pPr>
        <w:pStyle w:val="Odstavecseseznamem"/>
        <w:numPr>
          <w:ilvl w:val="0"/>
          <w:numId w:val="23"/>
        </w:numPr>
        <w:spacing w:after="160" w:line="259" w:lineRule="auto"/>
      </w:pPr>
      <w:r w:rsidRPr="00D6182D">
        <w:t>Jaké mediální kanály na něj mají vliv?</w:t>
      </w:r>
    </w:p>
    <w:p w:rsidR="00441F6C" w:rsidRPr="00D6182D" w:rsidRDefault="00441F6C" w:rsidP="00441F6C">
      <w:r w:rsidRPr="00D6182D">
        <w:rPr>
          <w:b/>
        </w:rPr>
        <w:t>Co si opravdu myslí a co cítí?</w:t>
      </w:r>
      <w:r w:rsidRPr="00D6182D">
        <w:t xml:space="preserve"> Pokuste se načrtnout, co běží zákazníkovi hlavou:</w:t>
      </w:r>
    </w:p>
    <w:p w:rsidR="00441F6C" w:rsidRPr="00D6182D" w:rsidRDefault="00441F6C" w:rsidP="00441F6C">
      <w:pPr>
        <w:pStyle w:val="Odstavecseseznamem"/>
        <w:numPr>
          <w:ilvl w:val="0"/>
          <w:numId w:val="24"/>
        </w:numPr>
        <w:spacing w:after="160" w:line="259" w:lineRule="auto"/>
      </w:pPr>
      <w:r w:rsidRPr="00D6182D">
        <w:lastRenderedPageBreak/>
        <w:t>Co je pro něj opravdu důležité (což ovšem nemusí sdělovat veřejně)?</w:t>
      </w:r>
    </w:p>
    <w:p w:rsidR="00441F6C" w:rsidRPr="00D6182D" w:rsidRDefault="00441F6C" w:rsidP="00441F6C">
      <w:pPr>
        <w:pStyle w:val="Odstavecseseznamem"/>
        <w:numPr>
          <w:ilvl w:val="0"/>
          <w:numId w:val="24"/>
        </w:numPr>
        <w:spacing w:after="160" w:line="259" w:lineRule="auto"/>
      </w:pPr>
      <w:r w:rsidRPr="00D6182D">
        <w:t>Představte si jeho pocity.</w:t>
      </w:r>
    </w:p>
    <w:p w:rsidR="00441F6C" w:rsidRPr="00D6182D" w:rsidRDefault="00441F6C" w:rsidP="00441F6C">
      <w:pPr>
        <w:pStyle w:val="Odstavecseseznamem"/>
        <w:numPr>
          <w:ilvl w:val="0"/>
          <w:numId w:val="24"/>
        </w:numPr>
        <w:spacing w:after="160" w:line="259" w:lineRule="auto"/>
      </w:pPr>
      <w:r w:rsidRPr="00D6182D">
        <w:t>Co mu v noci nedává spát?</w:t>
      </w:r>
    </w:p>
    <w:p w:rsidR="00441F6C" w:rsidRPr="00D6182D" w:rsidRDefault="00441F6C" w:rsidP="00441F6C">
      <w:pPr>
        <w:pStyle w:val="Odstavecseseznamem"/>
        <w:numPr>
          <w:ilvl w:val="0"/>
          <w:numId w:val="24"/>
        </w:numPr>
        <w:spacing w:after="160" w:line="259" w:lineRule="auto"/>
      </w:pPr>
      <w:r w:rsidRPr="00D6182D">
        <w:t>Pokuste se popsat jeho sny a touhy.</w:t>
      </w:r>
    </w:p>
    <w:p w:rsidR="00441F6C" w:rsidRPr="00D6182D" w:rsidRDefault="00441F6C" w:rsidP="00441F6C">
      <w:r w:rsidRPr="00D6182D">
        <w:rPr>
          <w:b/>
        </w:rPr>
        <w:t>Co říká a dělá?</w:t>
      </w:r>
      <w:r w:rsidRPr="00D6182D">
        <w:t xml:space="preserve"> Představte si, co může zákazník říkat a jak se může chovat na veřejnosti:</w:t>
      </w:r>
    </w:p>
    <w:p w:rsidR="00441F6C" w:rsidRPr="00D6182D" w:rsidRDefault="00441F6C" w:rsidP="00441F6C">
      <w:pPr>
        <w:pStyle w:val="Odstavecseseznamem"/>
        <w:numPr>
          <w:ilvl w:val="0"/>
          <w:numId w:val="25"/>
        </w:numPr>
        <w:spacing w:after="160" w:line="259" w:lineRule="auto"/>
      </w:pPr>
      <w:r w:rsidRPr="00D6182D">
        <w:t>Jaký má přístup ke světu kolem sebe?</w:t>
      </w:r>
    </w:p>
    <w:p w:rsidR="00441F6C" w:rsidRPr="00D6182D" w:rsidRDefault="00441F6C" w:rsidP="00441F6C">
      <w:pPr>
        <w:pStyle w:val="Odstavecseseznamem"/>
        <w:numPr>
          <w:ilvl w:val="0"/>
          <w:numId w:val="25"/>
        </w:numPr>
        <w:spacing w:after="160" w:line="259" w:lineRule="auto"/>
      </w:pPr>
      <w:r w:rsidRPr="00D6182D">
        <w:t>Co může říkat ostatním?</w:t>
      </w:r>
    </w:p>
    <w:p w:rsidR="00441F6C" w:rsidRDefault="00441F6C" w:rsidP="00441F6C">
      <w:pPr>
        <w:pStyle w:val="Odstavecseseznamem"/>
        <w:numPr>
          <w:ilvl w:val="0"/>
          <w:numId w:val="25"/>
        </w:numPr>
        <w:spacing w:after="160" w:line="259" w:lineRule="auto"/>
      </w:pPr>
      <w:r w:rsidRPr="00D6182D">
        <w:t>Zaměřte se zejména na možné konflikty mezi tím, co zákazník říká, a tím, co si opravdu myslí a co cítí.</w:t>
      </w:r>
    </w:p>
    <w:p w:rsidR="00441F6C" w:rsidRDefault="00441F6C" w:rsidP="00441F6C">
      <w:pPr>
        <w:ind w:left="360"/>
      </w:pPr>
    </w:p>
    <w:p w:rsidR="00441F6C" w:rsidRPr="00B369C6" w:rsidRDefault="00441F6C" w:rsidP="00441F6C">
      <w:pPr>
        <w:ind w:left="360"/>
        <w:rPr>
          <w:b/>
        </w:rPr>
      </w:pPr>
      <w:r w:rsidRPr="00B369C6">
        <w:rPr>
          <w:b/>
        </w:rPr>
        <w:t xml:space="preserve">Jaké má problémy? </w:t>
      </w:r>
    </w:p>
    <w:p w:rsidR="00441F6C" w:rsidRPr="00B369C6" w:rsidRDefault="00441F6C" w:rsidP="00441F6C">
      <w:pPr>
        <w:pStyle w:val="Odstavecseseznamem"/>
        <w:numPr>
          <w:ilvl w:val="0"/>
          <w:numId w:val="26"/>
        </w:numPr>
        <w:spacing w:after="160" w:line="259" w:lineRule="auto"/>
      </w:pPr>
      <w:r w:rsidRPr="00B369C6">
        <w:t>Co jej nejvíce frustruje?</w:t>
      </w:r>
    </w:p>
    <w:p w:rsidR="00441F6C" w:rsidRPr="00B369C6" w:rsidRDefault="00441F6C" w:rsidP="00441F6C">
      <w:pPr>
        <w:pStyle w:val="Odstavecseseznamem"/>
        <w:numPr>
          <w:ilvl w:val="0"/>
          <w:numId w:val="26"/>
        </w:numPr>
        <w:spacing w:after="160" w:line="259" w:lineRule="auto"/>
      </w:pPr>
      <w:r w:rsidRPr="00B369C6">
        <w:t>Jaké překážky leží mezi nám a tím, čeho chce či musí dosáhnout?</w:t>
      </w:r>
    </w:p>
    <w:p w:rsidR="00441F6C" w:rsidRPr="00B369C6" w:rsidRDefault="00441F6C" w:rsidP="00441F6C">
      <w:pPr>
        <w:pStyle w:val="Odstavecseseznamem"/>
        <w:numPr>
          <w:ilvl w:val="0"/>
          <w:numId w:val="26"/>
        </w:numPr>
        <w:spacing w:after="160" w:line="259" w:lineRule="auto"/>
      </w:pPr>
      <w:r w:rsidRPr="00B369C6">
        <w:t>Jakých rizik se může obávat?</w:t>
      </w:r>
    </w:p>
    <w:p w:rsidR="00441F6C" w:rsidRPr="00B369C6" w:rsidRDefault="00441F6C" w:rsidP="00441F6C">
      <w:pPr>
        <w:ind w:left="360"/>
        <w:rPr>
          <w:b/>
        </w:rPr>
      </w:pPr>
      <w:r w:rsidRPr="00B369C6">
        <w:rPr>
          <w:b/>
        </w:rPr>
        <w:t xml:space="preserve">Jaké má cíle? </w:t>
      </w:r>
    </w:p>
    <w:p w:rsidR="00441F6C" w:rsidRPr="00B369C6" w:rsidRDefault="00441F6C" w:rsidP="00441F6C">
      <w:pPr>
        <w:pStyle w:val="Odstavecseseznamem"/>
        <w:numPr>
          <w:ilvl w:val="0"/>
          <w:numId w:val="27"/>
        </w:numPr>
        <w:spacing w:after="160" w:line="259" w:lineRule="auto"/>
      </w:pPr>
      <w:r w:rsidRPr="00B369C6">
        <w:t>Čeho opravdu chce či musí dosáhnout?</w:t>
      </w:r>
    </w:p>
    <w:p w:rsidR="00441F6C" w:rsidRDefault="00441F6C" w:rsidP="00441F6C">
      <w:pPr>
        <w:pStyle w:val="Odstavecseseznamem"/>
        <w:numPr>
          <w:ilvl w:val="0"/>
          <w:numId w:val="27"/>
        </w:numPr>
        <w:spacing w:after="160" w:line="259" w:lineRule="auto"/>
      </w:pPr>
      <w:r w:rsidRPr="00B369C6">
        <w:t>Jak měří úspěch?</w:t>
      </w:r>
    </w:p>
    <w:p w:rsidR="00441F6C" w:rsidRDefault="00441F6C" w:rsidP="00441F6C">
      <w:r>
        <w:t>__________________________________________________________________________________</w:t>
      </w:r>
    </w:p>
    <w:p w:rsidR="00441F6C" w:rsidRPr="00443F2B" w:rsidRDefault="00441F6C" w:rsidP="00441F6C">
      <w:pPr>
        <w:rPr>
          <w:b/>
        </w:rPr>
      </w:pPr>
      <w:r w:rsidRPr="00443F2B">
        <w:rPr>
          <w:b/>
        </w:rPr>
        <w:t xml:space="preserve">Hodnotový </w:t>
      </w:r>
      <w:r>
        <w:rPr>
          <w:b/>
        </w:rPr>
        <w:t>C</w:t>
      </w:r>
      <w:r w:rsidRPr="00443F2B">
        <w:rPr>
          <w:b/>
        </w:rPr>
        <w:t>anvas (</w:t>
      </w:r>
      <w:proofErr w:type="spellStart"/>
      <w:r w:rsidRPr="00443F2B">
        <w:rPr>
          <w:b/>
        </w:rPr>
        <w:t>Value</w:t>
      </w:r>
      <w:proofErr w:type="spellEnd"/>
      <w:r w:rsidRPr="00443F2B">
        <w:rPr>
          <w:b/>
        </w:rPr>
        <w:t xml:space="preserve"> </w:t>
      </w:r>
      <w:proofErr w:type="spellStart"/>
      <w:r w:rsidRPr="00443F2B">
        <w:rPr>
          <w:b/>
        </w:rPr>
        <w:t>Added</w:t>
      </w:r>
      <w:proofErr w:type="spellEnd"/>
      <w:r w:rsidRPr="00443F2B">
        <w:rPr>
          <w:b/>
        </w:rPr>
        <w:t xml:space="preserve"> Canvas)</w:t>
      </w:r>
    </w:p>
    <w:p w:rsidR="00441F6C" w:rsidRPr="00443F2B" w:rsidRDefault="00441F6C" w:rsidP="00441F6C">
      <w:r w:rsidRPr="00443F2B">
        <w:t>1. Zákazník – popsat každou oblast detailně (viz mapa empatie)</w:t>
      </w:r>
    </w:p>
    <w:p w:rsidR="00441F6C" w:rsidRPr="00443F2B" w:rsidRDefault="00441F6C" w:rsidP="00441F6C">
      <w:r w:rsidRPr="00443F2B">
        <w:t>2. Produkt</w:t>
      </w:r>
    </w:p>
    <w:p w:rsidR="00441F6C" w:rsidRPr="00443F2B" w:rsidRDefault="00441F6C" w:rsidP="00441F6C">
      <w:pPr>
        <w:pStyle w:val="Odstavecseseznamem"/>
        <w:numPr>
          <w:ilvl w:val="0"/>
          <w:numId w:val="28"/>
        </w:numPr>
        <w:spacing w:after="160" w:line="259" w:lineRule="auto"/>
      </w:pPr>
      <w:r w:rsidRPr="00443F2B">
        <w:t>Výrobek/služba – podstata našeho řešení, co nabízíme</w:t>
      </w:r>
    </w:p>
    <w:p w:rsidR="00441F6C" w:rsidRPr="00443F2B" w:rsidRDefault="00441F6C" w:rsidP="00441F6C">
      <w:pPr>
        <w:pStyle w:val="Odstavecseseznamem"/>
        <w:numPr>
          <w:ilvl w:val="0"/>
          <w:numId w:val="28"/>
        </w:numPr>
        <w:spacing w:after="160" w:line="259" w:lineRule="auto"/>
      </w:pPr>
      <w:r w:rsidRPr="00443F2B">
        <w:t xml:space="preserve">Úleva od trápení – jak konkrétně náš výrobek/služba pomůže zákazníkovi před, při a po plnění jejich úkolů (provedení činnosti). </w:t>
      </w:r>
    </w:p>
    <w:p w:rsidR="00441F6C" w:rsidRPr="00443F2B" w:rsidRDefault="00441F6C" w:rsidP="00441F6C">
      <w:pPr>
        <w:pStyle w:val="Odstavecseseznamem"/>
        <w:numPr>
          <w:ilvl w:val="0"/>
          <w:numId w:val="28"/>
        </w:numPr>
        <w:spacing w:after="160" w:line="259" w:lineRule="auto"/>
      </w:pPr>
      <w:r w:rsidRPr="00443F2B">
        <w:t xml:space="preserve">Benefity/zlepšení – jaké pozitivní dopady na život zákazníků náš výrobek nebo služba má. </w:t>
      </w:r>
    </w:p>
    <w:p w:rsidR="00441F6C" w:rsidRDefault="00441F6C" w:rsidP="00441F6C"/>
    <w:p w:rsidR="00441F6C" w:rsidRDefault="00441F6C" w:rsidP="00441F6C">
      <w:r>
        <w:rPr>
          <w:noProof/>
        </w:rPr>
        <w:lastRenderedPageBreak/>
        <w:drawing>
          <wp:inline distT="0" distB="0" distL="0" distR="0" wp14:anchorId="3ED167E9" wp14:editId="028C2286">
            <wp:extent cx="4610100" cy="3094174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4003" cy="31102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1F6C" w:rsidRDefault="00441F6C" w:rsidP="00441F6C"/>
    <w:p w:rsidR="009B0393" w:rsidRPr="00BF31A8" w:rsidRDefault="00441F6C" w:rsidP="009B0393">
      <w:r>
        <w:t xml:space="preserve">Příklad </w:t>
      </w:r>
    </w:p>
    <w:p w:rsidR="00B5663D" w:rsidRPr="009B0393" w:rsidRDefault="00BF31A8" w:rsidP="009B0393">
      <w:pPr>
        <w:tabs>
          <w:tab w:val="left" w:pos="1284"/>
        </w:tabs>
        <w:rPr>
          <w:rFonts w:cs="Calibri"/>
          <w:sz w:val="24"/>
        </w:rPr>
      </w:pPr>
      <w:bookmarkStart w:id="0" w:name="_GoBack"/>
      <w:r>
        <w:rPr>
          <w:rFonts w:cs="Calibri"/>
          <w:noProof/>
          <w:sz w:val="24"/>
        </w:rPr>
        <w:drawing>
          <wp:inline distT="0" distB="0" distL="0" distR="0" wp14:anchorId="07EC80A6">
            <wp:extent cx="5480312" cy="2916309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964" cy="29480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sectPr w:rsidR="00B5663D" w:rsidRPr="009B0393" w:rsidSect="005902CA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65258" w:rsidRDefault="00D65258" w:rsidP="00F66F2D">
      <w:pPr>
        <w:spacing w:after="0" w:line="240" w:lineRule="auto"/>
      </w:pPr>
      <w:r>
        <w:separator/>
      </w:r>
    </w:p>
  </w:endnote>
  <w:endnote w:type="continuationSeparator" w:id="0">
    <w:p w:rsidR="00D65258" w:rsidRDefault="00D65258" w:rsidP="00F66F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65258" w:rsidRDefault="00D65258" w:rsidP="00F66F2D">
      <w:pPr>
        <w:spacing w:after="0" w:line="240" w:lineRule="auto"/>
      </w:pPr>
      <w:r>
        <w:separator/>
      </w:r>
    </w:p>
  </w:footnote>
  <w:footnote w:type="continuationSeparator" w:id="0">
    <w:p w:rsidR="00D65258" w:rsidRDefault="00D65258" w:rsidP="00F66F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902CA" w:rsidRPr="005902CA" w:rsidRDefault="005902CA" w:rsidP="005902CA">
    <w:pPr>
      <w:tabs>
        <w:tab w:val="center" w:pos="4536"/>
        <w:tab w:val="right" w:pos="9072"/>
      </w:tabs>
      <w:spacing w:after="0" w:line="240" w:lineRule="auto"/>
      <w:jc w:val="center"/>
      <w:rPr>
        <w:rFonts w:asciiTheme="minorHAnsi" w:eastAsiaTheme="minorHAnsi" w:hAnsiTheme="minorHAnsi" w:cstheme="minorBidi"/>
      </w:rPr>
    </w:pPr>
    <w:r>
      <w:rPr>
        <w:rFonts w:asciiTheme="minorHAnsi" w:eastAsiaTheme="minorHAnsi" w:hAnsiTheme="minorHAnsi" w:cstheme="minorBidi"/>
      </w:rPr>
      <w:t>4</w:t>
    </w:r>
    <w:r w:rsidRPr="005902CA">
      <w:rPr>
        <w:rFonts w:asciiTheme="minorHAnsi" w:eastAsiaTheme="minorHAnsi" w:hAnsiTheme="minorHAnsi" w:cstheme="minorBidi"/>
      </w:rPr>
      <w:t>. Seminář</w:t>
    </w:r>
  </w:p>
  <w:p w:rsidR="005902CA" w:rsidRPr="005902CA" w:rsidRDefault="005902CA" w:rsidP="005902CA">
    <w:pPr>
      <w:tabs>
        <w:tab w:val="center" w:pos="4536"/>
        <w:tab w:val="right" w:pos="9072"/>
      </w:tabs>
      <w:spacing w:after="0" w:line="240" w:lineRule="auto"/>
      <w:jc w:val="center"/>
      <w:rPr>
        <w:rFonts w:asciiTheme="minorHAnsi" w:eastAsiaTheme="minorHAnsi" w:hAnsiTheme="minorHAnsi" w:cstheme="minorBidi"/>
      </w:rPr>
    </w:pPr>
    <w:r w:rsidRPr="005902CA">
      <w:rPr>
        <w:rFonts w:asciiTheme="minorHAnsi" w:eastAsiaTheme="minorHAnsi" w:hAnsiTheme="minorHAnsi" w:cstheme="minorBidi"/>
      </w:rPr>
      <w:t>Projektový management</w:t>
    </w:r>
  </w:p>
  <w:p w:rsidR="005902CA" w:rsidRDefault="005902C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950C73"/>
    <w:multiLevelType w:val="hybridMultilevel"/>
    <w:tmpl w:val="750813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9062EB"/>
    <w:multiLevelType w:val="hybridMultilevel"/>
    <w:tmpl w:val="2A929AD6"/>
    <w:lvl w:ilvl="0" w:tplc="32D0B20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680848"/>
    <w:multiLevelType w:val="hybridMultilevel"/>
    <w:tmpl w:val="E7FE9A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1F5685"/>
    <w:multiLevelType w:val="hybridMultilevel"/>
    <w:tmpl w:val="F0520C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C37763"/>
    <w:multiLevelType w:val="hybridMultilevel"/>
    <w:tmpl w:val="CB4830EA"/>
    <w:lvl w:ilvl="0" w:tplc="2BE094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12396A"/>
    <w:multiLevelType w:val="hybridMultilevel"/>
    <w:tmpl w:val="CC4AB0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356595"/>
    <w:multiLevelType w:val="hybridMultilevel"/>
    <w:tmpl w:val="06E00BE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FF42802"/>
    <w:multiLevelType w:val="hybridMultilevel"/>
    <w:tmpl w:val="1C7E828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0958C6"/>
    <w:multiLevelType w:val="hybridMultilevel"/>
    <w:tmpl w:val="CBAE6BBC"/>
    <w:lvl w:ilvl="0" w:tplc="6B949AE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4B68E3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B26EEC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BA23B1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3CE394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316C2D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CF2E0F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C8C6E1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0D6058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030284B"/>
    <w:multiLevelType w:val="hybridMultilevel"/>
    <w:tmpl w:val="947CCD9A"/>
    <w:lvl w:ilvl="0" w:tplc="ECFABC12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F35E02"/>
    <w:multiLevelType w:val="hybridMultilevel"/>
    <w:tmpl w:val="5740CC94"/>
    <w:lvl w:ilvl="0" w:tplc="CEB81F1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66ACD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FDA0C0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070A72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D86D12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4D4A00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D184AD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2340E4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2081B9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1435C52"/>
    <w:multiLevelType w:val="multilevel"/>
    <w:tmpl w:val="C4AA4B0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42212A30"/>
    <w:multiLevelType w:val="hybridMultilevel"/>
    <w:tmpl w:val="48320CF6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4761886"/>
    <w:multiLevelType w:val="hybridMultilevel"/>
    <w:tmpl w:val="172E88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2C4F47"/>
    <w:multiLevelType w:val="hybridMultilevel"/>
    <w:tmpl w:val="3BD016E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284698E"/>
    <w:multiLevelType w:val="hybridMultilevel"/>
    <w:tmpl w:val="AAD09892"/>
    <w:lvl w:ilvl="0" w:tplc="152A4C7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6A41A15"/>
    <w:multiLevelType w:val="hybridMultilevel"/>
    <w:tmpl w:val="AA8A0F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A6763B"/>
    <w:multiLevelType w:val="hybridMultilevel"/>
    <w:tmpl w:val="3D58C66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9DF16D6"/>
    <w:multiLevelType w:val="multilevel"/>
    <w:tmpl w:val="848A25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DD501D0"/>
    <w:multiLevelType w:val="hybridMultilevel"/>
    <w:tmpl w:val="6F4042DE"/>
    <w:lvl w:ilvl="0" w:tplc="8CB6ABF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A68D90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F92B44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5D8C78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7922E9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37CFC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9A203B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ACAE35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4AAB7E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DDB5AD2"/>
    <w:multiLevelType w:val="hybridMultilevel"/>
    <w:tmpl w:val="D00296EA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65CB6AFB"/>
    <w:multiLevelType w:val="hybridMultilevel"/>
    <w:tmpl w:val="E624A3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A40A45"/>
    <w:multiLevelType w:val="hybridMultilevel"/>
    <w:tmpl w:val="66462106"/>
    <w:lvl w:ilvl="0" w:tplc="32D0B20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057C4A"/>
    <w:multiLevelType w:val="hybridMultilevel"/>
    <w:tmpl w:val="D22672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740DB6"/>
    <w:multiLevelType w:val="hybridMultilevel"/>
    <w:tmpl w:val="59CEB26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5342B09"/>
    <w:multiLevelType w:val="hybridMultilevel"/>
    <w:tmpl w:val="737838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F44326"/>
    <w:multiLevelType w:val="hybridMultilevel"/>
    <w:tmpl w:val="90F0D7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FB0559F"/>
    <w:multiLevelType w:val="hybridMultilevel"/>
    <w:tmpl w:val="EA904D0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1"/>
  </w:num>
  <w:num w:numId="3">
    <w:abstractNumId w:val="27"/>
  </w:num>
  <w:num w:numId="4">
    <w:abstractNumId w:val="24"/>
  </w:num>
  <w:num w:numId="5">
    <w:abstractNumId w:val="0"/>
  </w:num>
  <w:num w:numId="6">
    <w:abstractNumId w:val="16"/>
  </w:num>
  <w:num w:numId="7">
    <w:abstractNumId w:val="4"/>
  </w:num>
  <w:num w:numId="8">
    <w:abstractNumId w:val="26"/>
  </w:num>
  <w:num w:numId="9">
    <w:abstractNumId w:val="8"/>
  </w:num>
  <w:num w:numId="10">
    <w:abstractNumId w:val="10"/>
  </w:num>
  <w:num w:numId="11">
    <w:abstractNumId w:val="19"/>
  </w:num>
  <w:num w:numId="12">
    <w:abstractNumId w:val="17"/>
  </w:num>
  <w:num w:numId="13">
    <w:abstractNumId w:val="22"/>
  </w:num>
  <w:num w:numId="14">
    <w:abstractNumId w:val="15"/>
  </w:num>
  <w:num w:numId="15">
    <w:abstractNumId w:val="1"/>
  </w:num>
  <w:num w:numId="16">
    <w:abstractNumId w:val="6"/>
  </w:num>
  <w:num w:numId="17">
    <w:abstractNumId w:val="9"/>
  </w:num>
  <w:num w:numId="18">
    <w:abstractNumId w:val="13"/>
  </w:num>
  <w:num w:numId="19">
    <w:abstractNumId w:val="18"/>
  </w:num>
  <w:num w:numId="20">
    <w:abstractNumId w:val="11"/>
  </w:num>
  <w:num w:numId="21">
    <w:abstractNumId w:val="14"/>
  </w:num>
  <w:num w:numId="22">
    <w:abstractNumId w:val="5"/>
  </w:num>
  <w:num w:numId="23">
    <w:abstractNumId w:val="2"/>
  </w:num>
  <w:num w:numId="24">
    <w:abstractNumId w:val="25"/>
  </w:num>
  <w:num w:numId="25">
    <w:abstractNumId w:val="23"/>
  </w:num>
  <w:num w:numId="26">
    <w:abstractNumId w:val="20"/>
  </w:num>
  <w:num w:numId="27">
    <w:abstractNumId w:val="12"/>
  </w:num>
  <w:num w:numId="2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7163"/>
    <w:rsid w:val="000B7F4C"/>
    <w:rsid w:val="000D3E3E"/>
    <w:rsid w:val="000E3990"/>
    <w:rsid w:val="000E78B7"/>
    <w:rsid w:val="00164855"/>
    <w:rsid w:val="00174A83"/>
    <w:rsid w:val="001E75E9"/>
    <w:rsid w:val="0020245F"/>
    <w:rsid w:val="00283824"/>
    <w:rsid w:val="002D5BB1"/>
    <w:rsid w:val="002E6F2C"/>
    <w:rsid w:val="00306D05"/>
    <w:rsid w:val="00312C4A"/>
    <w:rsid w:val="0032504B"/>
    <w:rsid w:val="00327163"/>
    <w:rsid w:val="00390015"/>
    <w:rsid w:val="003B4A6F"/>
    <w:rsid w:val="00441F6C"/>
    <w:rsid w:val="00442901"/>
    <w:rsid w:val="00450681"/>
    <w:rsid w:val="004F0259"/>
    <w:rsid w:val="00506518"/>
    <w:rsid w:val="00507608"/>
    <w:rsid w:val="00533699"/>
    <w:rsid w:val="00541BC1"/>
    <w:rsid w:val="005902CA"/>
    <w:rsid w:val="00615CAE"/>
    <w:rsid w:val="006852EC"/>
    <w:rsid w:val="006856D4"/>
    <w:rsid w:val="00737C89"/>
    <w:rsid w:val="008B6746"/>
    <w:rsid w:val="008C282E"/>
    <w:rsid w:val="00954F26"/>
    <w:rsid w:val="009B0393"/>
    <w:rsid w:val="009C7FC2"/>
    <w:rsid w:val="00A15E79"/>
    <w:rsid w:val="00A5383E"/>
    <w:rsid w:val="00A54A53"/>
    <w:rsid w:val="00B5663D"/>
    <w:rsid w:val="00BA1D89"/>
    <w:rsid w:val="00BF31A8"/>
    <w:rsid w:val="00C6411C"/>
    <w:rsid w:val="00CF1AB7"/>
    <w:rsid w:val="00D65258"/>
    <w:rsid w:val="00DC108C"/>
    <w:rsid w:val="00E771CC"/>
    <w:rsid w:val="00EB0356"/>
    <w:rsid w:val="00F63688"/>
    <w:rsid w:val="00F66F2D"/>
    <w:rsid w:val="00FA1C83"/>
    <w:rsid w:val="00FD60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0C20D46B"/>
  <w15:docId w15:val="{3C08186A-EF05-4FBD-A608-4C56AEE9D5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8B6746"/>
    <w:rPr>
      <w:rFonts w:ascii="Calibri" w:eastAsia="Calibri" w:hAnsi="Calibri" w:cs="Times New Roman"/>
    </w:rPr>
  </w:style>
  <w:style w:type="paragraph" w:styleId="Nadpis3">
    <w:name w:val="heading 3"/>
    <w:basedOn w:val="Normln"/>
    <w:link w:val="Nadpis3Char"/>
    <w:uiPriority w:val="9"/>
    <w:qFormat/>
    <w:rsid w:val="00541BC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327163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327163"/>
    <w:rPr>
      <w:color w:val="0000FF"/>
      <w:u w:val="single"/>
    </w:rPr>
  </w:style>
  <w:style w:type="paragraph" w:styleId="Zpat">
    <w:name w:val="footer"/>
    <w:basedOn w:val="Normln"/>
    <w:link w:val="ZpatChar"/>
    <w:uiPriority w:val="99"/>
    <w:unhideWhenUsed/>
    <w:rsid w:val="0032716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27163"/>
    <w:rPr>
      <w:rFonts w:ascii="Calibri" w:eastAsia="Calibri" w:hAnsi="Calibri" w:cs="Times New Roman"/>
    </w:rPr>
  </w:style>
  <w:style w:type="character" w:customStyle="1" w:styleId="Nadpis3Char">
    <w:name w:val="Nadpis 3 Char"/>
    <w:basedOn w:val="Standardnpsmoodstavce"/>
    <w:link w:val="Nadpis3"/>
    <w:uiPriority w:val="9"/>
    <w:rsid w:val="00541BC1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541BC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71CC"/>
    <w:pPr>
      <w:spacing w:after="0" w:line="240" w:lineRule="auto"/>
    </w:pPr>
    <w:rPr>
      <w:rFonts w:ascii="Arial" w:hAnsi="Arial" w:cs="Arial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771CC"/>
    <w:rPr>
      <w:rFonts w:ascii="Arial" w:eastAsia="Calibri" w:hAnsi="Arial" w:cs="Arial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CF1A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F1AB7"/>
    <w:rPr>
      <w:rFonts w:ascii="Calibri" w:eastAsia="Calibri" w:hAnsi="Calibri" w:cs="Times New Roman"/>
    </w:rPr>
  </w:style>
  <w:style w:type="table" w:styleId="Mkatabulky">
    <w:name w:val="Table Grid"/>
    <w:basedOn w:val="Normlntabulka"/>
    <w:uiPriority w:val="59"/>
    <w:rsid w:val="00FD60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113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8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2841</TotalTime>
  <Pages>4</Pages>
  <Words>609</Words>
  <Characters>3474</Characters>
  <Application>Microsoft Office Word</Application>
  <DocSecurity>0</DocSecurity>
  <Lines>28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OPF SU Karvina</Company>
  <LinksUpToDate>false</LinksUpToDate>
  <CharactersWithSpaces>4075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Pavel Adámek</cp:lastModifiedBy>
  <cp:revision>33</cp:revision>
  <dcterms:created xsi:type="dcterms:W3CDTF">2013-12-04T07:01:00Z</dcterms:created>
  <dcterms:modified xsi:type="dcterms:W3CDTF">2024-09-16T09:36:00Z</dcterms:modified>
</cp:coreProperties>
</file>