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33" w:rsidRPr="00003F82" w:rsidRDefault="00003F82" w:rsidP="00003F82">
      <w:pPr>
        <w:jc w:val="center"/>
        <w:rPr>
          <w:rFonts w:ascii="Times New Roman" w:hAnsi="Times New Roman" w:cs="Times New Roman"/>
          <w:b/>
          <w:sz w:val="27"/>
          <w:szCs w:val="27"/>
          <w:lang w:val="cs-CZ"/>
        </w:rPr>
      </w:pPr>
      <w:r w:rsidRPr="00003F82">
        <w:rPr>
          <w:rFonts w:ascii="Times New Roman" w:hAnsi="Times New Roman" w:cs="Times New Roman"/>
          <w:b/>
          <w:sz w:val="27"/>
          <w:szCs w:val="27"/>
          <w:lang w:val="cs-CZ"/>
        </w:rPr>
        <w:t>Témata semestrálních prací do předmětu Mezinárodní obchodní operace</w:t>
      </w:r>
    </w:p>
    <w:p w:rsidR="00003F82" w:rsidRDefault="00003F82">
      <w:pPr>
        <w:rPr>
          <w:rFonts w:ascii="Times New Roman" w:hAnsi="Times New Roman" w:cs="Times New Roman"/>
          <w:sz w:val="24"/>
          <w:szCs w:val="27"/>
          <w:lang w:val="cs-CZ"/>
        </w:rPr>
      </w:pPr>
      <w:r w:rsidRPr="00003F82">
        <w:rPr>
          <w:rFonts w:ascii="Times New Roman" w:hAnsi="Times New Roman" w:cs="Times New Roman"/>
          <w:sz w:val="24"/>
          <w:szCs w:val="27"/>
          <w:lang w:val="cs-CZ"/>
        </w:rPr>
        <w:t xml:space="preserve">Studenti mají na výběr z následujících </w:t>
      </w:r>
      <w:r w:rsidR="00812D62">
        <w:rPr>
          <w:rFonts w:ascii="Times New Roman" w:hAnsi="Times New Roman" w:cs="Times New Roman"/>
          <w:sz w:val="24"/>
          <w:szCs w:val="27"/>
          <w:lang w:val="cs-CZ"/>
        </w:rPr>
        <w:t>sedmi</w:t>
      </w:r>
      <w:r w:rsidRPr="00003F82">
        <w:rPr>
          <w:rFonts w:ascii="Times New Roman" w:hAnsi="Times New Roman" w:cs="Times New Roman"/>
          <w:sz w:val="24"/>
          <w:szCs w:val="27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7"/>
          <w:lang w:val="cs-CZ"/>
        </w:rPr>
        <w:t>situací</w:t>
      </w:r>
      <w:r w:rsidRPr="00003F82">
        <w:rPr>
          <w:rFonts w:ascii="Times New Roman" w:hAnsi="Times New Roman" w:cs="Times New Roman"/>
          <w:sz w:val="24"/>
          <w:szCs w:val="27"/>
          <w:lang w:val="cs-CZ"/>
        </w:rPr>
        <w:t>, ze kterých si vyberou jedn</w:t>
      </w:r>
      <w:r>
        <w:rPr>
          <w:rFonts w:ascii="Times New Roman" w:hAnsi="Times New Roman" w:cs="Times New Roman"/>
          <w:sz w:val="24"/>
          <w:szCs w:val="27"/>
          <w:lang w:val="cs-CZ"/>
        </w:rPr>
        <w:t>u</w:t>
      </w:r>
      <w:r w:rsidRPr="00003F82">
        <w:rPr>
          <w:rFonts w:ascii="Times New Roman" w:hAnsi="Times New Roman" w:cs="Times New Roman"/>
          <w:sz w:val="24"/>
          <w:szCs w:val="27"/>
          <w:lang w:val="cs-CZ"/>
        </w:rPr>
        <w:t>, kter</w:t>
      </w:r>
      <w:r>
        <w:rPr>
          <w:rFonts w:ascii="Times New Roman" w:hAnsi="Times New Roman" w:cs="Times New Roman"/>
          <w:sz w:val="24"/>
          <w:szCs w:val="27"/>
          <w:lang w:val="cs-CZ"/>
        </w:rPr>
        <w:t>ou</w:t>
      </w:r>
      <w:r w:rsidRPr="00003F82">
        <w:rPr>
          <w:rFonts w:ascii="Times New Roman" w:hAnsi="Times New Roman" w:cs="Times New Roman"/>
          <w:sz w:val="24"/>
          <w:szCs w:val="27"/>
          <w:lang w:val="cs-CZ"/>
        </w:rPr>
        <w:t xml:space="preserve"> budou v rámci semestrální práce </w:t>
      </w:r>
      <w:r w:rsidR="00812D62">
        <w:rPr>
          <w:rFonts w:ascii="Times New Roman" w:hAnsi="Times New Roman" w:cs="Times New Roman"/>
          <w:sz w:val="24"/>
          <w:szCs w:val="27"/>
          <w:lang w:val="cs-CZ"/>
        </w:rPr>
        <w:t xml:space="preserve">v týmu </w:t>
      </w:r>
      <w:r w:rsidRPr="00003F82">
        <w:rPr>
          <w:rFonts w:ascii="Times New Roman" w:hAnsi="Times New Roman" w:cs="Times New Roman"/>
          <w:sz w:val="24"/>
          <w:szCs w:val="27"/>
          <w:lang w:val="cs-CZ"/>
        </w:rPr>
        <w:t>zpracovávat</w:t>
      </w:r>
      <w:r w:rsidR="005375DA">
        <w:rPr>
          <w:rFonts w:ascii="Times New Roman" w:hAnsi="Times New Roman" w:cs="Times New Roman"/>
          <w:sz w:val="24"/>
          <w:szCs w:val="27"/>
          <w:lang w:val="cs-CZ"/>
        </w:rPr>
        <w:t>:</w:t>
      </w:r>
    </w:p>
    <w:p w:rsidR="005375DA" w:rsidRPr="005375DA" w:rsidRDefault="005375DA" w:rsidP="005375DA">
      <w:pPr>
        <w:spacing w:after="0"/>
        <w:ind w:left="2124" w:hanging="2124"/>
        <w:rPr>
          <w:rFonts w:ascii="Times New Roman" w:hAnsi="Times New Roman" w:cs="Times New Roman"/>
          <w:sz w:val="24"/>
          <w:szCs w:val="27"/>
          <w:lang w:val="cs-CZ"/>
        </w:rPr>
      </w:pPr>
      <w:r w:rsidRPr="005375DA">
        <w:rPr>
          <w:rFonts w:ascii="Times New Roman" w:hAnsi="Times New Roman" w:cs="Times New Roman"/>
          <w:sz w:val="24"/>
          <w:szCs w:val="27"/>
          <w:lang w:val="cs-CZ"/>
        </w:rPr>
        <w:t>Situace č. 1</w:t>
      </w:r>
      <w:r>
        <w:rPr>
          <w:rFonts w:ascii="Times New Roman" w:hAnsi="Times New Roman" w:cs="Times New Roman"/>
          <w:sz w:val="24"/>
          <w:szCs w:val="27"/>
          <w:lang w:val="cs-CZ"/>
        </w:rPr>
        <w:t>:</w:t>
      </w:r>
      <w:r w:rsidRPr="005375DA">
        <w:rPr>
          <w:rFonts w:ascii="Times New Roman" w:hAnsi="Times New Roman" w:cs="Times New Roman"/>
          <w:sz w:val="24"/>
          <w:szCs w:val="27"/>
          <w:lang w:val="cs-CZ"/>
        </w:rPr>
        <w:tab/>
        <w:t>Vstup firmy "</w:t>
      </w:r>
      <w:r>
        <w:rPr>
          <w:rFonts w:ascii="Times New Roman" w:hAnsi="Times New Roman" w:cs="Times New Roman"/>
          <w:sz w:val="24"/>
          <w:szCs w:val="27"/>
          <w:lang w:val="cs-CZ"/>
        </w:rPr>
        <w:t>O</w:t>
      </w:r>
      <w:r w:rsidRPr="005375DA">
        <w:rPr>
          <w:rFonts w:ascii="Times New Roman" w:hAnsi="Times New Roman" w:cs="Times New Roman"/>
          <w:sz w:val="24"/>
          <w:szCs w:val="27"/>
          <w:lang w:val="cs-CZ"/>
        </w:rPr>
        <w:t>RGANICFOOD CZ" na japonský trh s biopotravinami</w:t>
      </w:r>
    </w:p>
    <w:p w:rsidR="005375DA" w:rsidRPr="003D60A1" w:rsidRDefault="005375DA" w:rsidP="005375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val="cs-CZ" w:eastAsia="cs-CZ"/>
        </w:rPr>
      </w:pPr>
      <w:r w:rsidRPr="005375DA">
        <w:rPr>
          <w:rFonts w:ascii="Times New Roman" w:eastAsia="Times New Roman" w:hAnsi="Times New Roman" w:cs="Times New Roman"/>
          <w:bCs/>
          <w:sz w:val="24"/>
          <w:szCs w:val="27"/>
          <w:lang w:val="cs-CZ" w:eastAsia="cs-CZ"/>
        </w:rPr>
        <w:t xml:space="preserve">Situace č. 2: </w:t>
      </w:r>
      <w:r w:rsidRPr="005375DA">
        <w:rPr>
          <w:rFonts w:ascii="Times New Roman" w:eastAsia="Times New Roman" w:hAnsi="Times New Roman" w:cs="Times New Roman"/>
          <w:bCs/>
          <w:sz w:val="24"/>
          <w:szCs w:val="27"/>
          <w:lang w:val="cs-CZ" w:eastAsia="cs-CZ"/>
        </w:rPr>
        <w:tab/>
      </w:r>
      <w:r w:rsidRPr="005375DA">
        <w:rPr>
          <w:rFonts w:ascii="Times New Roman" w:eastAsia="Times New Roman" w:hAnsi="Times New Roman" w:cs="Times New Roman"/>
          <w:bCs/>
          <w:sz w:val="24"/>
          <w:szCs w:val="27"/>
          <w:lang w:val="cs-CZ" w:eastAsia="cs-CZ"/>
        </w:rPr>
        <w:tab/>
        <w:t>Export strojírenského zařízení do Brazílie</w:t>
      </w:r>
    </w:p>
    <w:p w:rsidR="005375DA" w:rsidRPr="005375DA" w:rsidRDefault="005375DA" w:rsidP="005375DA">
      <w:pPr>
        <w:pStyle w:val="Nadpis3"/>
        <w:spacing w:before="0" w:beforeAutospacing="0" w:after="0" w:afterAutospacing="0"/>
        <w:rPr>
          <w:b w:val="0"/>
          <w:sz w:val="24"/>
        </w:rPr>
      </w:pPr>
      <w:r w:rsidRPr="005375DA">
        <w:rPr>
          <w:rStyle w:val="Siln"/>
          <w:bCs/>
          <w:sz w:val="24"/>
        </w:rPr>
        <w:t xml:space="preserve">Situace č. 3: </w:t>
      </w:r>
      <w:r w:rsidRPr="005375DA">
        <w:rPr>
          <w:rStyle w:val="Siln"/>
          <w:bCs/>
          <w:sz w:val="24"/>
        </w:rPr>
        <w:tab/>
      </w:r>
      <w:r w:rsidRPr="005375DA">
        <w:rPr>
          <w:rStyle w:val="Siln"/>
          <w:bCs/>
          <w:sz w:val="24"/>
        </w:rPr>
        <w:tab/>
        <w:t>Vstup na trh v USA prostřednictvím e-commerce</w:t>
      </w:r>
    </w:p>
    <w:p w:rsidR="005375DA" w:rsidRPr="005375DA" w:rsidRDefault="005375DA" w:rsidP="005375DA">
      <w:pPr>
        <w:pStyle w:val="Nadpis3"/>
        <w:spacing w:before="0" w:beforeAutospacing="0" w:after="0" w:afterAutospacing="0"/>
        <w:ind w:left="2124" w:hanging="2124"/>
        <w:rPr>
          <w:b w:val="0"/>
          <w:sz w:val="24"/>
        </w:rPr>
      </w:pPr>
      <w:r w:rsidRPr="005375DA">
        <w:rPr>
          <w:rStyle w:val="Siln"/>
          <w:bCs/>
          <w:sz w:val="24"/>
        </w:rPr>
        <w:t>Situace č. 4</w:t>
      </w:r>
      <w:r w:rsidRPr="005375DA">
        <w:rPr>
          <w:rStyle w:val="Siln"/>
          <w:bCs/>
          <w:sz w:val="24"/>
        </w:rPr>
        <w:t>:</w:t>
      </w:r>
      <w:r w:rsidRPr="005375DA">
        <w:rPr>
          <w:rStyle w:val="Siln"/>
          <w:bCs/>
          <w:sz w:val="24"/>
        </w:rPr>
        <w:tab/>
      </w:r>
      <w:r w:rsidRPr="005375DA">
        <w:rPr>
          <w:rStyle w:val="Siln"/>
          <w:bCs/>
          <w:sz w:val="24"/>
        </w:rPr>
        <w:t>Kombinace přímého a nepřímého exportu na trhy východní Evropy</w:t>
      </w:r>
    </w:p>
    <w:p w:rsidR="005375DA" w:rsidRPr="005375DA" w:rsidRDefault="005375DA" w:rsidP="005375DA">
      <w:pPr>
        <w:pStyle w:val="Normlnweb"/>
        <w:spacing w:before="0" w:beforeAutospacing="0" w:after="0" w:afterAutospacing="0"/>
        <w:ind w:left="2124" w:hanging="2124"/>
      </w:pPr>
      <w:r w:rsidRPr="005375DA">
        <w:rPr>
          <w:rStyle w:val="Siln"/>
          <w:b w:val="0"/>
        </w:rPr>
        <w:t xml:space="preserve">Situace č. 5: </w:t>
      </w:r>
      <w:r w:rsidRPr="005375DA">
        <w:rPr>
          <w:rStyle w:val="Siln"/>
          <w:b w:val="0"/>
        </w:rPr>
        <w:tab/>
      </w:r>
      <w:r w:rsidRPr="005375DA">
        <w:rPr>
          <w:rStyle w:val="Siln"/>
          <w:b w:val="0"/>
        </w:rPr>
        <w:t xml:space="preserve">Export </w:t>
      </w:r>
      <w:proofErr w:type="spellStart"/>
      <w:r w:rsidRPr="005375DA">
        <w:rPr>
          <w:rStyle w:val="Siln"/>
          <w:b w:val="0"/>
        </w:rPr>
        <w:t>nanotechnologických</w:t>
      </w:r>
      <w:proofErr w:type="spellEnd"/>
      <w:r w:rsidRPr="005375DA">
        <w:rPr>
          <w:rStyle w:val="Siln"/>
          <w:b w:val="0"/>
        </w:rPr>
        <w:t xml:space="preserve"> zařízení do USA</w:t>
      </w:r>
    </w:p>
    <w:p w:rsidR="005375DA" w:rsidRPr="005375DA" w:rsidRDefault="005375DA" w:rsidP="005375DA">
      <w:pPr>
        <w:pStyle w:val="Normlnweb"/>
        <w:spacing w:before="0" w:beforeAutospacing="0" w:after="0" w:afterAutospacing="0"/>
        <w:ind w:left="2124" w:hanging="2124"/>
      </w:pPr>
      <w:r w:rsidRPr="005375DA">
        <w:rPr>
          <w:rStyle w:val="Siln"/>
          <w:b w:val="0"/>
        </w:rPr>
        <w:t>Situace č. 6:</w:t>
      </w:r>
      <w:r w:rsidRPr="005375DA">
        <w:rPr>
          <w:rStyle w:val="Siln"/>
          <w:b w:val="0"/>
        </w:rPr>
        <w:tab/>
      </w:r>
      <w:r w:rsidRPr="005375DA">
        <w:rPr>
          <w:rStyle w:val="Siln"/>
          <w:b w:val="0"/>
        </w:rPr>
        <w:t>Vstup na brazilský trh prostřednictvím joint venture a řízení rizik</w:t>
      </w:r>
    </w:p>
    <w:p w:rsidR="005375DA" w:rsidRPr="005375DA" w:rsidRDefault="005375DA" w:rsidP="005375DA">
      <w:pPr>
        <w:pStyle w:val="Normlnweb"/>
        <w:spacing w:before="0" w:beforeAutospacing="0" w:after="0" w:afterAutospacing="0"/>
        <w:ind w:left="2124" w:hanging="2124"/>
      </w:pPr>
      <w:r w:rsidRPr="005375DA">
        <w:rPr>
          <w:rStyle w:val="Siln"/>
          <w:b w:val="0"/>
        </w:rPr>
        <w:t xml:space="preserve">Situace č. 7: </w:t>
      </w:r>
      <w:r w:rsidRPr="005375DA">
        <w:rPr>
          <w:rStyle w:val="Siln"/>
          <w:b w:val="0"/>
        </w:rPr>
        <w:tab/>
      </w:r>
      <w:r w:rsidRPr="005375DA">
        <w:rPr>
          <w:rStyle w:val="Siln"/>
          <w:b w:val="0"/>
        </w:rPr>
        <w:t>Prodej softwarových služeb do Spojených arabských emirátů</w:t>
      </w:r>
    </w:p>
    <w:p w:rsidR="005375DA" w:rsidRDefault="005375DA">
      <w:pPr>
        <w:rPr>
          <w:rFonts w:ascii="Times New Roman" w:hAnsi="Times New Roman" w:cs="Times New Roman"/>
          <w:sz w:val="24"/>
          <w:szCs w:val="27"/>
          <w:lang w:val="cs-CZ"/>
        </w:rPr>
      </w:pPr>
    </w:p>
    <w:p w:rsidR="005375DA" w:rsidRPr="00003F82" w:rsidRDefault="005375DA">
      <w:pPr>
        <w:rPr>
          <w:rFonts w:ascii="Times New Roman" w:hAnsi="Times New Roman" w:cs="Times New Roman"/>
          <w:sz w:val="24"/>
          <w:szCs w:val="27"/>
          <w:lang w:val="cs-CZ"/>
        </w:rPr>
      </w:pPr>
      <w:r>
        <w:rPr>
          <w:rFonts w:ascii="Times New Roman" w:hAnsi="Times New Roman" w:cs="Times New Roman"/>
          <w:sz w:val="24"/>
          <w:szCs w:val="27"/>
          <w:lang w:val="cs-CZ"/>
        </w:rPr>
        <w:t>Níže jsou jednotlivé situace blíže popsány spolu s konkrétním zadáním pro zpracování.</w:t>
      </w:r>
    </w:p>
    <w:p w:rsidR="00003F82" w:rsidRDefault="00003F82">
      <w:pPr>
        <w:rPr>
          <w:rFonts w:ascii="Times New Roman" w:hAnsi="Times New Roman" w:cs="Times New Roman"/>
          <w:b/>
          <w:sz w:val="27"/>
          <w:szCs w:val="27"/>
        </w:rPr>
      </w:pPr>
    </w:p>
    <w:p w:rsidR="00B50433" w:rsidRPr="000B5945" w:rsidRDefault="000B5945" w:rsidP="000B5945">
      <w:pPr>
        <w:ind w:left="2124" w:hanging="2124"/>
        <w:rPr>
          <w:rFonts w:ascii="Times New Roman" w:hAnsi="Times New Roman" w:cs="Times New Roman"/>
          <w:b/>
          <w:color w:val="70AD47" w:themeColor="accent6"/>
          <w:sz w:val="24"/>
          <w:szCs w:val="27"/>
          <w:lang w:val="cs-CZ"/>
        </w:rPr>
      </w:pPr>
      <w:r w:rsidRPr="000B5945">
        <w:rPr>
          <w:rFonts w:ascii="Times New Roman" w:hAnsi="Times New Roman" w:cs="Times New Roman"/>
          <w:b/>
          <w:color w:val="70AD47" w:themeColor="accent6"/>
          <w:sz w:val="24"/>
          <w:szCs w:val="27"/>
          <w:lang w:val="cs-CZ"/>
        </w:rPr>
        <w:t>SITUACE Č. 1</w:t>
      </w:r>
      <w:r w:rsidR="005375DA">
        <w:rPr>
          <w:rFonts w:ascii="Times New Roman" w:hAnsi="Times New Roman" w:cs="Times New Roman"/>
          <w:b/>
          <w:color w:val="70AD47" w:themeColor="accent6"/>
          <w:sz w:val="24"/>
          <w:szCs w:val="27"/>
          <w:lang w:val="cs-CZ"/>
        </w:rPr>
        <w:t>:</w:t>
      </w:r>
      <w:r w:rsidRPr="000B5945">
        <w:rPr>
          <w:rFonts w:ascii="Times New Roman" w:hAnsi="Times New Roman" w:cs="Times New Roman"/>
          <w:b/>
          <w:color w:val="70AD47" w:themeColor="accent6"/>
          <w:sz w:val="24"/>
          <w:szCs w:val="27"/>
          <w:lang w:val="cs-CZ"/>
        </w:rPr>
        <w:tab/>
        <w:t>VSTUP FIRMY "ORGANICFOOD CZ" NA JAPONSKÝ TRH S BIOPOTRAVINAMI</w:t>
      </w:r>
    </w:p>
    <w:p w:rsidR="003B6E0A" w:rsidRDefault="003B6E0A" w:rsidP="003B6E0A">
      <w:pPr>
        <w:pStyle w:val="Normlnweb"/>
      </w:pPr>
      <w:r>
        <w:t xml:space="preserve">Česká společnost </w:t>
      </w:r>
      <w:r>
        <w:rPr>
          <w:rStyle w:val="Siln"/>
        </w:rPr>
        <w:t>"</w:t>
      </w:r>
      <w:proofErr w:type="spellStart"/>
      <w:r>
        <w:rPr>
          <w:rStyle w:val="Siln"/>
        </w:rPr>
        <w:t>OrganicFood</w:t>
      </w:r>
      <w:proofErr w:type="spellEnd"/>
      <w:r>
        <w:rPr>
          <w:rStyle w:val="Siln"/>
        </w:rPr>
        <w:t xml:space="preserve"> CZ"</w:t>
      </w:r>
      <w:r>
        <w:t>, výrobce biopotravin, plánuje expandovat na japonský trh</w:t>
      </w:r>
      <w:r w:rsidR="001E3B3E">
        <w:t xml:space="preserve"> se svým produktem bio cereálních tyčinek </w:t>
      </w:r>
      <w:r>
        <w:t>. Firma musí řešit následující výzvy:</w:t>
      </w:r>
    </w:p>
    <w:p w:rsidR="003B6E0A" w:rsidRDefault="003B6E0A" w:rsidP="001E3B3E">
      <w:pPr>
        <w:pStyle w:val="Normlnweb"/>
        <w:numPr>
          <w:ilvl w:val="0"/>
          <w:numId w:val="9"/>
        </w:numPr>
        <w:jc w:val="both"/>
      </w:pPr>
      <w:r>
        <w:rPr>
          <w:rStyle w:val="Siln"/>
        </w:rPr>
        <w:t>Cenotvorba</w:t>
      </w:r>
      <w:r>
        <w:t>: Musí stanovit prodejní cenu svých produktů tak, aby byla konkurenceschopná a zároveň pokryla všechny náklady. Je třeba zohlednit náklady na výrobu, dopravu, clo, marketing a další výdaje. Důležité je také přizpůsobit cenu rozdílům v kupní síle a cenové citlivosti japonských spotřebitelů.</w:t>
      </w:r>
    </w:p>
    <w:p w:rsidR="003B6E0A" w:rsidRDefault="003B6E0A" w:rsidP="001E3B3E">
      <w:pPr>
        <w:pStyle w:val="Normlnweb"/>
        <w:numPr>
          <w:ilvl w:val="0"/>
          <w:numId w:val="9"/>
        </w:numPr>
        <w:jc w:val="both"/>
      </w:pPr>
      <w:r>
        <w:rPr>
          <w:rStyle w:val="Siln"/>
        </w:rPr>
        <w:t>Doprava a logistika</w:t>
      </w:r>
      <w:r>
        <w:t>: Optimalizovat logistický řetězec pro přepravu zboží z České republiky do Japonska. Zvolit vhodný druh přepravy (námořní nebo letecká doprava), zajistit pojištění zboží během přepravy a efektivní skladování v Japonsku, aby byly dodrženy dodací lhůty a zachována kvalita produktů.</w:t>
      </w:r>
    </w:p>
    <w:p w:rsidR="003B6E0A" w:rsidRDefault="003B6E0A" w:rsidP="001E3B3E">
      <w:pPr>
        <w:pStyle w:val="Normlnweb"/>
        <w:numPr>
          <w:ilvl w:val="0"/>
          <w:numId w:val="9"/>
        </w:numPr>
        <w:jc w:val="both"/>
      </w:pPr>
      <w:r>
        <w:rPr>
          <w:rStyle w:val="Siln"/>
        </w:rPr>
        <w:t>Celní řízení a regulační požadavky</w:t>
      </w:r>
      <w:r>
        <w:t>: Zvládnout celní procedury při dovozu potravin do Japonska, včetně správné klasifikace zboží v celním sazebníku a placení cla. Splnit veškeré japonské hygienické a bezpečnostní předpisy pro biopotraviny, získat potřebné certifikace a zajistit správné označení produktů v souladu s místní legislativou.</w:t>
      </w:r>
    </w:p>
    <w:p w:rsidR="003B6E0A" w:rsidRDefault="003B6E0A" w:rsidP="001E3B3E">
      <w:pPr>
        <w:pStyle w:val="Normlnweb"/>
        <w:numPr>
          <w:ilvl w:val="0"/>
          <w:numId w:val="9"/>
        </w:numPr>
        <w:jc w:val="both"/>
      </w:pPr>
      <w:r>
        <w:rPr>
          <w:rStyle w:val="Siln"/>
        </w:rPr>
        <w:t>Marketing a distribuce</w:t>
      </w:r>
      <w:r>
        <w:t>: Přizpůsobit marketingovou strategii specifikům japonského trhu, včetně kulturních a jazykových rozdílů. Navrhnout efektivní marketingové kampaně, zvolit vhodné distribuční kanály (např. spolupráce s místními distributory nebo maloobchodními řetězci) a vytvořit značku, která osloví japonské spotřebitele.</w:t>
      </w:r>
    </w:p>
    <w:p w:rsidR="003B6E0A" w:rsidRDefault="003B6E0A" w:rsidP="001E3B3E">
      <w:pPr>
        <w:pStyle w:val="Normlnweb"/>
        <w:numPr>
          <w:ilvl w:val="0"/>
          <w:numId w:val="9"/>
        </w:numPr>
        <w:jc w:val="both"/>
      </w:pPr>
      <w:r>
        <w:rPr>
          <w:rStyle w:val="Siln"/>
        </w:rPr>
        <w:t>Rizika a pojištění</w:t>
      </w:r>
      <w:r>
        <w:t>: Identifikovat rizika spojená s mezinárodním obchodem, jako jsou měnová rizika (kolísání kurzu CZK/JPY), riziko neúspěchu na novém trhu, logistická rizika (poškození nebo ztráta zboží během přepravy) a rizika spojená s kulturními rozdíly. Sjednat vhodné pojištění a implementovat strategie pro řízení těchto rizik.</w:t>
      </w:r>
    </w:p>
    <w:p w:rsidR="003B6E0A" w:rsidRDefault="003B6E0A" w:rsidP="00151D6E">
      <w:pPr>
        <w:pStyle w:val="Normlnweb"/>
        <w:jc w:val="both"/>
      </w:pPr>
      <w:r>
        <w:t>Úkol pro studenty:</w:t>
      </w:r>
    </w:p>
    <w:p w:rsidR="003B6E0A" w:rsidRDefault="003B6E0A" w:rsidP="00151D6E">
      <w:pPr>
        <w:pStyle w:val="Normlnweb"/>
        <w:jc w:val="both"/>
      </w:pPr>
      <w:r>
        <w:t xml:space="preserve">Analyzujte situaci firmy </w:t>
      </w:r>
      <w:r>
        <w:rPr>
          <w:rStyle w:val="Siln"/>
        </w:rPr>
        <w:t>"</w:t>
      </w:r>
      <w:proofErr w:type="spellStart"/>
      <w:r>
        <w:rPr>
          <w:rStyle w:val="Siln"/>
        </w:rPr>
        <w:t>OrganicFood</w:t>
      </w:r>
      <w:proofErr w:type="spellEnd"/>
      <w:r>
        <w:rPr>
          <w:rStyle w:val="Siln"/>
        </w:rPr>
        <w:t xml:space="preserve"> CZ"</w:t>
      </w:r>
      <w:r>
        <w:t xml:space="preserve"> a navrhněte komplexní řešení zahrnující kalkulaci prodejní ceny s ohledem na všechny</w:t>
      </w:r>
      <w:r w:rsidR="00151D6E">
        <w:t xml:space="preserve"> odhadované</w:t>
      </w:r>
      <w:r>
        <w:t xml:space="preserve"> náklady a tržní podmínky, logistickou strategii pro efektivní dopravu a skladování, postupy pro splnění celních a </w:t>
      </w:r>
      <w:r>
        <w:lastRenderedPageBreak/>
        <w:t>regulačních požadavků, marketingový plán přizpůsobený japonskému trhu a strategie řízení rizik spojených se vstupem na nový trh.</w:t>
      </w:r>
    </w:p>
    <w:p w:rsidR="004C539F" w:rsidRPr="001E3B3E" w:rsidRDefault="001E3B3E" w:rsidP="00151D6E">
      <w:pPr>
        <w:pStyle w:val="Normlnweb"/>
        <w:jc w:val="both"/>
        <w:rPr>
          <w:b/>
        </w:rPr>
      </w:pPr>
      <w:r w:rsidRPr="001E3B3E">
        <w:rPr>
          <w:b/>
        </w:rPr>
        <w:t>Náklady na výrobu jednoho produktu:</w:t>
      </w:r>
    </w:p>
    <w:p w:rsidR="001E3B3E" w:rsidRPr="00C95DEE" w:rsidRDefault="001E3B3E" w:rsidP="001E3B3E">
      <w:pPr>
        <w:pStyle w:val="Normlnweb"/>
        <w:numPr>
          <w:ilvl w:val="0"/>
          <w:numId w:val="10"/>
        </w:numPr>
        <w:jc w:val="both"/>
        <w:rPr>
          <w:sz w:val="22"/>
        </w:rPr>
      </w:pPr>
      <w:r w:rsidRPr="00C95DEE">
        <w:rPr>
          <w:sz w:val="22"/>
        </w:rPr>
        <w:t>Ovesné vločky (bio): 5 Kč</w:t>
      </w:r>
    </w:p>
    <w:p w:rsidR="001E3B3E" w:rsidRPr="00C95DEE" w:rsidRDefault="001E3B3E" w:rsidP="001E3B3E">
      <w:pPr>
        <w:pStyle w:val="Normlnweb"/>
        <w:numPr>
          <w:ilvl w:val="0"/>
          <w:numId w:val="10"/>
        </w:numPr>
        <w:jc w:val="both"/>
        <w:rPr>
          <w:sz w:val="22"/>
        </w:rPr>
      </w:pPr>
      <w:r w:rsidRPr="00C95DEE">
        <w:rPr>
          <w:sz w:val="22"/>
        </w:rPr>
        <w:t>Sušené ovoce (bio): 3 Kč</w:t>
      </w:r>
    </w:p>
    <w:p w:rsidR="001E3B3E" w:rsidRPr="00C95DEE" w:rsidRDefault="001E3B3E" w:rsidP="001E3B3E">
      <w:pPr>
        <w:pStyle w:val="Normlnweb"/>
        <w:numPr>
          <w:ilvl w:val="0"/>
          <w:numId w:val="10"/>
        </w:numPr>
        <w:jc w:val="both"/>
        <w:rPr>
          <w:sz w:val="22"/>
        </w:rPr>
      </w:pPr>
      <w:r w:rsidRPr="00C95DEE">
        <w:rPr>
          <w:sz w:val="22"/>
        </w:rPr>
        <w:t>Ořechy a semínka (bio): 4 Kč</w:t>
      </w:r>
    </w:p>
    <w:p w:rsidR="001E3B3E" w:rsidRPr="00C95DEE" w:rsidRDefault="001E3B3E" w:rsidP="001E3B3E">
      <w:pPr>
        <w:pStyle w:val="Normlnweb"/>
        <w:numPr>
          <w:ilvl w:val="0"/>
          <w:numId w:val="10"/>
        </w:numPr>
        <w:jc w:val="both"/>
        <w:rPr>
          <w:sz w:val="22"/>
        </w:rPr>
      </w:pPr>
      <w:r w:rsidRPr="00C95DEE">
        <w:rPr>
          <w:sz w:val="22"/>
        </w:rPr>
        <w:t>Přírodní sladidlo (med, sirup): 2 Kč</w:t>
      </w:r>
    </w:p>
    <w:p w:rsidR="001E3B3E" w:rsidRPr="00C95DEE" w:rsidRDefault="001E3B3E" w:rsidP="001E3B3E">
      <w:pPr>
        <w:pStyle w:val="Normlnweb"/>
        <w:jc w:val="both"/>
        <w:rPr>
          <w:sz w:val="22"/>
        </w:rPr>
      </w:pPr>
      <w:r w:rsidRPr="00C95DEE">
        <w:rPr>
          <w:sz w:val="22"/>
        </w:rPr>
        <w:t>Celkem suroviny na jednu tyčinku: 14 Kč</w:t>
      </w:r>
    </w:p>
    <w:p w:rsidR="001E3B3E" w:rsidRPr="00C95DEE" w:rsidRDefault="001E3B3E" w:rsidP="001E3B3E">
      <w:pPr>
        <w:pStyle w:val="Normlnweb"/>
        <w:jc w:val="both"/>
        <w:rPr>
          <w:b/>
          <w:sz w:val="22"/>
        </w:rPr>
      </w:pPr>
      <w:r w:rsidRPr="00C95DEE">
        <w:rPr>
          <w:b/>
          <w:sz w:val="22"/>
        </w:rPr>
        <w:t>Obaly:</w:t>
      </w:r>
    </w:p>
    <w:p w:rsidR="001E3B3E" w:rsidRPr="00C95DEE" w:rsidRDefault="001E3B3E" w:rsidP="001E3B3E">
      <w:pPr>
        <w:pStyle w:val="Normlnweb"/>
        <w:numPr>
          <w:ilvl w:val="0"/>
          <w:numId w:val="11"/>
        </w:numPr>
        <w:jc w:val="both"/>
        <w:rPr>
          <w:sz w:val="22"/>
        </w:rPr>
      </w:pPr>
      <w:r w:rsidRPr="00C95DEE">
        <w:rPr>
          <w:sz w:val="22"/>
        </w:rPr>
        <w:t>Individuální balení (ekologický materiál): 1 Kč</w:t>
      </w:r>
    </w:p>
    <w:p w:rsidR="001E3B3E" w:rsidRPr="00C95DEE" w:rsidRDefault="001E3B3E" w:rsidP="001E3B3E">
      <w:pPr>
        <w:pStyle w:val="Normlnweb"/>
        <w:numPr>
          <w:ilvl w:val="0"/>
          <w:numId w:val="11"/>
        </w:numPr>
        <w:jc w:val="both"/>
        <w:rPr>
          <w:sz w:val="22"/>
        </w:rPr>
      </w:pPr>
      <w:r w:rsidRPr="00C95DEE">
        <w:rPr>
          <w:sz w:val="22"/>
        </w:rPr>
        <w:t>Vnější obal (krabička po 5 tyčinek): 2 Kč (rozpočítáno na jednu tyčinku: 0,4 Kč)</w:t>
      </w:r>
    </w:p>
    <w:p w:rsidR="001E3B3E" w:rsidRPr="00C95DEE" w:rsidRDefault="001E3B3E" w:rsidP="001E3B3E">
      <w:pPr>
        <w:pStyle w:val="Normlnweb"/>
        <w:jc w:val="both"/>
        <w:rPr>
          <w:sz w:val="22"/>
        </w:rPr>
      </w:pPr>
      <w:r w:rsidRPr="00C95DEE">
        <w:rPr>
          <w:sz w:val="22"/>
        </w:rPr>
        <w:t>Celkem obaly na jednu tyčinku: 1,4 Kč</w:t>
      </w:r>
    </w:p>
    <w:p w:rsidR="001E3B3E" w:rsidRPr="00C95DEE" w:rsidRDefault="001E3B3E" w:rsidP="001E3B3E">
      <w:pPr>
        <w:pStyle w:val="Normlnweb"/>
        <w:jc w:val="both"/>
        <w:rPr>
          <w:b/>
          <w:sz w:val="22"/>
        </w:rPr>
      </w:pPr>
      <w:r w:rsidRPr="00C95DEE">
        <w:rPr>
          <w:b/>
          <w:sz w:val="22"/>
        </w:rPr>
        <w:t>Práce:</w:t>
      </w:r>
    </w:p>
    <w:p w:rsidR="001E3B3E" w:rsidRPr="00C95DEE" w:rsidRDefault="001E3B3E" w:rsidP="001E3B3E">
      <w:pPr>
        <w:pStyle w:val="Normlnweb"/>
        <w:numPr>
          <w:ilvl w:val="0"/>
          <w:numId w:val="12"/>
        </w:numPr>
        <w:jc w:val="both"/>
        <w:rPr>
          <w:sz w:val="22"/>
        </w:rPr>
      </w:pPr>
      <w:r w:rsidRPr="00C95DEE">
        <w:rPr>
          <w:sz w:val="22"/>
        </w:rPr>
        <w:t>Mzdové náklady na výrobu jedné tyčinky: 2 Kč</w:t>
      </w:r>
    </w:p>
    <w:p w:rsidR="001E3B3E" w:rsidRPr="00C95DEE" w:rsidRDefault="001E3B3E" w:rsidP="001E3B3E">
      <w:pPr>
        <w:pStyle w:val="Normlnweb"/>
        <w:jc w:val="both"/>
        <w:rPr>
          <w:b/>
          <w:sz w:val="22"/>
        </w:rPr>
      </w:pPr>
      <w:r w:rsidRPr="00C95DEE">
        <w:rPr>
          <w:b/>
          <w:sz w:val="22"/>
        </w:rPr>
        <w:t>Výrobní režie:</w:t>
      </w:r>
    </w:p>
    <w:p w:rsidR="001E3B3E" w:rsidRPr="00C95DEE" w:rsidRDefault="001E3B3E" w:rsidP="001E3B3E">
      <w:pPr>
        <w:pStyle w:val="Normlnweb"/>
        <w:numPr>
          <w:ilvl w:val="0"/>
          <w:numId w:val="12"/>
        </w:numPr>
        <w:jc w:val="both"/>
        <w:rPr>
          <w:sz w:val="22"/>
        </w:rPr>
      </w:pPr>
      <w:r w:rsidRPr="00C95DEE">
        <w:rPr>
          <w:sz w:val="22"/>
        </w:rPr>
        <w:t>Energie (elektřina, plyn): 0,5 Kč</w:t>
      </w:r>
    </w:p>
    <w:p w:rsidR="001E3B3E" w:rsidRPr="00C95DEE" w:rsidRDefault="001E3B3E" w:rsidP="001E3B3E">
      <w:pPr>
        <w:pStyle w:val="Normlnweb"/>
        <w:numPr>
          <w:ilvl w:val="0"/>
          <w:numId w:val="12"/>
        </w:numPr>
        <w:jc w:val="both"/>
        <w:rPr>
          <w:sz w:val="22"/>
        </w:rPr>
      </w:pPr>
      <w:r w:rsidRPr="00C95DEE">
        <w:rPr>
          <w:sz w:val="22"/>
        </w:rPr>
        <w:t>Odpisy strojů: 0,3 Kč</w:t>
      </w:r>
    </w:p>
    <w:p w:rsidR="001E3B3E" w:rsidRPr="00C95DEE" w:rsidRDefault="001E3B3E" w:rsidP="001E3B3E">
      <w:pPr>
        <w:pStyle w:val="Normlnweb"/>
        <w:numPr>
          <w:ilvl w:val="0"/>
          <w:numId w:val="12"/>
        </w:numPr>
        <w:jc w:val="both"/>
        <w:rPr>
          <w:sz w:val="22"/>
        </w:rPr>
      </w:pPr>
      <w:r w:rsidRPr="00C95DEE">
        <w:rPr>
          <w:sz w:val="22"/>
        </w:rPr>
        <w:t>Údržba a opravy: 0,2 Kč</w:t>
      </w:r>
    </w:p>
    <w:p w:rsidR="001E3B3E" w:rsidRPr="00C95DEE" w:rsidRDefault="001E3B3E" w:rsidP="001E3B3E">
      <w:pPr>
        <w:pStyle w:val="Normlnweb"/>
        <w:jc w:val="both"/>
        <w:rPr>
          <w:sz w:val="22"/>
        </w:rPr>
      </w:pPr>
      <w:r w:rsidRPr="00C95DEE">
        <w:rPr>
          <w:sz w:val="22"/>
        </w:rPr>
        <w:t>Celkem výrobní režie na jednu tyčinku: 1 Kč</w:t>
      </w:r>
    </w:p>
    <w:p w:rsidR="001E3B3E" w:rsidRPr="001E3B3E" w:rsidRDefault="001E3B3E" w:rsidP="001E3B3E">
      <w:pPr>
        <w:pStyle w:val="Normlnweb"/>
        <w:jc w:val="both"/>
        <w:rPr>
          <w:b/>
        </w:rPr>
      </w:pPr>
      <w:r w:rsidRPr="001E3B3E">
        <w:rPr>
          <w:b/>
        </w:rPr>
        <w:t>Celkové výrobní náklady na jednu tyčinku: 18,4 Kč</w:t>
      </w:r>
    </w:p>
    <w:p w:rsidR="003B6E0A" w:rsidRPr="00812D62" w:rsidRDefault="001E3B3E" w:rsidP="00812D62">
      <w:pPr>
        <w:pStyle w:val="Normlnweb"/>
        <w:pBdr>
          <w:bottom w:val="single" w:sz="4" w:space="1" w:color="auto"/>
        </w:pBdr>
        <w:jc w:val="both"/>
      </w:pPr>
      <w:r>
        <w:t>Při stanovení prodejní ceny nezapomeňte dále pracovat s marží, dalšími náklady spojenými s logistikou do Japonska, clem, popř. dalšími náklady jako jsou například další dovozní poplatky.</w:t>
      </w:r>
    </w:p>
    <w:p w:rsidR="005375DA" w:rsidRDefault="005375DA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</w:p>
    <w:p w:rsidR="005375DA" w:rsidRDefault="005375DA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</w:p>
    <w:p w:rsidR="005375DA" w:rsidRDefault="005375DA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</w:p>
    <w:p w:rsidR="005375DA" w:rsidRDefault="005375DA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  <w:bookmarkStart w:id="0" w:name="_GoBack"/>
      <w:bookmarkEnd w:id="0"/>
    </w:p>
    <w:p w:rsidR="005375DA" w:rsidRDefault="005375DA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</w:p>
    <w:p w:rsidR="005375DA" w:rsidRDefault="005375DA" w:rsidP="00537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0A1" w:rsidRPr="003D60A1" w:rsidRDefault="000B5945" w:rsidP="003D6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</w:pPr>
      <w:r w:rsidRPr="000B594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  <w:lastRenderedPageBreak/>
        <w:t xml:space="preserve">SITUACE Č. 2: </w:t>
      </w:r>
      <w:r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  <w:tab/>
      </w:r>
      <w:r w:rsidRPr="000B594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7"/>
          <w:lang w:val="cs-CZ" w:eastAsia="cs-CZ"/>
        </w:rPr>
        <w:t>EXPORT STROJÍRENSKÉHO ZAŘÍZENÍ DO BRAZÍLIE</w:t>
      </w:r>
    </w:p>
    <w:p w:rsidR="003D60A1" w:rsidRPr="003D60A1" w:rsidRDefault="003D60A1" w:rsidP="0023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Česká společnost </w:t>
      </w: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"</w:t>
      </w:r>
      <w:proofErr w:type="spellStart"/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TechMachines</w:t>
      </w:r>
      <w:proofErr w:type="spellEnd"/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CZ"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výrobce průmyslových strojů, získala zakázku na dodání výrobní linky do Brazílie.</w:t>
      </w:r>
      <w:r w:rsidR="000F05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Jedná se o plně automatizovanou výrobní linku pro zpracování kovových komponentů. Rozsah zakázky je výroba a dodání 1 kompletní výrobní linky.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Firma musí řešit následující výzvy:</w:t>
      </w:r>
    </w:p>
    <w:p w:rsidR="003D60A1" w:rsidRPr="003D60A1" w:rsidRDefault="003D60A1" w:rsidP="0023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Dodací a platební podmínky: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Vzhledem k hodnotě zakázky a vzdálenosti musí firma vybrat vhodnou dodací doložku podle INCOTERMS 2020 a dohodnout se na bezpečné platební podmínce, která minimalizuje riziko nezaplacení.</w:t>
      </w:r>
    </w:p>
    <w:p w:rsidR="003D60A1" w:rsidRPr="003D60A1" w:rsidRDefault="003D60A1" w:rsidP="0023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Celní řízení a logistika: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Musí zajistit přepravu objemného zařízení, optimalizovat logistický řetězec a zvládnout celní procedury v Brazílii, včetně správné klasifikace zboží v celním sazebníku a využití preferenčních celních sazeb.</w:t>
      </w:r>
    </w:p>
    <w:p w:rsidR="003D60A1" w:rsidRPr="003D60A1" w:rsidRDefault="003D60A1" w:rsidP="0023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Rizika a pojištění: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Identifikace rizik spojených s přepravou (poškození, zpoždění) a obchodním partnerem (platební neschopnost). Firma potřebuje sjednat vhodné pojištění a zabezpečit se proti kurzovým rizikům vzhledem k volatilitě brazilského reálu.</w:t>
      </w:r>
    </w:p>
    <w:p w:rsidR="003D60A1" w:rsidRPr="003D60A1" w:rsidRDefault="003D60A1" w:rsidP="0023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Cenotvorba:</w:t>
      </w: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Kalkulace ceny zahrnující všechny náklady (výroba, doprava, clo, pojištění) a stanovení konkurenční prodejní ceny na brazilském trhu s ohledem na kupní sílu a cenovou hladinu.</w:t>
      </w:r>
    </w:p>
    <w:p w:rsidR="003D60A1" w:rsidRPr="003D60A1" w:rsidRDefault="003D60A1" w:rsidP="0023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Úkol pro studenty:</w:t>
      </w:r>
    </w:p>
    <w:p w:rsidR="003D60A1" w:rsidRDefault="003D60A1" w:rsidP="00232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Analyzujte situaci firmy "</w:t>
      </w:r>
      <w:proofErr w:type="spellStart"/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TechMachines</w:t>
      </w:r>
      <w:proofErr w:type="spellEnd"/>
      <w:r w:rsidRPr="003D60A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CZ" a navrhněte komplexní řešení zahrnující výběr dodací a platební podmínky, logistickou strategii, řízení rizik a pojištění, a kalkulaci ceny pro brazilský trh.</w:t>
      </w:r>
    </w:p>
    <w:p w:rsidR="000F05E1" w:rsidRDefault="000F05E1" w:rsidP="000F05E1">
      <w:pPr>
        <w:pStyle w:val="Normlnweb"/>
        <w:jc w:val="both"/>
        <w:rPr>
          <w:b/>
        </w:rPr>
      </w:pPr>
      <w:r w:rsidRPr="001E3B3E">
        <w:rPr>
          <w:b/>
        </w:rPr>
        <w:t>Náklady na výrobu jednoho produktu:</w:t>
      </w:r>
    </w:p>
    <w:p w:rsidR="000F05E1" w:rsidRPr="00C95DEE" w:rsidRDefault="000F05E1" w:rsidP="000F05E1">
      <w:pPr>
        <w:pStyle w:val="Nadpis4"/>
        <w:rPr>
          <w:rFonts w:ascii="Times New Roman" w:hAnsi="Times New Roman" w:cs="Times New Roman"/>
          <w:i w:val="0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szCs w:val="24"/>
        </w:rPr>
        <w:t>a</w:t>
      </w: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szCs w:val="24"/>
          <w:lang w:val="cs-CZ"/>
        </w:rPr>
        <w:t xml:space="preserve">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szCs w:val="24"/>
          <w:lang w:val="cs-CZ"/>
        </w:rPr>
        <w:t>Přímé materiálové náklady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Ocelové konstrukce a komponenty: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5 000 000 Kč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Elektrické systémy a kabeláž: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1 500 000 Kč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Hydraulické a pneumatické systémy: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1 000 000 Kč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Automatizační technologie (senzory, PLC, řídicí systémy):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2 000 000 Kč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Speciální součástky (motory, převodovky, ložiska):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1 500 000 Kč</w:t>
      </w:r>
    </w:p>
    <w:p w:rsidR="000F05E1" w:rsidRPr="00C95DEE" w:rsidRDefault="000F05E1" w:rsidP="000F05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Další materiály (spojovací materiál, povrchové úpravy):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500 000 Kč</w:t>
      </w:r>
    </w:p>
    <w:p w:rsidR="000F05E1" w:rsidRPr="00C95DEE" w:rsidRDefault="000F05E1" w:rsidP="000F05E1">
      <w:pPr>
        <w:pStyle w:val="Normlnweb"/>
        <w:rPr>
          <w:color w:val="000000" w:themeColor="text1"/>
          <w:sz w:val="22"/>
        </w:rPr>
      </w:pPr>
      <w:r w:rsidRPr="00C95DEE">
        <w:rPr>
          <w:rStyle w:val="Siln"/>
          <w:b w:val="0"/>
          <w:color w:val="000000" w:themeColor="text1"/>
          <w:sz w:val="22"/>
        </w:rPr>
        <w:t>Celkem přímé materiálové náklady:</w:t>
      </w:r>
      <w:r w:rsidRPr="00C95DEE">
        <w:rPr>
          <w:color w:val="000000" w:themeColor="text1"/>
          <w:sz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</w:rPr>
        <w:t>11 500 000 Kč</w:t>
      </w:r>
    </w:p>
    <w:p w:rsidR="000F05E1" w:rsidRPr="00C95DEE" w:rsidRDefault="000F05E1" w:rsidP="000F05E1">
      <w:pPr>
        <w:pStyle w:val="Nadpis4"/>
        <w:rPr>
          <w:rFonts w:ascii="Times New Roman" w:hAnsi="Times New Roman" w:cs="Times New Roman"/>
          <w:i w:val="0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szCs w:val="24"/>
          <w:lang w:val="cs-CZ"/>
        </w:rPr>
        <w:t xml:space="preserve">b)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szCs w:val="24"/>
          <w:lang w:val="cs-CZ"/>
        </w:rPr>
        <w:t>Přímé mzdové náklady</w:t>
      </w:r>
    </w:p>
    <w:p w:rsidR="000F05E1" w:rsidRPr="00C95DEE" w:rsidRDefault="000F05E1" w:rsidP="000F05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Práce ve výrobě (svářeči, montéři, elektrotechnici):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4 000 hodin * 500 Kč/hod =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2 000 000 Kč</w:t>
      </w:r>
    </w:p>
    <w:p w:rsidR="000F05E1" w:rsidRPr="00C95DEE" w:rsidRDefault="000F05E1" w:rsidP="000F05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Inženýři a konstruktéři (návrh a vývoj):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1 000 hodin * 700 Kč/hod =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700 000 Kč</w:t>
      </w:r>
    </w:p>
    <w:p w:rsidR="000F05E1" w:rsidRPr="00C95DEE" w:rsidRDefault="000F05E1" w:rsidP="000F05E1">
      <w:pPr>
        <w:pStyle w:val="Normlnweb"/>
        <w:rPr>
          <w:color w:val="000000" w:themeColor="text1"/>
          <w:sz w:val="22"/>
        </w:rPr>
      </w:pPr>
      <w:r w:rsidRPr="00C95DEE">
        <w:rPr>
          <w:rStyle w:val="Siln"/>
          <w:b w:val="0"/>
          <w:color w:val="000000" w:themeColor="text1"/>
          <w:sz w:val="22"/>
        </w:rPr>
        <w:t>Celkem přímé mzdové náklady:</w:t>
      </w:r>
      <w:r w:rsidRPr="00C95DEE">
        <w:rPr>
          <w:color w:val="000000" w:themeColor="text1"/>
          <w:sz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</w:rPr>
        <w:t>2 700 000 Kč</w:t>
      </w:r>
    </w:p>
    <w:p w:rsidR="000F05E1" w:rsidRPr="00C95DEE" w:rsidRDefault="000F05E1" w:rsidP="000F05E1">
      <w:pPr>
        <w:pStyle w:val="Nadpis4"/>
        <w:rPr>
          <w:rFonts w:ascii="Times New Roman" w:hAnsi="Times New Roman" w:cs="Times New Roman"/>
          <w:i w:val="0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szCs w:val="24"/>
          <w:lang w:val="cs-CZ"/>
        </w:rPr>
        <w:t>c)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szCs w:val="24"/>
          <w:lang w:val="cs-CZ"/>
        </w:rPr>
        <w:t xml:space="preserve"> Výrobní režie</w:t>
      </w:r>
    </w:p>
    <w:p w:rsidR="000F05E1" w:rsidRPr="00C95DEE" w:rsidRDefault="000F05E1" w:rsidP="000F05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Energie (elektřina, plyn) během výroby: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300 000 Kč</w:t>
      </w:r>
    </w:p>
    <w:p w:rsidR="000F05E1" w:rsidRPr="00C95DEE" w:rsidRDefault="000F05E1" w:rsidP="000F05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Odpisy výrobního zařízení (stroje, nástroje):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200 000 Kč</w:t>
      </w:r>
    </w:p>
    <w:p w:rsidR="000F05E1" w:rsidRPr="00C95DEE" w:rsidRDefault="000F05E1" w:rsidP="000F05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Údržba a opravy během výroby: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100 000 Kč</w:t>
      </w:r>
    </w:p>
    <w:p w:rsidR="000F05E1" w:rsidRPr="00C95DEE" w:rsidRDefault="000F05E1" w:rsidP="000F05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lastRenderedPageBreak/>
        <w:t>Náklady na provoz výrobních prostor (pronájem, úklid):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150 000 Kč</w:t>
      </w:r>
    </w:p>
    <w:p w:rsidR="000F05E1" w:rsidRPr="00C95DEE" w:rsidRDefault="000F05E1" w:rsidP="000F05E1">
      <w:pPr>
        <w:pStyle w:val="Normlnweb"/>
        <w:rPr>
          <w:color w:val="000000" w:themeColor="text1"/>
          <w:sz w:val="22"/>
        </w:rPr>
      </w:pPr>
      <w:r w:rsidRPr="00C95DEE">
        <w:rPr>
          <w:rStyle w:val="Siln"/>
          <w:b w:val="0"/>
          <w:color w:val="000000" w:themeColor="text1"/>
          <w:sz w:val="22"/>
        </w:rPr>
        <w:t>Celkem výrobní režie:</w:t>
      </w:r>
      <w:r w:rsidRPr="00C95DEE">
        <w:rPr>
          <w:color w:val="000000" w:themeColor="text1"/>
          <w:sz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</w:rPr>
        <w:t>750 000 Kč</w:t>
      </w:r>
    </w:p>
    <w:p w:rsidR="000F05E1" w:rsidRPr="00C95DEE" w:rsidRDefault="000F05E1" w:rsidP="000F05E1">
      <w:pPr>
        <w:pStyle w:val="Nadpis4"/>
        <w:rPr>
          <w:rFonts w:ascii="Times New Roman" w:hAnsi="Times New Roman" w:cs="Times New Roman"/>
          <w:i w:val="0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szCs w:val="24"/>
          <w:lang w:val="cs-CZ"/>
        </w:rPr>
        <w:t xml:space="preserve">d)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szCs w:val="24"/>
          <w:lang w:val="cs-CZ"/>
        </w:rPr>
        <w:t>Administrativní a nepřímé náklady</w:t>
      </w:r>
    </w:p>
    <w:p w:rsidR="000F05E1" w:rsidRPr="00C95DEE" w:rsidRDefault="000F05E1" w:rsidP="000F05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Projektový management: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200 000 Kč</w:t>
      </w:r>
    </w:p>
    <w:p w:rsidR="000F05E1" w:rsidRPr="00C95DEE" w:rsidRDefault="000F05E1" w:rsidP="000F05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Kvalita a certifikace (testování, inspekce):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150 000 Kč</w:t>
      </w:r>
    </w:p>
    <w:p w:rsidR="000F05E1" w:rsidRPr="00C95DEE" w:rsidRDefault="000F05E1" w:rsidP="000F05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Cs w:val="24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Administrativa a podpora (právní služby, účetnictví):</w:t>
      </w:r>
      <w:r w:rsidRPr="00C95DEE">
        <w:rPr>
          <w:rFonts w:ascii="Times New Roman" w:hAnsi="Times New Roman" w:cs="Times New Roman"/>
          <w:color w:val="000000" w:themeColor="text1"/>
          <w:szCs w:val="24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szCs w:val="24"/>
          <w:lang w:val="cs-CZ"/>
        </w:rPr>
        <w:t>100 000 Kč</w:t>
      </w:r>
    </w:p>
    <w:p w:rsidR="000F05E1" w:rsidRPr="00C95DEE" w:rsidRDefault="000F05E1" w:rsidP="000F05E1">
      <w:pPr>
        <w:pStyle w:val="Normlnweb"/>
        <w:rPr>
          <w:color w:val="000000" w:themeColor="text1"/>
          <w:sz w:val="22"/>
        </w:rPr>
      </w:pPr>
      <w:r w:rsidRPr="00C95DEE">
        <w:rPr>
          <w:rStyle w:val="Siln"/>
          <w:b w:val="0"/>
          <w:color w:val="000000" w:themeColor="text1"/>
          <w:sz w:val="22"/>
        </w:rPr>
        <w:t>Celkem administrativní a nepřímé náklady:</w:t>
      </w:r>
      <w:r w:rsidRPr="00C95DEE">
        <w:rPr>
          <w:color w:val="000000" w:themeColor="text1"/>
          <w:sz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</w:rPr>
        <w:t>450 000 Kč</w:t>
      </w:r>
    </w:p>
    <w:p w:rsidR="000F05E1" w:rsidRDefault="000F05E1" w:rsidP="000F05E1">
      <w:pPr>
        <w:pStyle w:val="Normlnweb"/>
        <w:jc w:val="both"/>
        <w:rPr>
          <w:rStyle w:val="Siln"/>
        </w:rPr>
      </w:pPr>
      <w:r>
        <w:rPr>
          <w:rStyle w:val="Siln"/>
        </w:rPr>
        <w:t>Celkové výrobní náklady na výrobu výrobní linky:</w:t>
      </w:r>
      <w:r>
        <w:t xml:space="preserve"> </w:t>
      </w:r>
      <w:r>
        <w:rPr>
          <w:rStyle w:val="Siln"/>
        </w:rPr>
        <w:t>15 400 000 Kč</w:t>
      </w:r>
    </w:p>
    <w:p w:rsidR="000F05E1" w:rsidRDefault="000F05E1" w:rsidP="000B5945">
      <w:pPr>
        <w:pStyle w:val="Normlnweb"/>
        <w:pBdr>
          <w:bottom w:val="single" w:sz="4" w:space="1" w:color="auto"/>
        </w:pBdr>
        <w:jc w:val="both"/>
      </w:pPr>
      <w:r>
        <w:t xml:space="preserve">Při stanovení prodejní ceny nezapomeňte dále pracovat s marží, dalšími náklady spojenými s logistikou do </w:t>
      </w:r>
      <w:r>
        <w:t>Brazílie</w:t>
      </w:r>
      <w:r>
        <w:t>, clem, popř. dalšími náklady jako jsou například další dovozní poplatky.</w:t>
      </w: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</w:pPr>
    </w:p>
    <w:p w:rsidR="005375DA" w:rsidRDefault="005375DA" w:rsidP="00EF5BAE">
      <w:pPr>
        <w:pStyle w:val="Nadpis3"/>
        <w:rPr>
          <w:rStyle w:val="Siln"/>
          <w:b/>
          <w:bCs/>
          <w:color w:val="70AD47" w:themeColor="accent6"/>
          <w:sz w:val="24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BAE" w:rsidRPr="000B5945" w:rsidRDefault="000B5945" w:rsidP="00EF5BAE">
      <w:pPr>
        <w:pStyle w:val="Nadpis3"/>
        <w:rPr>
          <w:color w:val="70AD47" w:themeColor="accent6"/>
          <w:sz w:val="24"/>
        </w:rPr>
      </w:pPr>
      <w:r w:rsidRPr="000B5945">
        <w:rPr>
          <w:rStyle w:val="Siln"/>
          <w:b/>
          <w:bCs/>
          <w:color w:val="70AD47" w:themeColor="accent6"/>
          <w:sz w:val="24"/>
        </w:rPr>
        <w:lastRenderedPageBreak/>
        <w:t xml:space="preserve">SITUACE Č. 3: </w:t>
      </w:r>
      <w:r>
        <w:rPr>
          <w:rStyle w:val="Siln"/>
          <w:b/>
          <w:bCs/>
          <w:color w:val="70AD47" w:themeColor="accent6"/>
          <w:sz w:val="24"/>
        </w:rPr>
        <w:tab/>
      </w:r>
      <w:r w:rsidRPr="000B5945">
        <w:rPr>
          <w:rStyle w:val="Siln"/>
          <w:b/>
          <w:bCs/>
          <w:color w:val="70AD47" w:themeColor="accent6"/>
          <w:sz w:val="24"/>
        </w:rPr>
        <w:t>VSTUP NA TRH V USA PROSTŘEDNICTVÍM E-COMMERCE</w:t>
      </w:r>
    </w:p>
    <w:p w:rsidR="00EF5BAE" w:rsidRDefault="00EF5BAE" w:rsidP="002322BB">
      <w:pPr>
        <w:pStyle w:val="Normlnweb"/>
        <w:jc w:val="both"/>
      </w:pPr>
      <w:r>
        <w:t xml:space="preserve">Česká společnost </w:t>
      </w:r>
      <w:r>
        <w:rPr>
          <w:rStyle w:val="Siln"/>
        </w:rPr>
        <w:t>"</w:t>
      </w:r>
      <w:proofErr w:type="spellStart"/>
      <w:r>
        <w:rPr>
          <w:rStyle w:val="Siln"/>
        </w:rPr>
        <w:t>SmartHome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Solutions</w:t>
      </w:r>
      <w:proofErr w:type="spellEnd"/>
      <w:r>
        <w:rPr>
          <w:rStyle w:val="Siln"/>
        </w:rPr>
        <w:t>"</w:t>
      </w:r>
      <w:r>
        <w:t xml:space="preserve"> vyrábí chytrá zařízení pro domácnosti a chce expandovat na americký trh</w:t>
      </w:r>
      <w:r w:rsidR="0016554E">
        <w:t xml:space="preserve"> s </w:t>
      </w:r>
      <w:r w:rsidR="002F2D20">
        <w:t>dvěma</w:t>
      </w:r>
      <w:r w:rsidR="0016554E">
        <w:t xml:space="preserve"> svými produkty (chytrým termostatem</w:t>
      </w:r>
      <w:r w:rsidR="002F2D20">
        <w:t xml:space="preserve"> a</w:t>
      </w:r>
      <w:r w:rsidR="0016554E">
        <w:t xml:space="preserve"> chytrou bezpečnostní kamerou)</w:t>
      </w:r>
      <w:r>
        <w:t>. Plánuje využít online prodeje prostřednictvím vlastního e-</w:t>
      </w:r>
      <w:proofErr w:type="spellStart"/>
      <w:r>
        <w:t>shopu</w:t>
      </w:r>
      <w:proofErr w:type="spellEnd"/>
      <w:r>
        <w:t xml:space="preserve"> a amerických e-commerce platforem. Firma musí řešit následující:</w:t>
      </w:r>
    </w:p>
    <w:p w:rsidR="00EF5BAE" w:rsidRDefault="00EF5BAE" w:rsidP="002322BB">
      <w:pPr>
        <w:pStyle w:val="Normlnweb"/>
        <w:numPr>
          <w:ilvl w:val="0"/>
          <w:numId w:val="3"/>
        </w:numPr>
        <w:jc w:val="both"/>
      </w:pPr>
      <w:r>
        <w:rPr>
          <w:rStyle w:val="Siln"/>
        </w:rPr>
        <w:t>Právní a regulační požadavky:</w:t>
      </w:r>
      <w:r>
        <w:t xml:space="preserve"> Získání potřebných certifikací a dodržení amerických technických standardů. Orientace v právním prostředí USA týkajícím se elektronického obchodu.</w:t>
      </w:r>
    </w:p>
    <w:p w:rsidR="00EF5BAE" w:rsidRDefault="00EF5BAE" w:rsidP="002322BB">
      <w:pPr>
        <w:pStyle w:val="Normlnweb"/>
        <w:numPr>
          <w:ilvl w:val="0"/>
          <w:numId w:val="3"/>
        </w:numPr>
        <w:jc w:val="both"/>
      </w:pPr>
      <w:r>
        <w:rPr>
          <w:rStyle w:val="Siln"/>
        </w:rPr>
        <w:t>Logistika a distribuce:</w:t>
      </w:r>
      <w:r>
        <w:t xml:space="preserve"> Nastavení efektivního systému přepravy zboží do USA, včetně možnosti využití skladů a </w:t>
      </w:r>
      <w:proofErr w:type="spellStart"/>
      <w:r>
        <w:t>fulfillment</w:t>
      </w:r>
      <w:proofErr w:type="spellEnd"/>
      <w:r>
        <w:t xml:space="preserve"> center v USA pro zrychlení dodávek.</w:t>
      </w:r>
    </w:p>
    <w:p w:rsidR="00EF5BAE" w:rsidRDefault="00EF5BAE" w:rsidP="002322BB">
      <w:pPr>
        <w:pStyle w:val="Normlnweb"/>
        <w:numPr>
          <w:ilvl w:val="0"/>
          <w:numId w:val="3"/>
        </w:numPr>
        <w:jc w:val="both"/>
      </w:pPr>
      <w:r>
        <w:rPr>
          <w:rStyle w:val="Siln"/>
        </w:rPr>
        <w:t>Celní řízení a tarify:</w:t>
      </w:r>
      <w:r>
        <w:t xml:space="preserve"> Správné celní odbavení zboží při importu do USA, využití preferenčních sazeb a řešení případných obchodních bariér (např. cla na elektroniku).</w:t>
      </w:r>
    </w:p>
    <w:p w:rsidR="00EF5BAE" w:rsidRDefault="00EF5BAE" w:rsidP="002322BB">
      <w:pPr>
        <w:pStyle w:val="Normlnweb"/>
        <w:numPr>
          <w:ilvl w:val="0"/>
          <w:numId w:val="3"/>
        </w:numPr>
        <w:jc w:val="both"/>
      </w:pPr>
      <w:r>
        <w:rPr>
          <w:rStyle w:val="Siln"/>
        </w:rPr>
        <w:t>Platební a dodací podmínky:</w:t>
      </w:r>
      <w:r>
        <w:t xml:space="preserve"> Nastavení platebních systémů pro americké zákazníky, řešení měnových rizik a výběr vhodných dodacích podmínek pro e-commerce.</w:t>
      </w:r>
    </w:p>
    <w:p w:rsidR="00EF5BAE" w:rsidRDefault="00EF5BAE" w:rsidP="002322BB">
      <w:pPr>
        <w:pStyle w:val="Normlnweb"/>
        <w:numPr>
          <w:ilvl w:val="0"/>
          <w:numId w:val="3"/>
        </w:numPr>
        <w:jc w:val="both"/>
      </w:pPr>
      <w:r>
        <w:rPr>
          <w:rStyle w:val="Siln"/>
        </w:rPr>
        <w:t>Marketing a cenotvorba:</w:t>
      </w:r>
      <w:r>
        <w:t xml:space="preserve"> Analýza amerického trhu, stanovení konkurenčních cen a přizpůsobení marketingové strategie místním podmínkám.</w:t>
      </w:r>
    </w:p>
    <w:p w:rsidR="00EF5BAE" w:rsidRDefault="00EF5BAE" w:rsidP="002322BB">
      <w:pPr>
        <w:pStyle w:val="Normlnweb"/>
        <w:jc w:val="both"/>
      </w:pPr>
      <w:r>
        <w:rPr>
          <w:rStyle w:val="Siln"/>
        </w:rPr>
        <w:t>Úkol pro studenty:</w:t>
      </w:r>
    </w:p>
    <w:p w:rsidR="00EF5BAE" w:rsidRDefault="00EF5BAE" w:rsidP="002322BB">
      <w:pPr>
        <w:pStyle w:val="Normlnweb"/>
        <w:jc w:val="both"/>
      </w:pPr>
      <w:r>
        <w:t>Pro firmu "</w:t>
      </w:r>
      <w:proofErr w:type="spellStart"/>
      <w:r>
        <w:t>SmartHome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" vytvořte komplexní plán vstupu na americký trh prostřednictvím e-commerce, který pokryje právní aspekty, logistiku, celní řízení, platební systémy a marketingovou strategii.</w:t>
      </w:r>
    </w:p>
    <w:p w:rsidR="0016554E" w:rsidRPr="00C95DEE" w:rsidRDefault="0016554E" w:rsidP="0016554E">
      <w:pPr>
        <w:pStyle w:val="Normlnweb"/>
        <w:jc w:val="both"/>
        <w:rPr>
          <w:b/>
          <w:u w:val="single"/>
        </w:rPr>
      </w:pPr>
      <w:r w:rsidRPr="00C95DEE">
        <w:rPr>
          <w:b/>
          <w:u w:val="single"/>
        </w:rPr>
        <w:t xml:space="preserve">Náklady na výrobu </w:t>
      </w:r>
      <w:r w:rsidR="002F2D20" w:rsidRPr="00C95DEE">
        <w:rPr>
          <w:b/>
          <w:u w:val="single"/>
        </w:rPr>
        <w:t>chytrého termostatu „</w:t>
      </w:r>
      <w:proofErr w:type="spellStart"/>
      <w:r w:rsidR="002F2D20" w:rsidRPr="00C95DEE">
        <w:rPr>
          <w:b/>
          <w:u w:val="single"/>
        </w:rPr>
        <w:t>SmartTherm</w:t>
      </w:r>
      <w:proofErr w:type="spellEnd"/>
      <w:r w:rsidR="002F2D20" w:rsidRPr="00C95DEE">
        <w:rPr>
          <w:b/>
          <w:u w:val="single"/>
        </w:rPr>
        <w:t>“ a popis produktu: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Popis produktu:</w:t>
      </w:r>
    </w:p>
    <w:p w:rsidR="002F2D20" w:rsidRPr="002F2D20" w:rsidRDefault="002F2D20" w:rsidP="002F2D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Funkce: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Inteligentní termostat ovládaný přes mobilní aplikaci.</w:t>
      </w:r>
    </w:p>
    <w:p w:rsidR="002F2D20" w:rsidRPr="002F2D20" w:rsidRDefault="002F2D20" w:rsidP="002F2D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Vlastnosti: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Automatická regulace teploty, plánování vytápění, úspora energie.</w:t>
      </w:r>
    </w:p>
    <w:p w:rsidR="002F2D20" w:rsidRPr="002F2D20" w:rsidRDefault="002F2D20" w:rsidP="002F2D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Kompatibilita: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Hlasoví asistenti (Amazon Alexa, Google </w:t>
      </w:r>
      <w:proofErr w:type="spellStart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>Assistant</w:t>
      </w:r>
      <w:proofErr w:type="spellEnd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>), integrace s chytrými domácími systémy.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 náklady: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proofErr w:type="gramStart"/>
      <w:r w:rsidRPr="002F2D20">
        <w:rPr>
          <w:rFonts w:ascii="Times New Roman" w:eastAsia="Times New Roman" w:hAnsi="Symbol" w:cs="Times New Roman"/>
          <w:szCs w:val="24"/>
          <w:lang w:val="cs-CZ" w:eastAsia="cs-CZ"/>
        </w:rPr>
        <w:t>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Přímé</w:t>
      </w:r>
      <w:proofErr w:type="gramEnd"/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 xml:space="preserve"> materiálové náklady: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Mikroprocesor: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250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Dotykový displej (LCD):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Senzory (teplotní, vlhkostní):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100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Bezdrátový modul (Wi-Fi, </w:t>
      </w:r>
      <w:proofErr w:type="spellStart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>Bluetooth</w:t>
      </w:r>
      <w:proofErr w:type="spellEnd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150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Plastový kryt a mechanické části: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50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Napájecí zdroj: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30 Kč</w:t>
      </w:r>
    </w:p>
    <w:p w:rsidR="002F2D20" w:rsidRPr="002F2D20" w:rsidRDefault="002F2D20" w:rsidP="002F2D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Obalový materiál: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 Kč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Celkem materiálové náklady: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</w:t>
      </w: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800 Kč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proofErr w:type="gramStart"/>
      <w:r w:rsidRPr="002F2D20">
        <w:rPr>
          <w:rFonts w:ascii="Times New Roman" w:eastAsia="Times New Roman" w:hAnsi="Symbol" w:cs="Times New Roman"/>
          <w:szCs w:val="24"/>
          <w:lang w:val="cs-CZ" w:eastAsia="cs-CZ"/>
        </w:rPr>
        <w:t>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Přímé</w:t>
      </w:r>
      <w:proofErr w:type="gramEnd"/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 xml:space="preserve"> mzdové náklady:</w:t>
      </w:r>
    </w:p>
    <w:p w:rsidR="002F2D20" w:rsidRPr="002F2D20" w:rsidRDefault="002F2D20" w:rsidP="002F2D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Montáž a testování: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 hodina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práce *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200 Kč/hod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=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200 Kč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proofErr w:type="gramStart"/>
      <w:r w:rsidRPr="002F2D20">
        <w:rPr>
          <w:rFonts w:ascii="Times New Roman" w:eastAsia="Times New Roman" w:hAnsi="Symbol" w:cs="Times New Roman"/>
          <w:szCs w:val="24"/>
          <w:lang w:val="cs-CZ" w:eastAsia="cs-CZ"/>
        </w:rPr>
        <w:lastRenderedPageBreak/>
        <w:t>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</w:t>
      </w:r>
      <w:proofErr w:type="gramEnd"/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 xml:space="preserve"> režie:</w:t>
      </w:r>
    </w:p>
    <w:p w:rsidR="002F2D20" w:rsidRPr="002F2D20" w:rsidRDefault="002F2D20" w:rsidP="002F2D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Energie, odpisy strojů, údržba: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50 Kč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na kus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proofErr w:type="gramStart"/>
      <w:r w:rsidRPr="002F2D20">
        <w:rPr>
          <w:rFonts w:ascii="Times New Roman" w:eastAsia="Times New Roman" w:hAnsi="Symbol" w:cs="Times New Roman"/>
          <w:szCs w:val="24"/>
          <w:lang w:val="cs-CZ" w:eastAsia="cs-CZ"/>
        </w:rPr>
        <w:t>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Administrativní</w:t>
      </w:r>
      <w:proofErr w:type="gramEnd"/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 xml:space="preserve"> a nepřímé náklady:</w:t>
      </w:r>
    </w:p>
    <w:p w:rsidR="002F2D20" w:rsidRPr="002F2D20" w:rsidRDefault="002F2D20" w:rsidP="002F2D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Náklady na vývoj softwaru (rozpočítáno na jednotku):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100 Kč</w:t>
      </w:r>
    </w:p>
    <w:p w:rsidR="002F2D20" w:rsidRPr="002F2D20" w:rsidRDefault="002F2D20" w:rsidP="002F2D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Certifikace a testování (FCC, UL):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50 Kč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na kus</w:t>
      </w:r>
    </w:p>
    <w:p w:rsidR="002F2D20" w:rsidRDefault="002F2D20" w:rsidP="0016554E">
      <w:pPr>
        <w:pStyle w:val="Normlnweb"/>
        <w:jc w:val="both"/>
        <w:rPr>
          <w:b/>
        </w:rPr>
      </w:pPr>
      <w:r>
        <w:rPr>
          <w:b/>
        </w:rPr>
        <w:t>Celkem výrobní náklady na jeden kus (chytrý termostat): 1 200 Kč</w:t>
      </w:r>
    </w:p>
    <w:p w:rsidR="002F2D20" w:rsidRPr="00C95DEE" w:rsidRDefault="002F2D20" w:rsidP="002F2D20">
      <w:pPr>
        <w:pStyle w:val="Normlnweb"/>
        <w:jc w:val="both"/>
        <w:rPr>
          <w:b/>
          <w:u w:val="single"/>
        </w:rPr>
      </w:pPr>
      <w:r w:rsidRPr="00C95DEE">
        <w:rPr>
          <w:b/>
          <w:u w:val="single"/>
        </w:rPr>
        <w:t xml:space="preserve">Náklady na výrobu </w:t>
      </w:r>
      <w:r w:rsidRPr="00C95DEE">
        <w:rPr>
          <w:b/>
          <w:u w:val="single"/>
        </w:rPr>
        <w:t>chytré kamery „</w:t>
      </w:r>
      <w:proofErr w:type="spellStart"/>
      <w:r w:rsidRPr="00C95DEE">
        <w:rPr>
          <w:b/>
          <w:u w:val="single"/>
        </w:rPr>
        <w:t>SecureCam</w:t>
      </w:r>
      <w:proofErr w:type="spellEnd"/>
      <w:r w:rsidRPr="00C95DEE">
        <w:rPr>
          <w:b/>
          <w:u w:val="single"/>
        </w:rPr>
        <w:t>“ a popis produktu: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Popis produktu:</w:t>
      </w:r>
    </w:p>
    <w:p w:rsidR="002F2D20" w:rsidRPr="002F2D20" w:rsidRDefault="002F2D20" w:rsidP="002F2D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Funkce: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HD kamera s nočním viděním a detekcí pohybu.</w:t>
      </w:r>
    </w:p>
    <w:p w:rsidR="002F2D20" w:rsidRPr="002F2D20" w:rsidRDefault="002F2D20" w:rsidP="002F2D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Vlastnosti: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Přenos obrazu v reálném čase, ukládání záznamů do </w:t>
      </w:r>
      <w:proofErr w:type="spellStart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>cloudu</w:t>
      </w:r>
      <w:proofErr w:type="spellEnd"/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>, upozornění na mobil.</w:t>
      </w:r>
    </w:p>
    <w:p w:rsidR="002F2D20" w:rsidRPr="002F2D20" w:rsidRDefault="002F2D20" w:rsidP="002F2D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Kompatibilita: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Integrace s chytrými domácími systémy a hlasovými asistenty.</w:t>
      </w:r>
    </w:p>
    <w:p w:rsidR="002F2D20" w:rsidRPr="002F2D20" w:rsidRDefault="002F2D20" w:rsidP="002F2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 náklady:</w:t>
      </w:r>
    </w:p>
    <w:p w:rsidR="002F2D20" w:rsidRPr="002F2D20" w:rsidRDefault="002F2D20" w:rsidP="002F2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Přímé materiálové náklady: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Kamerový modul (HD senzor):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350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Mikroprocesor: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Objektiv a optika: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100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IR LED pro noční vidění: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70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Bezdrátový modul (Wi-Fi):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150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Plastový kryt a montážní příslušenství: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80 Kč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Obalový materiál: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30 Kč</w:t>
      </w:r>
    </w:p>
    <w:p w:rsidR="002F2D20" w:rsidRPr="002F2D20" w:rsidRDefault="002F2D20" w:rsidP="002F2D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Celkem materiálové náklady: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</w:t>
      </w: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980 Kč</w:t>
      </w:r>
    </w:p>
    <w:p w:rsidR="002F2D20" w:rsidRPr="002F2D20" w:rsidRDefault="002F2D20" w:rsidP="002F2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Přímé mzdové náklady: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Montáž a testování: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1,5 hodiny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práce *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200 Kč/hod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=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300 Kč</w:t>
      </w:r>
    </w:p>
    <w:p w:rsidR="002F2D20" w:rsidRPr="002F2D20" w:rsidRDefault="002F2D20" w:rsidP="002F2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 režie: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Energie, odpisy strojů, údržba: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70 Kč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na kus</w:t>
      </w:r>
    </w:p>
    <w:p w:rsidR="002F2D20" w:rsidRPr="002F2D20" w:rsidRDefault="002F2D20" w:rsidP="002F2D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Administrativní a nepřímé náklady: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Náklady na vývoj softwaru (aplikace, firmware):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150 Kč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na kus</w:t>
      </w:r>
    </w:p>
    <w:p w:rsidR="002F2D20" w:rsidRPr="002F2D20" w:rsidRDefault="002F2D20" w:rsidP="002F2D2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Certifikace a testování (FCC, UL): </w:t>
      </w: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60 Kč</w:t>
      </w:r>
      <w:r w:rsidRPr="002F2D20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na kus</w:t>
      </w:r>
    </w:p>
    <w:p w:rsidR="002F2D20" w:rsidRDefault="002F2D20" w:rsidP="0016554E">
      <w:pPr>
        <w:pStyle w:val="Normlnweb"/>
        <w:jc w:val="both"/>
        <w:rPr>
          <w:b/>
        </w:rPr>
      </w:pPr>
      <w:r>
        <w:rPr>
          <w:b/>
        </w:rPr>
        <w:t>Celkem výrobní náklady na jeden kus</w:t>
      </w:r>
      <w:r>
        <w:rPr>
          <w:b/>
        </w:rPr>
        <w:t xml:space="preserve"> (chytrá kamera)</w:t>
      </w:r>
      <w:r>
        <w:rPr>
          <w:b/>
        </w:rPr>
        <w:t>:</w:t>
      </w:r>
      <w:r>
        <w:rPr>
          <w:b/>
        </w:rPr>
        <w:t xml:space="preserve"> 1 560 Kč</w:t>
      </w:r>
    </w:p>
    <w:p w:rsidR="002F2D20" w:rsidRDefault="002F2D20" w:rsidP="000B5945">
      <w:pPr>
        <w:pStyle w:val="Normlnweb"/>
        <w:pBdr>
          <w:bottom w:val="single" w:sz="4" w:space="1" w:color="auto"/>
        </w:pBdr>
        <w:jc w:val="both"/>
      </w:pPr>
      <w:r>
        <w:t xml:space="preserve">Při stanovení prodejní ceny nezapomeňte dále pracovat s marží, dalšími náklady spojenými s logistikou do </w:t>
      </w:r>
      <w:r>
        <w:t>USA</w:t>
      </w:r>
      <w:r>
        <w:t>, clem, popř. dalšími náklady jako jsou například další dovozní poplatky.</w:t>
      </w:r>
    </w:p>
    <w:p w:rsidR="005375DA" w:rsidRDefault="005375DA" w:rsidP="000B5945">
      <w:pPr>
        <w:pStyle w:val="Nadpis3"/>
        <w:ind w:left="2124" w:hanging="2124"/>
        <w:rPr>
          <w:rStyle w:val="Siln"/>
          <w:b/>
          <w:bCs/>
          <w:color w:val="70AD47" w:themeColor="accent6"/>
          <w:sz w:val="24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BAE" w:rsidRPr="000B5945" w:rsidRDefault="000B5945" w:rsidP="000B5945">
      <w:pPr>
        <w:pStyle w:val="Nadpis3"/>
        <w:ind w:left="2124" w:hanging="2124"/>
        <w:rPr>
          <w:color w:val="70AD47" w:themeColor="accent6"/>
          <w:sz w:val="24"/>
        </w:rPr>
      </w:pPr>
      <w:r w:rsidRPr="000B5945">
        <w:rPr>
          <w:rStyle w:val="Siln"/>
          <w:b/>
          <w:bCs/>
          <w:color w:val="70AD47" w:themeColor="accent6"/>
          <w:sz w:val="24"/>
        </w:rPr>
        <w:lastRenderedPageBreak/>
        <w:t>SITUACE Č. 4:</w:t>
      </w:r>
      <w:r>
        <w:rPr>
          <w:rStyle w:val="Siln"/>
          <w:b/>
          <w:bCs/>
          <w:color w:val="70AD47" w:themeColor="accent6"/>
          <w:sz w:val="24"/>
        </w:rPr>
        <w:tab/>
      </w:r>
      <w:r w:rsidRPr="000B5945">
        <w:rPr>
          <w:rStyle w:val="Siln"/>
          <w:b/>
          <w:bCs/>
          <w:color w:val="70AD47" w:themeColor="accent6"/>
          <w:sz w:val="24"/>
        </w:rPr>
        <w:t>KOMBINACE PŘÍMÉHO A NEPŘÍMÉHO EXPORTU NA TRHY VÝCHODNÍ EVROPY</w:t>
      </w:r>
    </w:p>
    <w:p w:rsidR="00EF5BAE" w:rsidRDefault="00EF5BAE" w:rsidP="002322BB">
      <w:pPr>
        <w:pStyle w:val="Normlnweb"/>
        <w:jc w:val="both"/>
      </w:pPr>
      <w:r>
        <w:t xml:space="preserve">Firma </w:t>
      </w:r>
      <w:r>
        <w:rPr>
          <w:rStyle w:val="Siln"/>
        </w:rPr>
        <w:t>"</w:t>
      </w:r>
      <w:proofErr w:type="spellStart"/>
      <w:r>
        <w:rPr>
          <w:rStyle w:val="Siln"/>
        </w:rPr>
        <w:t>AgroTech</w:t>
      </w:r>
      <w:proofErr w:type="spellEnd"/>
      <w:r>
        <w:rPr>
          <w:rStyle w:val="Siln"/>
        </w:rPr>
        <w:t xml:space="preserve"> CZ"</w:t>
      </w:r>
      <w:r>
        <w:t>, výrobce zemědělské techniky, chce rozšířit své působení na trhy východní Evropy, konkrétně do Ukrajiny a Běloruska. Zvažuje kombinaci přímého exportu a spolupráce s místními distributory. Výzvy zahrnují:</w:t>
      </w:r>
    </w:p>
    <w:p w:rsidR="00EF5BAE" w:rsidRDefault="00EF5BAE" w:rsidP="002322BB">
      <w:pPr>
        <w:pStyle w:val="Normlnweb"/>
        <w:numPr>
          <w:ilvl w:val="0"/>
          <w:numId w:val="4"/>
        </w:numPr>
        <w:jc w:val="both"/>
      </w:pPr>
      <w:r>
        <w:rPr>
          <w:rStyle w:val="Siln"/>
        </w:rPr>
        <w:t>Volba formy vstupu na trh:</w:t>
      </w:r>
      <w:r>
        <w:t xml:space="preserve"> Rozhodnutí mezi přímým exportem, založením pobočky nebo spoluprací s místními partnery. Zohlednění politických a ekonomických rizik.</w:t>
      </w:r>
    </w:p>
    <w:p w:rsidR="00EF5BAE" w:rsidRDefault="00EF5BAE" w:rsidP="002322BB">
      <w:pPr>
        <w:pStyle w:val="Normlnweb"/>
        <w:numPr>
          <w:ilvl w:val="0"/>
          <w:numId w:val="4"/>
        </w:numPr>
        <w:jc w:val="both"/>
      </w:pPr>
      <w:r>
        <w:rPr>
          <w:rStyle w:val="Siln"/>
        </w:rPr>
        <w:t>Celní a daňové aspekty:</w:t>
      </w:r>
      <w:r>
        <w:t xml:space="preserve"> Řešení celních bariér, dovozních omezení a daňových povinností v zemích mimo EU.</w:t>
      </w:r>
    </w:p>
    <w:p w:rsidR="00EF5BAE" w:rsidRDefault="00EF5BAE" w:rsidP="002322BB">
      <w:pPr>
        <w:pStyle w:val="Normlnweb"/>
        <w:numPr>
          <w:ilvl w:val="0"/>
          <w:numId w:val="4"/>
        </w:numPr>
        <w:jc w:val="both"/>
      </w:pPr>
      <w:r>
        <w:rPr>
          <w:rStyle w:val="Siln"/>
        </w:rPr>
        <w:t>Logistika a přeprava:</w:t>
      </w:r>
      <w:r>
        <w:t xml:space="preserve"> Organizace přepravy objemných strojů přes hranice EU, včetně potřebných povolení a dokumentace.</w:t>
      </w:r>
    </w:p>
    <w:p w:rsidR="00EF5BAE" w:rsidRDefault="00EF5BAE" w:rsidP="002322BB">
      <w:pPr>
        <w:pStyle w:val="Normlnweb"/>
        <w:numPr>
          <w:ilvl w:val="0"/>
          <w:numId w:val="4"/>
        </w:numPr>
        <w:jc w:val="both"/>
      </w:pPr>
      <w:r>
        <w:rPr>
          <w:rStyle w:val="Siln"/>
        </w:rPr>
        <w:t>Rizika a jejich zajištění:</w:t>
      </w:r>
      <w:r>
        <w:t xml:space="preserve"> Identifikace rizik spojených s nestabilními trhy a návrh opatření pro jejich minimalizaci, včetně pojištění a platebních podmínek.</w:t>
      </w:r>
    </w:p>
    <w:p w:rsidR="00EF5BAE" w:rsidRDefault="00EF5BAE" w:rsidP="002322BB">
      <w:pPr>
        <w:pStyle w:val="Normlnweb"/>
        <w:numPr>
          <w:ilvl w:val="0"/>
          <w:numId w:val="4"/>
        </w:numPr>
        <w:jc w:val="both"/>
      </w:pPr>
      <w:r>
        <w:rPr>
          <w:rStyle w:val="Siln"/>
        </w:rPr>
        <w:t>Technická harmonizace:</w:t>
      </w:r>
      <w:r>
        <w:t xml:space="preserve"> Přizpůsobení produktů místním technickým normám a certifikacím.</w:t>
      </w:r>
    </w:p>
    <w:p w:rsidR="00EF5BAE" w:rsidRDefault="00EF5BAE" w:rsidP="002322BB">
      <w:pPr>
        <w:pStyle w:val="Normlnweb"/>
        <w:jc w:val="both"/>
      </w:pPr>
      <w:r>
        <w:rPr>
          <w:rStyle w:val="Siln"/>
        </w:rPr>
        <w:t>Úkol pro studenty:</w:t>
      </w:r>
    </w:p>
    <w:p w:rsidR="00EF5BAE" w:rsidRDefault="00EF5BAE" w:rsidP="00CD5D1E">
      <w:pPr>
        <w:pStyle w:val="Normlnweb"/>
        <w:pBdr>
          <w:bottom w:val="single" w:sz="4" w:space="1" w:color="auto"/>
        </w:pBdr>
        <w:jc w:val="both"/>
      </w:pPr>
      <w:r>
        <w:t>Vypracujte strategii vstupu firmy "</w:t>
      </w:r>
      <w:proofErr w:type="spellStart"/>
      <w:r>
        <w:t>AgroTech</w:t>
      </w:r>
      <w:proofErr w:type="spellEnd"/>
      <w:r>
        <w:t xml:space="preserve"> CZ" na trhy Ukrajiny a Běloruska, která bude zahrnovat volbu formy vstupu, řešení celních a daňových otázek, logistiku, řízení rizik a přizpůsobení produktů místním požadavkům.</w:t>
      </w:r>
    </w:p>
    <w:p w:rsidR="005375DA" w:rsidRDefault="005375DA" w:rsidP="005375DA">
      <w:pPr>
        <w:pStyle w:val="Normlnweb"/>
        <w:ind w:left="2124" w:hanging="2124"/>
        <w:rPr>
          <w:rStyle w:val="Siln"/>
          <w:color w:val="70AD47" w:themeColor="accent6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BAE" w:rsidRPr="00CD5D1E" w:rsidRDefault="00CD5D1E" w:rsidP="005375DA">
      <w:pPr>
        <w:pStyle w:val="Normlnweb"/>
        <w:ind w:left="2124" w:hanging="2124"/>
        <w:rPr>
          <w:color w:val="70AD47" w:themeColor="accent6"/>
        </w:rPr>
      </w:pPr>
      <w:r w:rsidRPr="00CD5D1E">
        <w:rPr>
          <w:rStyle w:val="Siln"/>
          <w:color w:val="70AD47" w:themeColor="accent6"/>
        </w:rPr>
        <w:lastRenderedPageBreak/>
        <w:t xml:space="preserve">SITUACE Č. 5: </w:t>
      </w:r>
      <w:r>
        <w:rPr>
          <w:rStyle w:val="Siln"/>
          <w:color w:val="70AD47" w:themeColor="accent6"/>
        </w:rPr>
        <w:tab/>
      </w:r>
      <w:r w:rsidRPr="00CD5D1E">
        <w:rPr>
          <w:rStyle w:val="Siln"/>
          <w:color w:val="70AD47" w:themeColor="accent6"/>
        </w:rPr>
        <w:t>EXPORT NANOTECHNOLOGICKÝCH ZAŘÍZENÍ DO SPOJENÝCH STÁTŮ</w:t>
      </w:r>
    </w:p>
    <w:p w:rsidR="00EF5BAE" w:rsidRDefault="00EF5BAE" w:rsidP="002322BB">
      <w:pPr>
        <w:pStyle w:val="Normlnweb"/>
        <w:jc w:val="both"/>
      </w:pPr>
      <w:r>
        <w:t xml:space="preserve">Česká společnost </w:t>
      </w:r>
      <w:r>
        <w:rPr>
          <w:rStyle w:val="Siln"/>
        </w:rPr>
        <w:t>"</w:t>
      </w:r>
      <w:proofErr w:type="spellStart"/>
      <w:r>
        <w:rPr>
          <w:rStyle w:val="Siln"/>
        </w:rPr>
        <w:t>NanoTech</w:t>
      </w:r>
      <w:proofErr w:type="spellEnd"/>
      <w:r>
        <w:rPr>
          <w:rStyle w:val="Siln"/>
        </w:rPr>
        <w:t xml:space="preserve"> CZ"</w:t>
      </w:r>
      <w:r>
        <w:t xml:space="preserve">, specializující se na výrobu </w:t>
      </w:r>
      <w:proofErr w:type="spellStart"/>
      <w:r>
        <w:t>nanotechnologických</w:t>
      </w:r>
      <w:proofErr w:type="spellEnd"/>
      <w:r>
        <w:t xml:space="preserve"> zařízení, získala významnou zakázku od amerického odběratele. </w:t>
      </w:r>
      <w:r w:rsidR="00CB3817">
        <w:t xml:space="preserve">Jedná se o výrobu a dodání 1 kusu </w:t>
      </w:r>
      <w:proofErr w:type="spellStart"/>
      <w:r w:rsidR="00CB3817">
        <w:t>nanolitografického</w:t>
      </w:r>
      <w:proofErr w:type="spellEnd"/>
      <w:r w:rsidR="00CB3817">
        <w:t xml:space="preserve"> sytému pro výrobu polovodičových čipů. </w:t>
      </w:r>
      <w:r>
        <w:t>Firma musí řešit následující výzvy:</w:t>
      </w:r>
    </w:p>
    <w:p w:rsidR="00EF5BAE" w:rsidRDefault="00EF5BAE" w:rsidP="002322BB">
      <w:pPr>
        <w:pStyle w:val="Normlnweb"/>
        <w:numPr>
          <w:ilvl w:val="0"/>
          <w:numId w:val="5"/>
        </w:numPr>
        <w:jc w:val="both"/>
      </w:pPr>
      <w:r>
        <w:rPr>
          <w:rStyle w:val="Siln"/>
        </w:rPr>
        <w:t>Dodací a platební podmínky</w:t>
      </w:r>
      <w:r>
        <w:t>: Vybrat vhodnou dodací doložku podle INCOTERMS 2020, která bude vyhovovat oběma stranám a minimalizovat rizika. Dohodnout bezpečné platební podmínky, které zajistí včasnou úhradu a ochranu proti riziku nezaplacení, včetně řízení měnového rizika spojeného s kurzem USD.</w:t>
      </w:r>
    </w:p>
    <w:p w:rsidR="00EF5BAE" w:rsidRDefault="00EF5BAE" w:rsidP="002322BB">
      <w:pPr>
        <w:pStyle w:val="Normlnweb"/>
        <w:numPr>
          <w:ilvl w:val="0"/>
          <w:numId w:val="5"/>
        </w:numPr>
        <w:jc w:val="both"/>
      </w:pPr>
      <w:r>
        <w:rPr>
          <w:rStyle w:val="Siln"/>
        </w:rPr>
        <w:t>Logistika a celní řízení</w:t>
      </w:r>
      <w:r>
        <w:t>: Zajistit přepravu citlivého high-tech zařízení do USA, optimalizovat logistický řetězec a zvolit vhodný druh přepravy a skladování tak, aby bylo dodrženo požadované dodací lhůty. Zvládnout celní procedury v USA, včetně správné klasifikace zboží v celním sazebníku a dodržení všech regulačních předpisů pro dovoz technologických zařízení.</w:t>
      </w:r>
    </w:p>
    <w:p w:rsidR="00EF5BAE" w:rsidRDefault="00EF5BAE" w:rsidP="002322BB">
      <w:pPr>
        <w:pStyle w:val="Normlnweb"/>
        <w:numPr>
          <w:ilvl w:val="0"/>
          <w:numId w:val="5"/>
        </w:numPr>
        <w:jc w:val="both"/>
      </w:pPr>
      <w:r>
        <w:rPr>
          <w:rStyle w:val="Siln"/>
        </w:rPr>
        <w:t>Rizika a pojištění</w:t>
      </w:r>
      <w:r>
        <w:t>: Identifikovat rizika spojená s přepravou (poškození, zpoždění), obchodním partnerem (platební neschopnost) a měnovými fluktuacemi. Sjednat vhodné pojištění přepravy, pojištění pohledávek a zabezpečit se proti kurzovým rizikům.</w:t>
      </w:r>
    </w:p>
    <w:p w:rsidR="00EF5BAE" w:rsidRDefault="00EF5BAE" w:rsidP="002322BB">
      <w:pPr>
        <w:pStyle w:val="Normlnweb"/>
        <w:numPr>
          <w:ilvl w:val="0"/>
          <w:numId w:val="5"/>
        </w:numPr>
        <w:jc w:val="both"/>
      </w:pPr>
      <w:r>
        <w:rPr>
          <w:rStyle w:val="Siln"/>
        </w:rPr>
        <w:t>Cenotvorba</w:t>
      </w:r>
      <w:r>
        <w:t>: Kalkulovat cenu zahrnující všechny náklady (výroba, doprava, clo, pojištění) a stanovit konkurenceschopnou prodejní cenu na americkém trhu s ohledem na kupní sílu, cenovou hladinu a konkurenční prostředí.</w:t>
      </w:r>
    </w:p>
    <w:p w:rsidR="00EF5BAE" w:rsidRDefault="00EF5BAE" w:rsidP="002322BB">
      <w:pPr>
        <w:pStyle w:val="Normlnweb"/>
        <w:jc w:val="both"/>
      </w:pPr>
      <w:r>
        <w:t>Úkol pro studenty:</w:t>
      </w:r>
    </w:p>
    <w:p w:rsidR="00EF5BAE" w:rsidRDefault="00EF5BAE" w:rsidP="002322BB">
      <w:pPr>
        <w:pStyle w:val="Normlnweb"/>
        <w:jc w:val="both"/>
      </w:pPr>
      <w:r>
        <w:t xml:space="preserve">Analyzujte situaci firmy </w:t>
      </w:r>
      <w:r>
        <w:rPr>
          <w:rStyle w:val="Siln"/>
        </w:rPr>
        <w:t>"</w:t>
      </w:r>
      <w:proofErr w:type="spellStart"/>
      <w:r>
        <w:rPr>
          <w:rStyle w:val="Siln"/>
        </w:rPr>
        <w:t>NanoTech</w:t>
      </w:r>
      <w:proofErr w:type="spellEnd"/>
      <w:r>
        <w:rPr>
          <w:rStyle w:val="Siln"/>
        </w:rPr>
        <w:t xml:space="preserve"> CZ"</w:t>
      </w:r>
      <w:r>
        <w:t xml:space="preserve"> a navrhněte komplexní řešení zahrnující výběr dodacích a platebních podmínek, logistickou strategii, řízení rizik a pojištění a kalkulaci ceny pro americký trh.</w:t>
      </w:r>
    </w:p>
    <w:p w:rsidR="00CB3817" w:rsidRPr="002322BB" w:rsidRDefault="00CB3817" w:rsidP="00EF5BAE">
      <w:pPr>
        <w:pStyle w:val="Normlnweb"/>
        <w:rPr>
          <w:b/>
        </w:rPr>
      </w:pPr>
      <w:r w:rsidRPr="002322BB">
        <w:rPr>
          <w:b/>
        </w:rPr>
        <w:t xml:space="preserve">Výrobní náklady na výrobu 1 ks </w:t>
      </w:r>
      <w:proofErr w:type="spellStart"/>
      <w:r w:rsidRPr="002322BB">
        <w:rPr>
          <w:b/>
        </w:rPr>
        <w:t>nanotechnologického</w:t>
      </w:r>
      <w:proofErr w:type="spellEnd"/>
      <w:r w:rsidRPr="002322BB">
        <w:rPr>
          <w:b/>
        </w:rPr>
        <w:t xml:space="preserve"> zařízení:</w:t>
      </w:r>
    </w:p>
    <w:p w:rsidR="00CB3817" w:rsidRPr="00C95DEE" w:rsidRDefault="00CB3817" w:rsidP="00CB3817">
      <w:pPr>
        <w:pStyle w:val="Nadpis4"/>
        <w:rPr>
          <w:rFonts w:ascii="Times New Roman" w:hAnsi="Times New Roman" w:cs="Times New Roman"/>
          <w:i w:val="0"/>
          <w:color w:val="000000" w:themeColor="text1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lang w:val="cs-CZ"/>
        </w:rPr>
        <w:t xml:space="preserve">a)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lang w:val="cs-CZ"/>
        </w:rPr>
        <w:t>Přímé materiálové náklady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Optické komponenty (laserové systémy, čočky):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5 000 000 Kč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Mechanické komponenty (přesné pohony, konstrukční prvky):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3 000 000 Kč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Elektronické komponenty (řídicí jednotky, senzory):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2 500 000 Kč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Speciální materiály (nanočástice, chemikálie pro testování):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1 000 000 Kč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Čisté prostory a vybavení (filtrační systémy, antistatické materiály):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500 000 Kč</w:t>
      </w:r>
    </w:p>
    <w:p w:rsidR="00CB3817" w:rsidRPr="00C95DEE" w:rsidRDefault="00CB3817" w:rsidP="00CB381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Obalový materiál pro přepravu (speciální kontejnery, ochranné obaly):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200 000 Kč</w:t>
      </w:r>
    </w:p>
    <w:p w:rsidR="00CB3817" w:rsidRPr="00C95DEE" w:rsidRDefault="00CB3817" w:rsidP="00CB3817">
      <w:pPr>
        <w:pStyle w:val="Normlnweb"/>
        <w:rPr>
          <w:color w:val="000000" w:themeColor="text1"/>
          <w:sz w:val="22"/>
          <w:szCs w:val="22"/>
        </w:rPr>
      </w:pPr>
      <w:r w:rsidRPr="00C95DEE">
        <w:rPr>
          <w:rStyle w:val="Siln"/>
          <w:b w:val="0"/>
          <w:color w:val="000000" w:themeColor="text1"/>
          <w:sz w:val="22"/>
          <w:szCs w:val="22"/>
        </w:rPr>
        <w:t>Celkem přímé materiálové náklady:</w:t>
      </w:r>
      <w:r w:rsidRPr="00C95DEE">
        <w:rPr>
          <w:color w:val="000000" w:themeColor="text1"/>
          <w:sz w:val="22"/>
          <w:szCs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  <w:szCs w:val="22"/>
        </w:rPr>
        <w:t>12 200 000 Kč</w:t>
      </w:r>
    </w:p>
    <w:p w:rsidR="00CB3817" w:rsidRPr="00C95DEE" w:rsidRDefault="00CB3817" w:rsidP="00CB3817">
      <w:pPr>
        <w:pStyle w:val="Nadpis4"/>
        <w:rPr>
          <w:rFonts w:ascii="Times New Roman" w:hAnsi="Times New Roman" w:cs="Times New Roman"/>
          <w:i w:val="0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lang w:val="cs-CZ"/>
        </w:rPr>
        <w:t xml:space="preserve">b)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auto"/>
          <w:lang w:val="cs-CZ"/>
        </w:rPr>
        <w:t>Přímé mzdové náklady</w:t>
      </w:r>
    </w:p>
    <w:p w:rsidR="00CB3817" w:rsidRPr="00C95DEE" w:rsidRDefault="00CB3817" w:rsidP="00CB3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Inženýři a vývojáři (návrh a vývoj):</w:t>
      </w:r>
    </w:p>
    <w:p w:rsidR="00CB3817" w:rsidRPr="00C95DEE" w:rsidRDefault="00CB3817" w:rsidP="00CB381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2 000 hodin * 800 Kč/hod =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1 600 000 Kč</w:t>
      </w:r>
    </w:p>
    <w:p w:rsidR="00CB3817" w:rsidRPr="00C95DEE" w:rsidRDefault="00CB3817" w:rsidP="00CB3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Technici a specialisté (montáž a kalibrace):</w:t>
      </w:r>
    </w:p>
    <w:p w:rsidR="00CB3817" w:rsidRPr="00C95DEE" w:rsidRDefault="00CB3817" w:rsidP="00CB381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3 000 hodin * 600 Kč/hod =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1 800 000 Kč</w:t>
      </w:r>
    </w:p>
    <w:p w:rsidR="00CB3817" w:rsidRPr="00C95DEE" w:rsidRDefault="00CB3817" w:rsidP="00CB3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Laboratorní pracovníci (testování a kontrola kvality):</w:t>
      </w:r>
    </w:p>
    <w:p w:rsidR="00CB3817" w:rsidRPr="00C95DEE" w:rsidRDefault="00CB3817" w:rsidP="00CB381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1 000 hodin * 500 Kč/hod =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500 000 Kč</w:t>
      </w:r>
    </w:p>
    <w:p w:rsidR="00CB3817" w:rsidRPr="00C95DEE" w:rsidRDefault="00CB3817" w:rsidP="00CB3817">
      <w:pPr>
        <w:pStyle w:val="Normlnweb"/>
        <w:rPr>
          <w:color w:val="000000" w:themeColor="text1"/>
          <w:sz w:val="22"/>
          <w:szCs w:val="22"/>
        </w:rPr>
      </w:pPr>
      <w:r w:rsidRPr="00C95DEE">
        <w:rPr>
          <w:rStyle w:val="Siln"/>
          <w:b w:val="0"/>
          <w:color w:val="000000" w:themeColor="text1"/>
          <w:sz w:val="22"/>
          <w:szCs w:val="22"/>
        </w:rPr>
        <w:lastRenderedPageBreak/>
        <w:t>Celkem přímé mzdové náklady:</w:t>
      </w:r>
      <w:r w:rsidRPr="00C95DEE">
        <w:rPr>
          <w:color w:val="000000" w:themeColor="text1"/>
          <w:sz w:val="22"/>
          <w:szCs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  <w:szCs w:val="22"/>
        </w:rPr>
        <w:t>3 900 000 Kč</w:t>
      </w:r>
    </w:p>
    <w:p w:rsidR="00CB3817" w:rsidRPr="00C95DEE" w:rsidRDefault="00CB3817" w:rsidP="00CB3817">
      <w:pPr>
        <w:pStyle w:val="Nadpis4"/>
        <w:rPr>
          <w:rFonts w:ascii="Times New Roman" w:hAnsi="Times New Roman" w:cs="Times New Roman"/>
          <w:i w:val="0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lang w:val="cs-CZ"/>
        </w:rPr>
        <w:t xml:space="preserve">c)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lang w:val="cs-CZ"/>
        </w:rPr>
        <w:t>Výrobní režie</w:t>
      </w:r>
    </w:p>
    <w:p w:rsidR="00CB3817" w:rsidRPr="00C95DEE" w:rsidRDefault="00CB3817" w:rsidP="00CB3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Energie (elektřina pro provoz zařízení v čistých prostorech):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400 000 Kč</w:t>
      </w:r>
    </w:p>
    <w:p w:rsidR="00CB3817" w:rsidRPr="00C95DEE" w:rsidRDefault="00CB3817" w:rsidP="00CB3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Odpisy výrobního zařízení (precizní stroje, laboratorní vybavení):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300 000 Kč</w:t>
      </w:r>
    </w:p>
    <w:p w:rsidR="00CB3817" w:rsidRPr="00C95DEE" w:rsidRDefault="00CB3817" w:rsidP="00CB3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Údržba a kalibrace výrobního zařízení: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200 000 Kč</w:t>
      </w:r>
    </w:p>
    <w:p w:rsidR="00CB3817" w:rsidRPr="00C95DEE" w:rsidRDefault="00CB3817" w:rsidP="00CB3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Náklady na provoz čistých prostor (filtrace, klimatizace):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500 000 Kč</w:t>
      </w:r>
    </w:p>
    <w:p w:rsidR="00CB3817" w:rsidRPr="00C95DEE" w:rsidRDefault="00CB3817" w:rsidP="00CB3817">
      <w:pPr>
        <w:pStyle w:val="Normlnweb"/>
        <w:rPr>
          <w:color w:val="000000" w:themeColor="text1"/>
          <w:sz w:val="22"/>
          <w:szCs w:val="22"/>
        </w:rPr>
      </w:pPr>
      <w:r w:rsidRPr="00C95DEE">
        <w:rPr>
          <w:rStyle w:val="Siln"/>
          <w:b w:val="0"/>
          <w:color w:val="000000" w:themeColor="text1"/>
          <w:sz w:val="22"/>
          <w:szCs w:val="22"/>
        </w:rPr>
        <w:t>Celkem výrobní režie:</w:t>
      </w:r>
      <w:r w:rsidRPr="00C95DEE">
        <w:rPr>
          <w:color w:val="000000" w:themeColor="text1"/>
          <w:sz w:val="22"/>
          <w:szCs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  <w:szCs w:val="22"/>
        </w:rPr>
        <w:t>1 400 000 Kč</w:t>
      </w:r>
    </w:p>
    <w:p w:rsidR="00CB3817" w:rsidRPr="00C95DEE" w:rsidRDefault="00CB3817" w:rsidP="00CB3817">
      <w:pPr>
        <w:pStyle w:val="Nadpis4"/>
        <w:rPr>
          <w:rFonts w:ascii="Times New Roman" w:hAnsi="Times New Roman" w:cs="Times New Roman"/>
          <w:i w:val="0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bCs w:val="0"/>
          <w:i w:val="0"/>
          <w:color w:val="000000" w:themeColor="text1"/>
          <w:lang w:val="cs-CZ"/>
        </w:rPr>
        <w:t xml:space="preserve">d) </w:t>
      </w:r>
      <w:r w:rsidRPr="00C95DEE">
        <w:rPr>
          <w:rStyle w:val="Siln"/>
          <w:rFonts w:ascii="Times New Roman" w:hAnsi="Times New Roman" w:cs="Times New Roman"/>
          <w:bCs w:val="0"/>
          <w:i w:val="0"/>
          <w:color w:val="000000" w:themeColor="text1"/>
          <w:lang w:val="cs-CZ"/>
        </w:rPr>
        <w:t>Administrativní a nepřímé náklady</w:t>
      </w:r>
    </w:p>
    <w:p w:rsidR="00CB3817" w:rsidRPr="00C95DEE" w:rsidRDefault="00CB3817" w:rsidP="00CB38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Projektový management: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300 000 Kč</w:t>
      </w:r>
    </w:p>
    <w:p w:rsidR="00CB3817" w:rsidRPr="00C95DEE" w:rsidRDefault="00CB3817" w:rsidP="00CB38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Kvalita a certifikace (ISO normy, CE značení):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250 000 Kč</w:t>
      </w:r>
    </w:p>
    <w:p w:rsidR="00CB3817" w:rsidRPr="00C95DEE" w:rsidRDefault="00CB3817" w:rsidP="00CB38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Právní a patentové služby: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200 000 Kč</w:t>
      </w:r>
    </w:p>
    <w:p w:rsidR="00CB3817" w:rsidRPr="00C95DEE" w:rsidRDefault="00CB3817" w:rsidP="00CB38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cs-CZ"/>
        </w:rPr>
      </w:pP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Administrativa a podpora (účtárna, HR):</w:t>
      </w:r>
      <w:r w:rsidRPr="00C95DEE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C95DEE">
        <w:rPr>
          <w:rStyle w:val="Siln"/>
          <w:rFonts w:ascii="Times New Roman" w:hAnsi="Times New Roman" w:cs="Times New Roman"/>
          <w:b w:val="0"/>
          <w:color w:val="000000" w:themeColor="text1"/>
          <w:lang w:val="cs-CZ"/>
        </w:rPr>
        <w:t>150 000 Kč</w:t>
      </w:r>
    </w:p>
    <w:p w:rsidR="00CB3817" w:rsidRPr="00C95DEE" w:rsidRDefault="00CB3817" w:rsidP="00CB3817">
      <w:pPr>
        <w:pStyle w:val="Normlnweb"/>
        <w:rPr>
          <w:color w:val="000000" w:themeColor="text1"/>
          <w:sz w:val="22"/>
          <w:szCs w:val="22"/>
        </w:rPr>
      </w:pPr>
      <w:r w:rsidRPr="00C95DEE">
        <w:rPr>
          <w:rStyle w:val="Siln"/>
          <w:b w:val="0"/>
          <w:color w:val="000000" w:themeColor="text1"/>
          <w:sz w:val="22"/>
          <w:szCs w:val="22"/>
        </w:rPr>
        <w:t>Celkem administrativní a nepřímé náklady:</w:t>
      </w:r>
      <w:r w:rsidRPr="00C95DEE">
        <w:rPr>
          <w:color w:val="000000" w:themeColor="text1"/>
          <w:sz w:val="22"/>
          <w:szCs w:val="22"/>
        </w:rPr>
        <w:t xml:space="preserve"> </w:t>
      </w:r>
      <w:r w:rsidRPr="00C95DEE">
        <w:rPr>
          <w:rStyle w:val="Siln"/>
          <w:b w:val="0"/>
          <w:color w:val="000000" w:themeColor="text1"/>
          <w:sz w:val="22"/>
          <w:szCs w:val="22"/>
        </w:rPr>
        <w:t>900 000 Kč</w:t>
      </w:r>
    </w:p>
    <w:p w:rsidR="00CB3817" w:rsidRDefault="00CB3817" w:rsidP="00EF5BAE">
      <w:pPr>
        <w:pStyle w:val="Normlnweb"/>
      </w:pPr>
      <w:r>
        <w:rPr>
          <w:rStyle w:val="Siln"/>
        </w:rPr>
        <w:t xml:space="preserve">Celkové výrobní náklady na výrobu </w:t>
      </w:r>
      <w:proofErr w:type="spellStart"/>
      <w:r>
        <w:rPr>
          <w:rStyle w:val="Siln"/>
        </w:rPr>
        <w:t>nanolitografického</w:t>
      </w:r>
      <w:proofErr w:type="spellEnd"/>
      <w:r>
        <w:rPr>
          <w:rStyle w:val="Siln"/>
        </w:rPr>
        <w:t xml:space="preserve"> systému:</w:t>
      </w:r>
      <w:r>
        <w:t xml:space="preserve"> </w:t>
      </w:r>
      <w:r>
        <w:rPr>
          <w:rStyle w:val="Siln"/>
        </w:rPr>
        <w:t>18 400 000 Kč</w:t>
      </w:r>
    </w:p>
    <w:p w:rsidR="00CB3817" w:rsidRDefault="00CB3817" w:rsidP="00CD5D1E">
      <w:pPr>
        <w:pStyle w:val="Normlnweb"/>
        <w:pBdr>
          <w:bottom w:val="single" w:sz="4" w:space="1" w:color="auto"/>
        </w:pBdr>
        <w:jc w:val="both"/>
      </w:pPr>
      <w:r>
        <w:t>Při stanovení prodejní ceny nezapomeňte dále pracovat s marží, dalšími náklady spojenými s logistikou do USA, clem, popř. dalšími náklady jako jsou například další dovozní poplatky.</w:t>
      </w:r>
    </w:p>
    <w:p w:rsidR="005375DA" w:rsidRDefault="005375DA" w:rsidP="005375DA">
      <w:pPr>
        <w:pStyle w:val="Normlnweb"/>
        <w:ind w:left="2124" w:hanging="2124"/>
        <w:rPr>
          <w:rStyle w:val="Siln"/>
          <w:color w:val="70AD47" w:themeColor="accent6"/>
        </w:rPr>
      </w:pPr>
    </w:p>
    <w:p w:rsidR="005375DA" w:rsidRDefault="005375DA" w:rsidP="005375DA">
      <w:pPr>
        <w:pStyle w:val="Normlnweb"/>
        <w:ind w:left="2124" w:hanging="2124"/>
        <w:rPr>
          <w:rStyle w:val="Siln"/>
          <w:color w:val="70AD47" w:themeColor="accent6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BAE" w:rsidRPr="00CD5D1E" w:rsidRDefault="00CD5D1E" w:rsidP="005375DA">
      <w:pPr>
        <w:pStyle w:val="Normlnweb"/>
        <w:ind w:left="2124" w:hanging="2124"/>
        <w:rPr>
          <w:color w:val="70AD47" w:themeColor="accent6"/>
        </w:rPr>
      </w:pPr>
      <w:r w:rsidRPr="00CD5D1E">
        <w:rPr>
          <w:rStyle w:val="Siln"/>
          <w:color w:val="70AD47" w:themeColor="accent6"/>
        </w:rPr>
        <w:lastRenderedPageBreak/>
        <w:t>SITUACE Č. 6:</w:t>
      </w:r>
      <w:r>
        <w:rPr>
          <w:rStyle w:val="Siln"/>
          <w:color w:val="70AD47" w:themeColor="accent6"/>
        </w:rPr>
        <w:tab/>
      </w:r>
      <w:r w:rsidRPr="00CD5D1E">
        <w:rPr>
          <w:rStyle w:val="Siln"/>
          <w:color w:val="70AD47" w:themeColor="accent6"/>
        </w:rPr>
        <w:t>VSTUP NA BRAZILSKÝ TRH PROSTŘEDNICTVÍM JOINT VENTURE A ŘÍZENÍ RIZIK</w:t>
      </w:r>
    </w:p>
    <w:p w:rsidR="00EF5BAE" w:rsidRDefault="00EF5BAE" w:rsidP="002322BB">
      <w:pPr>
        <w:pStyle w:val="Normlnweb"/>
        <w:jc w:val="both"/>
      </w:pPr>
      <w:r>
        <w:t xml:space="preserve">Česká společnost </w:t>
      </w:r>
      <w:r>
        <w:rPr>
          <w:rStyle w:val="Siln"/>
        </w:rPr>
        <w:t>"</w:t>
      </w:r>
      <w:proofErr w:type="spellStart"/>
      <w:r>
        <w:rPr>
          <w:rStyle w:val="Siln"/>
        </w:rPr>
        <w:t>GreenEnergy</w:t>
      </w:r>
      <w:proofErr w:type="spellEnd"/>
      <w:r>
        <w:rPr>
          <w:rStyle w:val="Siln"/>
        </w:rPr>
        <w:t xml:space="preserve"> CZ"</w:t>
      </w:r>
      <w:r>
        <w:t>, vyvíjející technologie pro obnovitelné zdroje energie, se rozhodla vstoupit na brazilský trh prostřednictvím joint venture s místním partnerem.</w:t>
      </w:r>
      <w:r w:rsidR="00617151">
        <w:t xml:space="preserve"> Na trhu chce prodávat </w:t>
      </w:r>
      <w:proofErr w:type="spellStart"/>
      <w:r w:rsidR="00617151">
        <w:t>fotovoltaické</w:t>
      </w:r>
      <w:proofErr w:type="spellEnd"/>
      <w:r w:rsidR="00617151">
        <w:t xml:space="preserve"> panely „</w:t>
      </w:r>
      <w:proofErr w:type="spellStart"/>
      <w:r w:rsidR="00617151">
        <w:t>SolarPanel</w:t>
      </w:r>
      <w:proofErr w:type="spellEnd"/>
      <w:r w:rsidR="00617151">
        <w:t xml:space="preserve"> X“.</w:t>
      </w:r>
      <w:r>
        <w:t xml:space="preserve"> Firma musí řešit následující výzvy:</w:t>
      </w:r>
    </w:p>
    <w:p w:rsidR="00EF5BAE" w:rsidRDefault="00EF5BAE" w:rsidP="002322BB">
      <w:pPr>
        <w:pStyle w:val="Normlnweb"/>
        <w:numPr>
          <w:ilvl w:val="0"/>
          <w:numId w:val="7"/>
        </w:numPr>
        <w:jc w:val="both"/>
      </w:pPr>
      <w:r>
        <w:rPr>
          <w:rStyle w:val="Siln"/>
        </w:rPr>
        <w:t>Volba formy vstupu na trh a smluvní vztahy</w:t>
      </w:r>
      <w:r>
        <w:t xml:space="preserve">: Analyzovat interní a externí faktory ovlivňující volbu formy vstupu, </w:t>
      </w:r>
      <w:r w:rsidR="00EE1190">
        <w:t xml:space="preserve">vybrat vhodného partnera pro joint venture na daném trhu, </w:t>
      </w:r>
      <w:r>
        <w:t>připravit smlouvy v souladu s mezinárodním obchodním právem a zajistit právní ochranu svých zájmů v rámci joint venture s brazilským partnerem</w:t>
      </w:r>
      <w:r w:rsidR="00EE1190">
        <w:t xml:space="preserve"> – v tomto případě nebudete připravovat konkrétní smlouvu, ale sepíšete náležitosti, které jsou odlišné v této oblasti, na které si firma při tvorbě smlouvy musí dát pozor</w:t>
      </w:r>
      <w:r>
        <w:t>.</w:t>
      </w:r>
    </w:p>
    <w:p w:rsidR="00EF5BAE" w:rsidRDefault="00EF5BAE" w:rsidP="002322BB">
      <w:pPr>
        <w:pStyle w:val="Normlnweb"/>
        <w:numPr>
          <w:ilvl w:val="0"/>
          <w:numId w:val="7"/>
        </w:numPr>
        <w:jc w:val="both"/>
      </w:pPr>
      <w:r>
        <w:rPr>
          <w:rStyle w:val="Siln"/>
        </w:rPr>
        <w:t>Cenotvorba a marketingová strategie</w:t>
      </w:r>
      <w:r>
        <w:t>: Stanovit ceny produktů a služeb s ohledem na místní ekonomické podmínky, kupní sílu a konkurenční prostředí. Přizpůsobit marketingovou strategii specifikům brazilského trhu, včetně kulturních a jazykových aspektů.</w:t>
      </w:r>
    </w:p>
    <w:p w:rsidR="00EF5BAE" w:rsidRDefault="00EF5BAE" w:rsidP="002322BB">
      <w:pPr>
        <w:pStyle w:val="Normlnweb"/>
        <w:numPr>
          <w:ilvl w:val="0"/>
          <w:numId w:val="7"/>
        </w:numPr>
        <w:jc w:val="both"/>
      </w:pPr>
      <w:r>
        <w:rPr>
          <w:rStyle w:val="Siln"/>
        </w:rPr>
        <w:t>Platební podmínky a financování</w:t>
      </w:r>
      <w:r>
        <w:t xml:space="preserve">: Nastavit platební podmínky, které minimalizují měnová rizika spojená s brazilským </w:t>
      </w:r>
      <w:proofErr w:type="spellStart"/>
      <w:r>
        <w:t>realem</w:t>
      </w:r>
      <w:proofErr w:type="spellEnd"/>
      <w:r>
        <w:t xml:space="preserve"> a zajistí likviditu firmy. Zvážit možnosti financování projektu, včetně využití místních finančních institucí nebo mezinárodních finančních nástrojů.</w:t>
      </w:r>
    </w:p>
    <w:p w:rsidR="00EF5BAE" w:rsidRDefault="00EF5BAE" w:rsidP="002322BB">
      <w:pPr>
        <w:pStyle w:val="Normlnweb"/>
        <w:numPr>
          <w:ilvl w:val="0"/>
          <w:numId w:val="7"/>
        </w:numPr>
        <w:jc w:val="both"/>
      </w:pPr>
      <w:r>
        <w:rPr>
          <w:rStyle w:val="Siln"/>
        </w:rPr>
        <w:t>Rizika a pojištění</w:t>
      </w:r>
      <w:r>
        <w:t>: Identifikovat politická a ekonomická rizika spojená s podnikáním v Brazílii, jako jsou měnové fluktuace, právní nejistoty a kulturní rozdíly. Sjednat vhodné pojištění investic, pojištění proti politickým rizikům a implementovat strategie řízení rizik.</w:t>
      </w:r>
    </w:p>
    <w:p w:rsidR="00EF5BAE" w:rsidRDefault="00EF5BAE" w:rsidP="002322BB">
      <w:pPr>
        <w:pStyle w:val="Normlnweb"/>
        <w:numPr>
          <w:ilvl w:val="0"/>
          <w:numId w:val="7"/>
        </w:numPr>
        <w:jc w:val="both"/>
      </w:pPr>
      <w:r>
        <w:rPr>
          <w:rStyle w:val="Siln"/>
        </w:rPr>
        <w:t>Elektronizace obchodních procesů</w:t>
      </w:r>
      <w:r>
        <w:t>: Využít elektronických nástrojů pro efektivní komunikaci a řízení projektu na dálku, implementovat systémy pro sdílení informací a koordinaci s brazilským partnerem.</w:t>
      </w:r>
    </w:p>
    <w:p w:rsidR="00EF5BAE" w:rsidRDefault="00EF5BAE" w:rsidP="002322BB">
      <w:pPr>
        <w:pStyle w:val="Normlnweb"/>
        <w:jc w:val="both"/>
      </w:pPr>
      <w:r>
        <w:t>Úkol pro studenty:</w:t>
      </w:r>
    </w:p>
    <w:p w:rsidR="00EF5BAE" w:rsidRDefault="00EF5BAE" w:rsidP="002322BB">
      <w:pPr>
        <w:pStyle w:val="Normlnweb"/>
        <w:jc w:val="both"/>
      </w:pPr>
      <w:r>
        <w:t xml:space="preserve">Analyzujte situaci firmy </w:t>
      </w:r>
      <w:r>
        <w:rPr>
          <w:rStyle w:val="Siln"/>
        </w:rPr>
        <w:t>"</w:t>
      </w:r>
      <w:proofErr w:type="spellStart"/>
      <w:r>
        <w:rPr>
          <w:rStyle w:val="Siln"/>
        </w:rPr>
        <w:t>GreenEnergy</w:t>
      </w:r>
      <w:proofErr w:type="spellEnd"/>
      <w:r>
        <w:rPr>
          <w:rStyle w:val="Siln"/>
        </w:rPr>
        <w:t xml:space="preserve"> CZ"</w:t>
      </w:r>
      <w:r>
        <w:t xml:space="preserve"> a navrhněte strategii vstupu na brazilský trh prostřednictvím joint venture, zahrnující řešení smluvních vztahů, cenotvorbu, financování, řízení rizik a elektronizaci obchodních procesů.</w:t>
      </w:r>
    </w:p>
    <w:p w:rsidR="004C0750" w:rsidRPr="002322BB" w:rsidRDefault="004C0750" w:rsidP="00EF5BAE">
      <w:pPr>
        <w:pStyle w:val="Normlnweb"/>
        <w:rPr>
          <w:b/>
        </w:rPr>
      </w:pPr>
      <w:r w:rsidRPr="002322BB">
        <w:rPr>
          <w:b/>
        </w:rPr>
        <w:t>Výrobní náklady</w:t>
      </w:r>
      <w:r w:rsidR="00617151" w:rsidRPr="002322BB">
        <w:rPr>
          <w:b/>
        </w:rPr>
        <w:t xml:space="preserve"> a popis produktu:</w:t>
      </w:r>
    </w:p>
    <w:p w:rsidR="00617151" w:rsidRPr="00617151" w:rsidRDefault="00617151" w:rsidP="0061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Popis produktu:</w:t>
      </w:r>
    </w:p>
    <w:p w:rsidR="00617151" w:rsidRPr="00617151" w:rsidRDefault="00617151" w:rsidP="006171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Vysoce účinné </w:t>
      </w:r>
      <w:proofErr w:type="spellStart"/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>fotovoltaické</w:t>
      </w:r>
      <w:proofErr w:type="spellEnd"/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panely s technologií tenkovrstvého křemíku.</w:t>
      </w:r>
    </w:p>
    <w:p w:rsidR="00617151" w:rsidRPr="00617151" w:rsidRDefault="00617151" w:rsidP="006171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>Vhodné pro instalaci na střechy domů i komerčních budov.</w:t>
      </w:r>
    </w:p>
    <w:p w:rsidR="00617151" w:rsidRPr="00617151" w:rsidRDefault="00617151" w:rsidP="0061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 náklady:</w:t>
      </w:r>
    </w:p>
    <w:p w:rsidR="00617151" w:rsidRPr="00617151" w:rsidRDefault="00617151" w:rsidP="006171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Přímé materiálové náklady (na 1 panel):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Křemíkové destičky: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1 500 Kč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Skleněný kryt a rám: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500 Kč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Elektrické komponenty (spoje, vodiče):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200 Kč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Obalový materiál: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50 Kč</w:t>
      </w:r>
    </w:p>
    <w:p w:rsidR="00617151" w:rsidRPr="00617151" w:rsidRDefault="00617151" w:rsidP="006171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Celkem materiálové náklady: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</w:t>
      </w: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2 250 Kč</w:t>
      </w:r>
    </w:p>
    <w:p w:rsidR="00617151" w:rsidRPr="00617151" w:rsidRDefault="00617151" w:rsidP="006171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lastRenderedPageBreak/>
        <w:t>Přímé mzdové náklady: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Výroba a montáž: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1 hodina práce * 300 Kč/hod = </w:t>
      </w: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300 Kč</w:t>
      </w:r>
    </w:p>
    <w:p w:rsidR="00617151" w:rsidRPr="00617151" w:rsidRDefault="00617151" w:rsidP="006171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Výrobní režie: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Energie, odpisy strojů, údržba: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150 Kč na panel</w:t>
      </w:r>
    </w:p>
    <w:p w:rsidR="00617151" w:rsidRPr="00617151" w:rsidRDefault="00617151" w:rsidP="006171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  <w:t>Administrativní a nepřímé náklady: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Náklady na vývoj a výzkum (rozpočítáno na jednotku):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100 Kč</w:t>
      </w:r>
    </w:p>
    <w:p w:rsidR="00617151" w:rsidRPr="00617151" w:rsidRDefault="00617151" w:rsidP="0061715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cs-CZ" w:eastAsia="cs-CZ"/>
        </w:rPr>
      </w:pPr>
      <w:r w:rsidRPr="00C95DEE">
        <w:rPr>
          <w:rFonts w:ascii="Times New Roman" w:eastAsia="Times New Roman" w:hAnsi="Times New Roman" w:cs="Times New Roman"/>
          <w:bCs/>
          <w:szCs w:val="24"/>
          <w:lang w:val="cs-CZ" w:eastAsia="cs-CZ"/>
        </w:rPr>
        <w:t>Certifikace a testování (TÜV, IEC):</w:t>
      </w:r>
      <w:r w:rsidRPr="00617151">
        <w:rPr>
          <w:rFonts w:ascii="Times New Roman" w:eastAsia="Times New Roman" w:hAnsi="Times New Roman" w:cs="Times New Roman"/>
          <w:szCs w:val="24"/>
          <w:lang w:val="cs-CZ" w:eastAsia="cs-CZ"/>
        </w:rPr>
        <w:t xml:space="preserve"> 50 Kč</w:t>
      </w:r>
    </w:p>
    <w:p w:rsidR="00617151" w:rsidRPr="00617151" w:rsidRDefault="00617151" w:rsidP="00EF5BAE">
      <w:pPr>
        <w:pStyle w:val="Normlnweb"/>
        <w:rPr>
          <w:b/>
        </w:rPr>
      </w:pPr>
      <w:r w:rsidRPr="00617151">
        <w:rPr>
          <w:b/>
        </w:rPr>
        <w:t>Celkové výrobní náklady: 2 8502 Kč</w:t>
      </w:r>
    </w:p>
    <w:p w:rsidR="00617151" w:rsidRDefault="00617151" w:rsidP="00CD5D1E">
      <w:pPr>
        <w:pStyle w:val="Normlnweb"/>
        <w:pBdr>
          <w:bottom w:val="single" w:sz="4" w:space="1" w:color="auto"/>
        </w:pBdr>
        <w:jc w:val="both"/>
      </w:pPr>
      <w:r>
        <w:t xml:space="preserve">Při stanovení prodejní ceny nezapomeňte dále pracovat s marží, dalšími náklady spojenými s logistikou do </w:t>
      </w:r>
      <w:r>
        <w:t>Brazílie</w:t>
      </w:r>
      <w:r>
        <w:t>, clem, popř. dalšími náklady jako jsou například další dovozní poplatky.</w:t>
      </w:r>
    </w:p>
    <w:p w:rsidR="005375DA" w:rsidRDefault="005375DA" w:rsidP="005375DA">
      <w:pPr>
        <w:pStyle w:val="Normlnweb"/>
        <w:ind w:left="2124" w:hanging="2124"/>
        <w:rPr>
          <w:rStyle w:val="Siln"/>
          <w:color w:val="70AD47" w:themeColor="accent6"/>
        </w:rPr>
        <w:sectPr w:rsidR="00537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0021" w:rsidRPr="00CD5D1E" w:rsidRDefault="00CD5D1E" w:rsidP="005375DA">
      <w:pPr>
        <w:pStyle w:val="Normlnweb"/>
        <w:ind w:left="2124" w:hanging="2124"/>
        <w:rPr>
          <w:color w:val="70AD47" w:themeColor="accent6"/>
        </w:rPr>
      </w:pPr>
      <w:r w:rsidRPr="00CD5D1E">
        <w:rPr>
          <w:rStyle w:val="Siln"/>
          <w:color w:val="70AD47" w:themeColor="accent6"/>
        </w:rPr>
        <w:lastRenderedPageBreak/>
        <w:t xml:space="preserve">SITUACE Č. 7: </w:t>
      </w:r>
      <w:r>
        <w:rPr>
          <w:rStyle w:val="Siln"/>
          <w:color w:val="70AD47" w:themeColor="accent6"/>
        </w:rPr>
        <w:tab/>
      </w:r>
      <w:r w:rsidRPr="00CD5D1E">
        <w:rPr>
          <w:rStyle w:val="Siln"/>
          <w:color w:val="70AD47" w:themeColor="accent6"/>
        </w:rPr>
        <w:t>PRODEJ SOFTWAROVÝCH SLUŽEB DO SPOJENÝCH ARABSKÝCH EMIRÁTŮ</w:t>
      </w:r>
    </w:p>
    <w:p w:rsidR="00B70021" w:rsidRDefault="00B70021" w:rsidP="002322BB">
      <w:pPr>
        <w:pStyle w:val="Normlnweb"/>
        <w:jc w:val="both"/>
      </w:pPr>
      <w:r>
        <w:t xml:space="preserve">Česká IT společnost </w:t>
      </w:r>
      <w:r>
        <w:rPr>
          <w:rStyle w:val="Siln"/>
        </w:rPr>
        <w:t>"</w:t>
      </w:r>
      <w:proofErr w:type="spellStart"/>
      <w:r>
        <w:rPr>
          <w:rStyle w:val="Siln"/>
        </w:rPr>
        <w:t>SoftSolutions</w:t>
      </w:r>
      <w:proofErr w:type="spellEnd"/>
      <w:r>
        <w:rPr>
          <w:rStyle w:val="Siln"/>
        </w:rPr>
        <w:t xml:space="preserve"> CZ"</w:t>
      </w:r>
      <w:r>
        <w:t xml:space="preserve"> prodává svůj software klientům v rámci EU a plánuje expandovat na trh ve Spojených arabských emirátech (SAE). Firma musí řešit následující výzvy:</w:t>
      </w:r>
    </w:p>
    <w:p w:rsidR="00B70021" w:rsidRDefault="00B70021" w:rsidP="002322BB">
      <w:pPr>
        <w:pStyle w:val="Normlnweb"/>
        <w:numPr>
          <w:ilvl w:val="0"/>
          <w:numId w:val="8"/>
        </w:numPr>
        <w:jc w:val="both"/>
      </w:pPr>
      <w:r>
        <w:rPr>
          <w:rStyle w:val="Siln"/>
        </w:rPr>
        <w:t>Právní a daňové aspekty</w:t>
      </w:r>
      <w:r>
        <w:t>: Rozlišit mezi poskytováním služeb v rámci EU a mimo EU, porozumět daňovým dopadům (DPH, případné místní daně) a zajistit dodržení právních předpisů týkajících se duševního vlastnictví a licenčních práv v SAE.</w:t>
      </w:r>
    </w:p>
    <w:p w:rsidR="00B70021" w:rsidRDefault="00B70021" w:rsidP="002322BB">
      <w:pPr>
        <w:pStyle w:val="Normlnweb"/>
        <w:numPr>
          <w:ilvl w:val="0"/>
          <w:numId w:val="8"/>
        </w:numPr>
        <w:jc w:val="both"/>
      </w:pPr>
      <w:r>
        <w:rPr>
          <w:rStyle w:val="Siln"/>
        </w:rPr>
        <w:t>Platební podmínky a financování</w:t>
      </w:r>
      <w:r>
        <w:t>: Nastavit bezpečné platební podmínky s klienty v SAE, které zajistí včasné a bezpečné platby, včetně řešení měnového rizika spojeného s místní měnou (dirham).</w:t>
      </w:r>
    </w:p>
    <w:p w:rsidR="00B70021" w:rsidRDefault="00B70021" w:rsidP="002322BB">
      <w:pPr>
        <w:pStyle w:val="Normlnweb"/>
        <w:numPr>
          <w:ilvl w:val="0"/>
          <w:numId w:val="8"/>
        </w:numPr>
        <w:jc w:val="both"/>
      </w:pPr>
      <w:r>
        <w:rPr>
          <w:rStyle w:val="Siln"/>
        </w:rPr>
        <w:t>Elektronizace obchodních procesů</w:t>
      </w:r>
      <w:r>
        <w:t>: Využít elektronických distribučních kanálů a online platebních systémů přizpůsobených pro mezinárodní transakce, implementovat vysoké standardy kybernetické bezpečnosti pro ochranu dat a softwarových produktů.</w:t>
      </w:r>
    </w:p>
    <w:p w:rsidR="00B70021" w:rsidRDefault="00B70021" w:rsidP="002322BB">
      <w:pPr>
        <w:pStyle w:val="Normlnweb"/>
        <w:numPr>
          <w:ilvl w:val="0"/>
          <w:numId w:val="8"/>
        </w:numPr>
        <w:jc w:val="both"/>
      </w:pPr>
      <w:r>
        <w:rPr>
          <w:rStyle w:val="Siln"/>
        </w:rPr>
        <w:t>Rizika a pojištění</w:t>
      </w:r>
      <w:r>
        <w:t>: Identifikovat rizika spojená s mezinárodním poskytováním digitálních služeb, jako jsou kybernetické útoky, porušení smluvních podmínek nebo platební neschopnost klientů. Sjednat vhodné pojištění profesní odpovědnosti a kybernetické pojištění.</w:t>
      </w:r>
    </w:p>
    <w:p w:rsidR="00B70021" w:rsidRDefault="00B70021" w:rsidP="002322BB">
      <w:pPr>
        <w:pStyle w:val="Normlnweb"/>
        <w:numPr>
          <w:ilvl w:val="0"/>
          <w:numId w:val="8"/>
        </w:numPr>
        <w:jc w:val="both"/>
      </w:pPr>
      <w:r>
        <w:rPr>
          <w:rStyle w:val="Siln"/>
        </w:rPr>
        <w:t>Marketing a přizpůsobení produktu</w:t>
      </w:r>
      <w:r>
        <w:t>: Přizpůsobit software kulturním, jazykovým a právním specifikům trhu v SAE, zohlednit místní zvyklosti a požadavky zákazníků pro úspěšnou penetraci trhu.</w:t>
      </w:r>
    </w:p>
    <w:p w:rsidR="00B70021" w:rsidRDefault="00B70021" w:rsidP="00B70021">
      <w:pPr>
        <w:pStyle w:val="Normlnweb"/>
      </w:pPr>
      <w:r>
        <w:t>Úkol pro studenty:</w:t>
      </w:r>
    </w:p>
    <w:p w:rsidR="00EF5BAE" w:rsidRPr="00B70021" w:rsidRDefault="00B70021" w:rsidP="00CD5D1E">
      <w:pPr>
        <w:pStyle w:val="Normlnweb"/>
        <w:pBdr>
          <w:bottom w:val="single" w:sz="4" w:space="1" w:color="auto"/>
        </w:pBdr>
        <w:jc w:val="both"/>
      </w:pPr>
      <w:r>
        <w:t xml:space="preserve">Navrhněte pro firmu </w:t>
      </w:r>
      <w:r>
        <w:rPr>
          <w:rStyle w:val="Siln"/>
        </w:rPr>
        <w:t>"</w:t>
      </w:r>
      <w:proofErr w:type="spellStart"/>
      <w:r>
        <w:rPr>
          <w:rStyle w:val="Siln"/>
        </w:rPr>
        <w:t>SoftSolutions</w:t>
      </w:r>
      <w:proofErr w:type="spellEnd"/>
      <w:r>
        <w:rPr>
          <w:rStyle w:val="Siln"/>
        </w:rPr>
        <w:t xml:space="preserve"> CZ"</w:t>
      </w:r>
      <w:r>
        <w:t xml:space="preserve"> komplexní strategii pro expanzi na trh ve Spojených arabských emirátech, zahrnující právní a daňové aspekty, nastavení platebních podmínek, elektronizaci obchodních procesů, řízení rizik a marketingovou strategii přizpůsobenou místním podmínkám.</w:t>
      </w:r>
    </w:p>
    <w:sectPr w:rsidR="00EF5BAE" w:rsidRPr="00B7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97D"/>
    <w:multiLevelType w:val="multilevel"/>
    <w:tmpl w:val="2C92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E067E"/>
    <w:multiLevelType w:val="multilevel"/>
    <w:tmpl w:val="7DB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1B60"/>
    <w:multiLevelType w:val="multilevel"/>
    <w:tmpl w:val="B36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078E9"/>
    <w:multiLevelType w:val="multilevel"/>
    <w:tmpl w:val="AF4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70E39"/>
    <w:multiLevelType w:val="multilevel"/>
    <w:tmpl w:val="A86C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47971"/>
    <w:multiLevelType w:val="multilevel"/>
    <w:tmpl w:val="624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06115"/>
    <w:multiLevelType w:val="multilevel"/>
    <w:tmpl w:val="435E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61EFF"/>
    <w:multiLevelType w:val="hybridMultilevel"/>
    <w:tmpl w:val="A0042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B75"/>
    <w:multiLevelType w:val="multilevel"/>
    <w:tmpl w:val="5276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D2A15"/>
    <w:multiLevelType w:val="multilevel"/>
    <w:tmpl w:val="423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C4741"/>
    <w:multiLevelType w:val="hybridMultilevel"/>
    <w:tmpl w:val="975AB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B4374"/>
    <w:multiLevelType w:val="multilevel"/>
    <w:tmpl w:val="017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45643"/>
    <w:multiLevelType w:val="multilevel"/>
    <w:tmpl w:val="1B3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B7EF3"/>
    <w:multiLevelType w:val="multilevel"/>
    <w:tmpl w:val="FB20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265C3"/>
    <w:multiLevelType w:val="multilevel"/>
    <w:tmpl w:val="529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F46CF"/>
    <w:multiLevelType w:val="multilevel"/>
    <w:tmpl w:val="8760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85E38"/>
    <w:multiLevelType w:val="multilevel"/>
    <w:tmpl w:val="913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0091B"/>
    <w:multiLevelType w:val="multilevel"/>
    <w:tmpl w:val="EF4A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E2B89"/>
    <w:multiLevelType w:val="multilevel"/>
    <w:tmpl w:val="9E0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9294F"/>
    <w:multiLevelType w:val="multilevel"/>
    <w:tmpl w:val="DDEE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67022"/>
    <w:multiLevelType w:val="multilevel"/>
    <w:tmpl w:val="147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D76D6"/>
    <w:multiLevelType w:val="multilevel"/>
    <w:tmpl w:val="818E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915E6"/>
    <w:multiLevelType w:val="multilevel"/>
    <w:tmpl w:val="828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B16F0"/>
    <w:multiLevelType w:val="hybridMultilevel"/>
    <w:tmpl w:val="4F8C4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51155"/>
    <w:multiLevelType w:val="multilevel"/>
    <w:tmpl w:val="4AE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40E39"/>
    <w:multiLevelType w:val="multilevel"/>
    <w:tmpl w:val="849A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26908"/>
    <w:multiLevelType w:val="multilevel"/>
    <w:tmpl w:val="46C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47C2E"/>
    <w:multiLevelType w:val="multilevel"/>
    <w:tmpl w:val="935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232D0"/>
    <w:multiLevelType w:val="multilevel"/>
    <w:tmpl w:val="023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15"/>
  </w:num>
  <w:num w:numId="5">
    <w:abstractNumId w:val="13"/>
  </w:num>
  <w:num w:numId="6">
    <w:abstractNumId w:val="21"/>
  </w:num>
  <w:num w:numId="7">
    <w:abstractNumId w:val="16"/>
  </w:num>
  <w:num w:numId="8">
    <w:abstractNumId w:val="25"/>
  </w:num>
  <w:num w:numId="9">
    <w:abstractNumId w:val="4"/>
  </w:num>
  <w:num w:numId="10">
    <w:abstractNumId w:val="23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26"/>
  </w:num>
  <w:num w:numId="16">
    <w:abstractNumId w:val="12"/>
  </w:num>
  <w:num w:numId="17">
    <w:abstractNumId w:val="22"/>
  </w:num>
  <w:num w:numId="18">
    <w:abstractNumId w:val="17"/>
  </w:num>
  <w:num w:numId="19">
    <w:abstractNumId w:val="27"/>
  </w:num>
  <w:num w:numId="20">
    <w:abstractNumId w:val="14"/>
  </w:num>
  <w:num w:numId="21">
    <w:abstractNumId w:val="3"/>
  </w:num>
  <w:num w:numId="22">
    <w:abstractNumId w:val="18"/>
  </w:num>
  <w:num w:numId="23">
    <w:abstractNumId w:val="5"/>
  </w:num>
  <w:num w:numId="24">
    <w:abstractNumId w:val="11"/>
  </w:num>
  <w:num w:numId="25">
    <w:abstractNumId w:val="28"/>
  </w:num>
  <w:num w:numId="26">
    <w:abstractNumId w:val="2"/>
  </w:num>
  <w:num w:numId="27">
    <w:abstractNumId w:val="1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C"/>
    <w:rsid w:val="00003F82"/>
    <w:rsid w:val="0001535A"/>
    <w:rsid w:val="000B5945"/>
    <w:rsid w:val="000F05E1"/>
    <w:rsid w:val="00151D6E"/>
    <w:rsid w:val="0016554E"/>
    <w:rsid w:val="001C2D8D"/>
    <w:rsid w:val="001E3B3E"/>
    <w:rsid w:val="002212F1"/>
    <w:rsid w:val="0022600A"/>
    <w:rsid w:val="002322BB"/>
    <w:rsid w:val="00285AB4"/>
    <w:rsid w:val="002A2C72"/>
    <w:rsid w:val="002E48C4"/>
    <w:rsid w:val="002F2D20"/>
    <w:rsid w:val="003426CC"/>
    <w:rsid w:val="003B6E0A"/>
    <w:rsid w:val="003D60A1"/>
    <w:rsid w:val="00487878"/>
    <w:rsid w:val="004C0750"/>
    <w:rsid w:val="004C539F"/>
    <w:rsid w:val="004F34A3"/>
    <w:rsid w:val="005375DA"/>
    <w:rsid w:val="00617151"/>
    <w:rsid w:val="00624380"/>
    <w:rsid w:val="00626B88"/>
    <w:rsid w:val="006417B4"/>
    <w:rsid w:val="00643DAA"/>
    <w:rsid w:val="006A314F"/>
    <w:rsid w:val="00780571"/>
    <w:rsid w:val="007E2472"/>
    <w:rsid w:val="007F3014"/>
    <w:rsid w:val="008049A5"/>
    <w:rsid w:val="00812D62"/>
    <w:rsid w:val="008218C2"/>
    <w:rsid w:val="008B23F3"/>
    <w:rsid w:val="008C1A38"/>
    <w:rsid w:val="009153DC"/>
    <w:rsid w:val="00A0256E"/>
    <w:rsid w:val="00A2249F"/>
    <w:rsid w:val="00A26BE5"/>
    <w:rsid w:val="00A319FE"/>
    <w:rsid w:val="00A95798"/>
    <w:rsid w:val="00AC5914"/>
    <w:rsid w:val="00B50433"/>
    <w:rsid w:val="00B70021"/>
    <w:rsid w:val="00C95DEE"/>
    <w:rsid w:val="00CB3817"/>
    <w:rsid w:val="00CD0DE7"/>
    <w:rsid w:val="00CD5D1E"/>
    <w:rsid w:val="00E95924"/>
    <w:rsid w:val="00EE1190"/>
    <w:rsid w:val="00EF5BAE"/>
    <w:rsid w:val="00F32521"/>
    <w:rsid w:val="00F85E7E"/>
    <w:rsid w:val="00FB1566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CE3"/>
  <w15:chartTrackingRefBased/>
  <w15:docId w15:val="{FD312D92-5272-4B97-91F0-D2B8839D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3D6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5043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D60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5E1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2829</Words>
  <Characters>16695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2024-10-02T08:52:00Z</dcterms:created>
  <dcterms:modified xsi:type="dcterms:W3CDTF">2024-10-02T08:52:00Z</dcterms:modified>
</cp:coreProperties>
</file>